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40" w:rsidRPr="00EE7FE1" w:rsidRDefault="00774F40" w:rsidP="00EE7FE1">
      <w:pPr>
        <w:pStyle w:val="ListParagraph"/>
        <w:ind w:left="360"/>
        <w:jc w:val="center"/>
        <w:rPr>
          <w:b/>
          <w:bCs/>
          <w:lang w:val="uk-UA" w:eastAsia="uk-UA"/>
        </w:rPr>
      </w:pPr>
      <w:r w:rsidRPr="00EE7FE1">
        <w:rPr>
          <w:b/>
          <w:bCs/>
          <w:lang w:val="uk-UA" w:eastAsia="uk-UA"/>
        </w:rPr>
        <w:t>Блокада</w:t>
      </w:r>
    </w:p>
    <w:p w:rsidR="00774F40" w:rsidRPr="00EE7FE1" w:rsidRDefault="00774F40" w:rsidP="00EE7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(розчин для зовнішнього застосування)</w:t>
      </w:r>
    </w:p>
    <w:p w:rsidR="00774F40" w:rsidRPr="00EE7FE1" w:rsidRDefault="00774F40" w:rsidP="00EE7FE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 w:rsidRPr="00EE7F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листівка-вкладка</w:t>
      </w:r>
    </w:p>
    <w:p w:rsidR="00774F40" w:rsidRPr="00EE7FE1" w:rsidRDefault="00774F40" w:rsidP="00EE7FE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F40" w:rsidRPr="00EE7FE1" w:rsidRDefault="00774F40" w:rsidP="00087EC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Опис</w:t>
      </w:r>
    </w:p>
    <w:p w:rsidR="00774F40" w:rsidRPr="00EE7FE1" w:rsidRDefault="00774F40" w:rsidP="0008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7FE1">
        <w:rPr>
          <w:rFonts w:ascii="Times New Roman" w:hAnsi="Times New Roman" w:cs="Times New Roman"/>
          <w:sz w:val="24"/>
          <w:szCs w:val="24"/>
          <w:lang w:val="uk-UA" w:eastAsia="ru-RU"/>
        </w:rPr>
        <w:t>Прозора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рідина від світло-жовтого до коричневого кольору зі специфічним</w:t>
      </w:r>
      <w:bookmarkStart w:id="0" w:name="_GoBack"/>
      <w:bookmarkEnd w:id="0"/>
      <w:r w:rsidRPr="00EE7FE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запахом йоду.</w:t>
      </w:r>
    </w:p>
    <w:p w:rsidR="00774F40" w:rsidRPr="00EE7FE1" w:rsidRDefault="00774F40" w:rsidP="00087EC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Склад </w:t>
      </w:r>
    </w:p>
    <w:p w:rsidR="00774F40" w:rsidRDefault="00774F40" w:rsidP="00087ECD">
      <w:pPr>
        <w:pStyle w:val="ListParagraph"/>
        <w:ind w:left="0" w:firstLine="708"/>
        <w:jc w:val="both"/>
        <w:rPr>
          <w:lang w:val="uk-UA"/>
        </w:rPr>
      </w:pPr>
      <w:r>
        <w:rPr>
          <w:lang w:val="uk-UA"/>
        </w:rPr>
        <w:t>1 л препарату містить діючу речовину:</w:t>
      </w:r>
    </w:p>
    <w:p w:rsidR="00774F40" w:rsidRPr="000219A6" w:rsidRDefault="00774F40" w:rsidP="00087ECD">
      <w:pPr>
        <w:pStyle w:val="ListParagraph"/>
        <w:ind w:left="0" w:firstLine="708"/>
        <w:jc w:val="both"/>
        <w:rPr>
          <w:lang w:val="uk-UA"/>
        </w:rPr>
      </w:pPr>
      <w:r>
        <w:rPr>
          <w:lang w:val="uk-UA"/>
        </w:rPr>
        <w:t>й</w:t>
      </w:r>
      <w:r w:rsidRPr="00A22886">
        <w:rPr>
          <w:lang w:val="uk-UA"/>
        </w:rPr>
        <w:t xml:space="preserve">од </w:t>
      </w:r>
      <w:r>
        <w:rPr>
          <w:lang w:val="uk-UA"/>
        </w:rPr>
        <w:t xml:space="preserve">(вільний йод) </w:t>
      </w:r>
      <w:r w:rsidRPr="00A22886">
        <w:rPr>
          <w:lang w:val="uk-UA"/>
        </w:rPr>
        <w:t>– 0,25%</w:t>
      </w:r>
      <w:r>
        <w:rPr>
          <w:lang w:val="uk-UA"/>
        </w:rPr>
        <w:t>.</w:t>
      </w:r>
    </w:p>
    <w:p w:rsidR="00774F40" w:rsidRPr="009268DF" w:rsidRDefault="00774F40" w:rsidP="00087ECD">
      <w:pPr>
        <w:pStyle w:val="ListParagraph"/>
        <w:ind w:left="0"/>
        <w:jc w:val="both"/>
        <w:rPr>
          <w:lang w:val="uk-UA"/>
        </w:rPr>
      </w:pPr>
      <w:r w:rsidRPr="00087ECD">
        <w:rPr>
          <w:lang w:val="uk-UA"/>
        </w:rPr>
        <w:t>Допоміжні речовини:</w:t>
      </w:r>
      <w:r w:rsidRPr="00A22886">
        <w:rPr>
          <w:lang w:val="uk-UA"/>
        </w:rPr>
        <w:t xml:space="preserve"> кислота лимонна моногідрат; гліцерол; полоксамер 335; молочна кислота; повідон, натрію йодат, натрію хлорид; натрію гідроксид в перерахунку на розчин натрію гідроксида з концентрацією 29%; натрію йодид; сорбітол 70%; ксантанова камедь; вода очищена.</w:t>
      </w:r>
    </w:p>
    <w:p w:rsidR="00774F40" w:rsidRPr="00EE7FE1" w:rsidRDefault="00774F40" w:rsidP="00EE7FE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Фармакологічні властивості</w:t>
      </w:r>
    </w:p>
    <w:p w:rsidR="00774F40" w:rsidRPr="006962EA" w:rsidRDefault="00774F40" w:rsidP="00087ECD">
      <w:pPr>
        <w:pStyle w:val="NoSpacing"/>
        <w:ind w:firstLine="567"/>
        <w:jc w:val="both"/>
        <w:rPr>
          <w:i/>
          <w:iCs/>
          <w:lang w:val="uk-UA" w:eastAsia="ru-RU"/>
        </w:rPr>
      </w:pPr>
      <w:r w:rsidRPr="006962EA">
        <w:rPr>
          <w:i/>
          <w:iCs/>
          <w:lang w:val="en-US" w:eastAsia="ru-RU"/>
        </w:rPr>
        <w:t>ATCvet</w:t>
      </w:r>
      <w:r w:rsidRPr="006962EA">
        <w:rPr>
          <w:i/>
          <w:iCs/>
          <w:lang w:val="uk-UA" w:eastAsia="ru-RU"/>
        </w:rPr>
        <w:t xml:space="preserve"> код:  </w:t>
      </w:r>
      <w:r w:rsidRPr="006962EA">
        <w:rPr>
          <w:i/>
          <w:iCs/>
          <w:lang w:val="en-US" w:eastAsia="ru-RU"/>
        </w:rPr>
        <w:t>QD</w:t>
      </w:r>
      <w:r w:rsidRPr="006962EA">
        <w:rPr>
          <w:i/>
          <w:iCs/>
          <w:lang w:val="uk-UA" w:eastAsia="ru-RU"/>
        </w:rPr>
        <w:t>08</w:t>
      </w:r>
      <w:r w:rsidRPr="006962EA">
        <w:rPr>
          <w:i/>
          <w:iCs/>
          <w:lang w:val="en-US" w:eastAsia="ru-RU"/>
        </w:rPr>
        <w:t>AG</w:t>
      </w:r>
      <w:r w:rsidRPr="006962EA">
        <w:rPr>
          <w:i/>
          <w:iCs/>
          <w:lang w:val="uk-UA" w:eastAsia="ru-RU"/>
        </w:rPr>
        <w:t xml:space="preserve">, </w:t>
      </w:r>
      <w:r w:rsidRPr="006962EA">
        <w:rPr>
          <w:i/>
          <w:iCs/>
          <w:lang w:val="uk-UA"/>
        </w:rPr>
        <w:t>антисептики і дезінфектанти (</w:t>
      </w:r>
      <w:r w:rsidRPr="006962EA">
        <w:rPr>
          <w:i/>
          <w:iCs/>
          <w:lang w:val="en-US" w:eastAsia="ru-RU"/>
        </w:rPr>
        <w:t>QD</w:t>
      </w:r>
      <w:r w:rsidRPr="006962EA">
        <w:rPr>
          <w:i/>
          <w:iCs/>
          <w:lang w:val="uk-UA" w:eastAsia="ru-RU"/>
        </w:rPr>
        <w:t>08</w:t>
      </w:r>
      <w:r w:rsidRPr="006962EA">
        <w:rPr>
          <w:i/>
          <w:iCs/>
          <w:lang w:val="en-US" w:eastAsia="ru-RU"/>
        </w:rPr>
        <w:t>AG</w:t>
      </w:r>
      <w:r w:rsidRPr="006962EA">
        <w:rPr>
          <w:i/>
          <w:iCs/>
          <w:lang w:val="uk-UA" w:eastAsia="ru-RU"/>
        </w:rPr>
        <w:t xml:space="preserve">03 Йод)   </w:t>
      </w:r>
    </w:p>
    <w:p w:rsidR="00774F40" w:rsidRPr="00A22886" w:rsidRDefault="00774F40" w:rsidP="006962EA">
      <w:pPr>
        <w:pStyle w:val="NoSpacing"/>
        <w:ind w:firstLine="567"/>
        <w:jc w:val="both"/>
        <w:rPr>
          <w:lang w:val="uk-UA" w:eastAsia="ru-RU"/>
        </w:rPr>
      </w:pPr>
      <w:r w:rsidRPr="00A22886">
        <w:rPr>
          <w:lang w:val="uk-UA"/>
        </w:rPr>
        <w:t>Препарат Блокада – йодовмісний лікарський засіб для профілактики мастит</w:t>
      </w:r>
      <w:r>
        <w:rPr>
          <w:lang w:val="uk-UA"/>
        </w:rPr>
        <w:t>ів у молочних корів</w:t>
      </w:r>
      <w:r w:rsidRPr="00A22886">
        <w:rPr>
          <w:lang w:val="uk-UA"/>
        </w:rPr>
        <w:t xml:space="preserve">. </w:t>
      </w:r>
      <w:r w:rsidRPr="00A22886">
        <w:rPr>
          <w:lang w:val="uk-UA" w:eastAsia="ru-RU"/>
        </w:rPr>
        <w:t>Володіє вираженою противомікробною та антивірусною активністю як місцевий антисептик та дезінфектант.</w:t>
      </w:r>
    </w:p>
    <w:p w:rsidR="00774F40" w:rsidRPr="00A22886" w:rsidRDefault="00774F40" w:rsidP="006962EA">
      <w:pPr>
        <w:pStyle w:val="NoSpacing"/>
        <w:ind w:firstLine="567"/>
        <w:jc w:val="both"/>
        <w:rPr>
          <w:b/>
          <w:bCs/>
          <w:lang w:val="uk-UA" w:eastAsia="uk-UA"/>
        </w:rPr>
      </w:pPr>
      <w:r w:rsidRPr="00A22886">
        <w:rPr>
          <w:lang w:val="uk-UA" w:eastAsia="ru-RU"/>
        </w:rPr>
        <w:t xml:space="preserve">Унікальна технологія вивільнення вільного йоду ( </w:t>
      </w:r>
      <w:r w:rsidRPr="00A22886">
        <w:rPr>
          <w:lang w:val="en-US" w:eastAsia="ru-RU"/>
        </w:rPr>
        <w:t>I</w:t>
      </w:r>
      <w:r w:rsidRPr="00A22886">
        <w:rPr>
          <w:lang w:val="uk-UA" w:eastAsia="ru-RU"/>
        </w:rPr>
        <w:t>-</w:t>
      </w:r>
      <w:r w:rsidRPr="00A22886">
        <w:rPr>
          <w:lang w:val="en-US" w:eastAsia="ru-RU"/>
        </w:rPr>
        <w:t>Tech</w:t>
      </w:r>
      <w:r w:rsidRPr="00A22886">
        <w:rPr>
          <w:lang w:val="uk-UA" w:eastAsia="ru-RU"/>
        </w:rPr>
        <w:t xml:space="preserve">) дозволяє стабільно зберігати високий рівень вільного </w:t>
      </w:r>
      <w:r>
        <w:rPr>
          <w:lang w:val="uk-UA" w:eastAsia="ru-RU"/>
        </w:rPr>
        <w:t xml:space="preserve">йоду </w:t>
      </w:r>
      <w:r w:rsidRPr="00A22886">
        <w:rPr>
          <w:lang w:val="uk-UA" w:eastAsia="ru-RU"/>
        </w:rPr>
        <w:t>у розчині протягом тривалого часу і захищати дійки вимені від збудників мастит</w:t>
      </w:r>
      <w:r>
        <w:rPr>
          <w:lang w:val="uk-UA" w:eastAsia="ru-RU"/>
        </w:rPr>
        <w:t>у:</w:t>
      </w:r>
      <w:r w:rsidRPr="00A22886">
        <w:rPr>
          <w:lang w:val="uk-UA" w:eastAsia="ru-RU"/>
        </w:rPr>
        <w:t xml:space="preserve">  </w:t>
      </w:r>
      <w:r w:rsidRPr="00A22886">
        <w:rPr>
          <w:i/>
          <w:iCs/>
          <w:snapToGrid w:val="0"/>
          <w:lang w:val="en-US"/>
        </w:rPr>
        <w:t>Streptococcus</w:t>
      </w:r>
      <w:r>
        <w:rPr>
          <w:i/>
          <w:iCs/>
          <w:snapToGrid w:val="0"/>
          <w:lang w:val="uk-UA"/>
        </w:rPr>
        <w:t xml:space="preserve"> </w:t>
      </w:r>
      <w:r w:rsidRPr="00A22886">
        <w:rPr>
          <w:i/>
          <w:iCs/>
          <w:snapToGrid w:val="0"/>
          <w:lang w:val="en-US"/>
        </w:rPr>
        <w:t>agalactiae</w:t>
      </w:r>
      <w:r w:rsidRPr="00A22886">
        <w:rPr>
          <w:i/>
          <w:iCs/>
          <w:snapToGrid w:val="0"/>
          <w:lang w:val="uk-UA"/>
        </w:rPr>
        <w:t xml:space="preserve">, </w:t>
      </w:r>
      <w:r w:rsidRPr="00A22886">
        <w:rPr>
          <w:i/>
          <w:iCs/>
          <w:snapToGrid w:val="0"/>
          <w:lang w:val="en-US"/>
        </w:rPr>
        <w:t>Streptococcus</w:t>
      </w:r>
      <w:r>
        <w:rPr>
          <w:i/>
          <w:iCs/>
          <w:snapToGrid w:val="0"/>
          <w:lang w:val="uk-UA"/>
        </w:rPr>
        <w:t xml:space="preserve"> </w:t>
      </w:r>
      <w:r w:rsidRPr="00A22886">
        <w:rPr>
          <w:i/>
          <w:iCs/>
          <w:snapToGrid w:val="0"/>
          <w:lang w:val="en-US"/>
        </w:rPr>
        <w:t>dysgalactiae</w:t>
      </w:r>
      <w:r w:rsidRPr="00A22886">
        <w:rPr>
          <w:i/>
          <w:iCs/>
          <w:snapToGrid w:val="0"/>
          <w:lang w:val="uk-UA"/>
        </w:rPr>
        <w:t xml:space="preserve">, </w:t>
      </w:r>
      <w:r w:rsidRPr="00A22886">
        <w:rPr>
          <w:i/>
          <w:iCs/>
          <w:snapToGrid w:val="0"/>
          <w:lang w:val="en-US"/>
        </w:rPr>
        <w:t>E</w:t>
      </w:r>
      <w:r w:rsidRPr="00A22886">
        <w:rPr>
          <w:i/>
          <w:iCs/>
          <w:snapToGrid w:val="0"/>
          <w:lang w:val="uk-UA"/>
        </w:rPr>
        <w:t xml:space="preserve">. </w:t>
      </w:r>
      <w:r w:rsidRPr="00A22886">
        <w:rPr>
          <w:i/>
          <w:iCs/>
          <w:snapToGrid w:val="0"/>
          <w:lang w:val="en-US"/>
        </w:rPr>
        <w:t>Coli</w:t>
      </w:r>
      <w:r w:rsidRPr="00A22886">
        <w:rPr>
          <w:i/>
          <w:iCs/>
          <w:snapToGrid w:val="0"/>
          <w:lang w:val="uk-UA"/>
        </w:rPr>
        <w:t xml:space="preserve">, </w:t>
      </w:r>
      <w:r w:rsidRPr="00A22886">
        <w:rPr>
          <w:i/>
          <w:iCs/>
          <w:snapToGrid w:val="0"/>
          <w:lang w:val="en-US"/>
        </w:rPr>
        <w:t>Streptococcus</w:t>
      </w:r>
      <w:r>
        <w:rPr>
          <w:i/>
          <w:iCs/>
          <w:snapToGrid w:val="0"/>
          <w:lang w:val="uk-UA"/>
        </w:rPr>
        <w:t xml:space="preserve"> </w:t>
      </w:r>
      <w:r w:rsidRPr="00A22886">
        <w:rPr>
          <w:i/>
          <w:iCs/>
          <w:snapToGrid w:val="0"/>
          <w:lang w:val="en-US"/>
        </w:rPr>
        <w:t>uberis</w:t>
      </w:r>
      <w:r w:rsidRPr="00A22886">
        <w:rPr>
          <w:i/>
          <w:iCs/>
          <w:snapToGrid w:val="0"/>
          <w:lang w:val="uk-UA"/>
        </w:rPr>
        <w:t xml:space="preserve">, </w:t>
      </w:r>
      <w:r w:rsidRPr="00A22886">
        <w:rPr>
          <w:i/>
          <w:iCs/>
          <w:snapToGrid w:val="0"/>
          <w:lang w:val="en-US"/>
        </w:rPr>
        <w:t>Staphylococcus</w:t>
      </w:r>
      <w:r>
        <w:rPr>
          <w:i/>
          <w:iCs/>
          <w:snapToGrid w:val="0"/>
          <w:lang w:val="uk-UA"/>
        </w:rPr>
        <w:t xml:space="preserve"> </w:t>
      </w:r>
      <w:r w:rsidRPr="00A22886">
        <w:rPr>
          <w:i/>
          <w:iCs/>
          <w:snapToGrid w:val="0"/>
          <w:lang w:val="en-US"/>
        </w:rPr>
        <w:t>aureus</w:t>
      </w:r>
      <w:r w:rsidRPr="00A22886">
        <w:rPr>
          <w:i/>
          <w:iCs/>
          <w:snapToGrid w:val="0"/>
          <w:lang w:val="uk-UA"/>
        </w:rPr>
        <w:t xml:space="preserve">, </w:t>
      </w:r>
      <w:r w:rsidRPr="00A22886">
        <w:rPr>
          <w:i/>
          <w:iCs/>
          <w:snapToGrid w:val="0"/>
          <w:lang w:val="en-US"/>
        </w:rPr>
        <w:t>Staphylococcus</w:t>
      </w:r>
      <w:r>
        <w:rPr>
          <w:i/>
          <w:iCs/>
          <w:snapToGrid w:val="0"/>
          <w:lang w:val="uk-UA"/>
        </w:rPr>
        <w:t xml:space="preserve"> </w:t>
      </w:r>
      <w:r w:rsidRPr="00A22886">
        <w:rPr>
          <w:i/>
          <w:iCs/>
          <w:snapToGrid w:val="0"/>
          <w:lang w:val="en-US"/>
        </w:rPr>
        <w:t>pyogenes</w:t>
      </w:r>
      <w:r w:rsidRPr="00A22886">
        <w:rPr>
          <w:i/>
          <w:iCs/>
          <w:snapToGrid w:val="0"/>
          <w:lang w:val="uk-UA"/>
        </w:rPr>
        <w:t xml:space="preserve">, </w:t>
      </w:r>
      <w:r w:rsidRPr="00A22886">
        <w:rPr>
          <w:i/>
          <w:iCs/>
          <w:snapToGrid w:val="0"/>
          <w:lang w:val="en-US"/>
        </w:rPr>
        <w:t>Corynebacterium</w:t>
      </w:r>
      <w:r>
        <w:rPr>
          <w:i/>
          <w:iCs/>
          <w:snapToGrid w:val="0"/>
          <w:lang w:val="uk-UA"/>
        </w:rPr>
        <w:t xml:space="preserve"> </w:t>
      </w:r>
      <w:r w:rsidRPr="00A22886">
        <w:rPr>
          <w:i/>
          <w:iCs/>
          <w:snapToGrid w:val="0"/>
          <w:lang w:val="en-US"/>
        </w:rPr>
        <w:t>bovis</w:t>
      </w:r>
      <w:r w:rsidRPr="00A22886">
        <w:rPr>
          <w:i/>
          <w:iCs/>
          <w:snapToGrid w:val="0"/>
          <w:lang w:val="uk-UA"/>
        </w:rPr>
        <w:t>. та інш</w:t>
      </w:r>
      <w:r>
        <w:rPr>
          <w:i/>
          <w:iCs/>
          <w:snapToGrid w:val="0"/>
          <w:lang w:val="uk-UA"/>
        </w:rPr>
        <w:t>і.</w:t>
      </w:r>
    </w:p>
    <w:p w:rsidR="00774F40" w:rsidRPr="000219A6" w:rsidRDefault="00774F40" w:rsidP="00EE7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Застосування</w:t>
      </w:r>
    </w:p>
    <w:p w:rsidR="00774F40" w:rsidRPr="00975016" w:rsidRDefault="00774F40" w:rsidP="00975016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75016">
        <w:rPr>
          <w:rFonts w:ascii="Times New Roman CYR" w:hAnsi="Times New Roman CYR" w:cs="Times New Roman CYR"/>
          <w:sz w:val="24"/>
          <w:szCs w:val="24"/>
          <w:lang w:val="uk-UA"/>
        </w:rPr>
        <w:t xml:space="preserve">Для дезінфекції дійок після доїння з метою запобігання маститів. </w:t>
      </w:r>
    </w:p>
    <w:p w:rsidR="00774F40" w:rsidRPr="00EE7FE1" w:rsidRDefault="00774F40" w:rsidP="00975016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Дозування</w:t>
      </w:r>
    </w:p>
    <w:p w:rsidR="00774F40" w:rsidRPr="00EE7FE1" w:rsidRDefault="00774F40" w:rsidP="00087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E7FE1">
        <w:rPr>
          <w:rFonts w:ascii="Times New Roman" w:hAnsi="Times New Roman" w:cs="Times New Roman"/>
          <w:sz w:val="24"/>
          <w:szCs w:val="24"/>
          <w:lang w:val="uk-UA" w:eastAsia="uk-UA"/>
        </w:rPr>
        <w:t>Препарат Блокада готовий до застосування. Спеціальний посуд заповнюють препаратом і занурюють у нього дійки на ¾ їх довжини після кожного доїння. Перед наступним доїнням препарат видаля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ють</w:t>
      </w:r>
      <w:r w:rsidRPr="00EE7F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 дійок сухим або вологим рушником. Не змішувати препарат з іншими розчинами та речовинами. Не зливати залишки препарату після обробки в оригінальне пакування.</w:t>
      </w:r>
    </w:p>
    <w:p w:rsidR="00774F40" w:rsidRPr="000219A6" w:rsidRDefault="00774F40" w:rsidP="00087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Протипоказання</w:t>
      </w:r>
    </w:p>
    <w:p w:rsidR="00774F40" w:rsidRPr="00EE7FE1" w:rsidRDefault="00774F40" w:rsidP="00087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7FE1">
        <w:rPr>
          <w:rFonts w:ascii="Times New Roman" w:hAnsi="Times New Roman" w:cs="Times New Roman"/>
          <w:sz w:val="24"/>
          <w:szCs w:val="24"/>
          <w:lang w:val="uk-UA" w:eastAsia="ru-RU"/>
        </w:rPr>
        <w:t>Немає.</w:t>
      </w:r>
    </w:p>
    <w:p w:rsidR="00774F40" w:rsidRDefault="00774F40" w:rsidP="00087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</w:t>
      </w:r>
      <w:r w:rsidRPr="00EE7F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астереження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774F40" w:rsidRPr="00087ECD" w:rsidRDefault="00774F40" w:rsidP="00087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ECD">
        <w:rPr>
          <w:rFonts w:ascii="Times New Roman" w:hAnsi="Times New Roman" w:cs="Times New Roman"/>
          <w:sz w:val="24"/>
          <w:szCs w:val="24"/>
          <w:lang w:val="uk-UA"/>
        </w:rPr>
        <w:t>Уникати попадання препарату в очі, при випадковому попаданні негайно промити великою кількістю проточної води і звернутися до лікаря.</w:t>
      </w:r>
    </w:p>
    <w:p w:rsidR="00774F40" w:rsidRPr="00087ECD" w:rsidRDefault="00774F40" w:rsidP="00087E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ECD">
        <w:rPr>
          <w:rFonts w:ascii="Times New Roman" w:hAnsi="Times New Roman" w:cs="Times New Roman"/>
          <w:sz w:val="24"/>
          <w:szCs w:val="24"/>
          <w:lang w:val="uk-UA"/>
        </w:rPr>
        <w:t>Уникати попадання препарату на відкриті ділянки шкіри (руки) і при роботі з препаратом користуватися захисними рукавицями.</w:t>
      </w:r>
    </w:p>
    <w:p w:rsidR="00774F40" w:rsidRPr="00087ECD" w:rsidRDefault="00774F40" w:rsidP="00087E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ECD">
        <w:rPr>
          <w:rFonts w:ascii="Times New Roman" w:hAnsi="Times New Roman" w:cs="Times New Roman"/>
          <w:sz w:val="24"/>
          <w:szCs w:val="24"/>
          <w:lang w:val="uk-UA"/>
        </w:rPr>
        <w:t>Особам з підвищеною чутливістю до йоду при роботі з препаратом необхідно користуватися засобами індивідуального захисту (рукавиці та респіратор).</w:t>
      </w:r>
    </w:p>
    <w:p w:rsidR="00774F40" w:rsidRPr="00087ECD" w:rsidRDefault="00774F40" w:rsidP="0008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CD">
        <w:rPr>
          <w:rFonts w:ascii="Times New Roman" w:hAnsi="Times New Roman" w:cs="Times New Roman"/>
          <w:sz w:val="24"/>
          <w:szCs w:val="24"/>
        </w:rPr>
        <w:t>У випадку потрапляння засобу всередину (</w:t>
      </w:r>
      <w:r w:rsidRPr="00087ECD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087ECD">
        <w:rPr>
          <w:rFonts w:ascii="Times New Roman" w:hAnsi="Times New Roman" w:cs="Times New Roman"/>
          <w:sz w:val="24"/>
          <w:szCs w:val="24"/>
        </w:rPr>
        <w:t xml:space="preserve"> </w:t>
      </w:r>
      <w:r w:rsidRPr="00087ECD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087ECD">
        <w:rPr>
          <w:rFonts w:ascii="Times New Roman" w:hAnsi="Times New Roman" w:cs="Times New Roman"/>
          <w:sz w:val="24"/>
          <w:szCs w:val="24"/>
        </w:rPr>
        <w:t xml:space="preserve">), потрібно випити велику кількість води та негайно звернутися за медичною допомогою.  </w:t>
      </w:r>
    </w:p>
    <w:p w:rsidR="00774F40" w:rsidRPr="00087ECD" w:rsidRDefault="00774F40" w:rsidP="00087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087EC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Форма випуску</w:t>
      </w:r>
    </w:p>
    <w:p w:rsidR="00774F40" w:rsidRPr="00A22886" w:rsidRDefault="00774F40" w:rsidP="00087ECD">
      <w:pPr>
        <w:pStyle w:val="BodyText2"/>
        <w:ind w:firstLine="567"/>
      </w:pPr>
      <w:r w:rsidRPr="00A22886">
        <w:rPr>
          <w:rFonts w:eastAsia="MS Mincho"/>
          <w:b w:val="0"/>
          <w:bCs w:val="0"/>
          <w:lang w:eastAsia="ar-SA"/>
        </w:rPr>
        <w:t xml:space="preserve">Каністри з поліетилену високої </w:t>
      </w:r>
      <w:r>
        <w:rPr>
          <w:rFonts w:eastAsia="MS Mincho"/>
          <w:b w:val="0"/>
          <w:bCs w:val="0"/>
          <w:lang w:eastAsia="ar-SA"/>
        </w:rPr>
        <w:t>щільності</w:t>
      </w:r>
      <w:r w:rsidRPr="00A22886">
        <w:rPr>
          <w:rFonts w:eastAsia="MS Mincho"/>
          <w:b w:val="0"/>
          <w:bCs w:val="0"/>
          <w:lang w:eastAsia="ar-SA"/>
        </w:rPr>
        <w:t xml:space="preserve"> </w:t>
      </w:r>
      <w:r>
        <w:rPr>
          <w:rFonts w:eastAsia="MS Mincho"/>
          <w:b w:val="0"/>
          <w:bCs w:val="0"/>
          <w:lang w:eastAsia="ar-SA"/>
        </w:rPr>
        <w:t>по</w:t>
      </w:r>
      <w:r w:rsidRPr="00A22886">
        <w:rPr>
          <w:rFonts w:eastAsia="MS Mincho"/>
          <w:b w:val="0"/>
          <w:bCs w:val="0"/>
          <w:lang w:eastAsia="ar-SA"/>
        </w:rPr>
        <w:t xml:space="preserve"> 10, 20, 60 л та бочки 200 або 1000 л із ковпачками на </w:t>
      </w:r>
      <w:r>
        <w:rPr>
          <w:rFonts w:eastAsia="MS Mincho"/>
          <w:b w:val="0"/>
          <w:bCs w:val="0"/>
          <w:lang w:eastAsia="ar-SA"/>
        </w:rPr>
        <w:t>за</w:t>
      </w:r>
      <w:r w:rsidRPr="00A22886">
        <w:rPr>
          <w:rFonts w:eastAsia="MS Mincho"/>
          <w:b w:val="0"/>
          <w:bCs w:val="0"/>
          <w:lang w:eastAsia="ar-SA"/>
        </w:rPr>
        <w:t>крутку (гвинтовими ковпачками-чашками) та ущільнюючими кільцями</w:t>
      </w:r>
      <w:r>
        <w:rPr>
          <w:rFonts w:eastAsia="MS Mincho"/>
          <w:b w:val="0"/>
          <w:bCs w:val="0"/>
          <w:lang w:eastAsia="ar-SA"/>
        </w:rPr>
        <w:t>.</w:t>
      </w:r>
    </w:p>
    <w:p w:rsidR="00774F40" w:rsidRPr="00EE7FE1" w:rsidRDefault="00774F40" w:rsidP="00087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Зберігання</w:t>
      </w:r>
    </w:p>
    <w:p w:rsidR="00774F40" w:rsidRPr="00D816FA" w:rsidRDefault="00774F40" w:rsidP="00087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816FA">
        <w:rPr>
          <w:rFonts w:ascii="Times New Roman" w:hAnsi="Times New Roman" w:cs="Times New Roman"/>
          <w:sz w:val="24"/>
          <w:szCs w:val="24"/>
          <w:lang w:val="uk-UA" w:eastAsia="ru-RU"/>
        </w:rPr>
        <w:t>Зберігати в оригінальній упаковці в сухому, темному, недоступному для дітей місці при</w:t>
      </w:r>
    </w:p>
    <w:p w:rsidR="00774F40" w:rsidRPr="00D816FA" w:rsidRDefault="00774F40" w:rsidP="0008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816FA">
        <w:rPr>
          <w:rFonts w:ascii="Times New Roman" w:hAnsi="Times New Roman" w:cs="Times New Roman"/>
          <w:sz w:val="24"/>
          <w:szCs w:val="24"/>
          <w:lang w:val="uk-UA" w:eastAsia="ru-RU"/>
        </w:rPr>
        <w:t>температурі від мінус 10º С до 30º С .</w:t>
      </w:r>
    </w:p>
    <w:p w:rsidR="00774F40" w:rsidRPr="00EE7FE1" w:rsidRDefault="00774F40" w:rsidP="00087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7FE1">
        <w:rPr>
          <w:rFonts w:ascii="Times New Roman" w:hAnsi="Times New Roman" w:cs="Times New Roman"/>
          <w:sz w:val="24"/>
          <w:szCs w:val="24"/>
          <w:lang w:val="uk-UA" w:eastAsia="ru-RU"/>
        </w:rPr>
        <w:t>Термін придатності 12 місяців.</w:t>
      </w:r>
    </w:p>
    <w:p w:rsidR="00774F40" w:rsidRDefault="00774F40" w:rsidP="00087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Для застосування у ветеринарній медицині!</w:t>
      </w:r>
    </w:p>
    <w:p w:rsidR="00774F40" w:rsidRPr="00EE7FE1" w:rsidRDefault="00774F40" w:rsidP="00087E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74F40" w:rsidRPr="00EE7FE1" w:rsidRDefault="00774F40" w:rsidP="00087ECD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Власник реєстраційного посвідчення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та </w:t>
      </w:r>
      <w:r w:rsidRPr="00EE7F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виробник</w:t>
      </w:r>
      <w:r w:rsidRPr="00EE7FE1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готового продукту: </w:t>
      </w:r>
    </w:p>
    <w:tbl>
      <w:tblPr>
        <w:tblW w:w="8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0"/>
        <w:gridCol w:w="4480"/>
      </w:tblGrid>
      <w:tr w:rsidR="00774F40" w:rsidRPr="0008090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74F40" w:rsidRPr="00EE7FE1" w:rsidRDefault="00774F40" w:rsidP="00087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7F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ДеЛаваль НВ</w:t>
            </w:r>
          </w:p>
          <w:p w:rsidR="00774F40" w:rsidRPr="00EE7FE1" w:rsidRDefault="00774F40" w:rsidP="00087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7F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Індастріпарк-Дронген 10, Гент, Б-9031</w:t>
            </w:r>
          </w:p>
          <w:p w:rsidR="00774F40" w:rsidRPr="00EE7FE1" w:rsidRDefault="00774F40" w:rsidP="00087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7F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Бельгія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74F40" w:rsidRPr="00EE7FE1" w:rsidRDefault="00774F40" w:rsidP="00087ECD">
            <w:pPr>
              <w:tabs>
                <w:tab w:val="left" w:pos="1755"/>
              </w:tabs>
              <w:spacing w:after="0" w:line="240" w:lineRule="auto"/>
              <w:ind w:right="-31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E7FE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DeLaval NV</w:t>
            </w:r>
          </w:p>
          <w:p w:rsidR="00774F40" w:rsidRPr="00EE7FE1" w:rsidRDefault="00774F40" w:rsidP="00087ECD">
            <w:pPr>
              <w:tabs>
                <w:tab w:val="left" w:pos="1755"/>
              </w:tabs>
              <w:spacing w:after="0" w:line="240" w:lineRule="auto"/>
              <w:ind w:right="-31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E7FE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Industriepark-Drongen 10, Gent, </w:t>
            </w:r>
            <w:r w:rsidRPr="00EE7FE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EE7FE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-9031</w:t>
            </w:r>
          </w:p>
          <w:p w:rsidR="00774F40" w:rsidRPr="00EE7FE1" w:rsidRDefault="00774F40" w:rsidP="00087ECD">
            <w:pPr>
              <w:tabs>
                <w:tab w:val="left" w:pos="1755"/>
              </w:tabs>
              <w:spacing w:after="0" w:line="240" w:lineRule="auto"/>
              <w:ind w:right="-31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7FE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Belgium</w:t>
            </w:r>
          </w:p>
        </w:tc>
      </w:tr>
    </w:tbl>
    <w:p w:rsidR="00774F40" w:rsidRDefault="00774F40" w:rsidP="00087ECD">
      <w:pPr>
        <w:spacing w:after="0" w:line="240" w:lineRule="auto"/>
      </w:pPr>
    </w:p>
    <w:sectPr w:rsidR="00774F40" w:rsidSect="00087ECD">
      <w:footerReference w:type="default" r:id="rId6"/>
      <w:pgSz w:w="11906" w:h="16838" w:code="9"/>
      <w:pgMar w:top="567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40" w:rsidRDefault="00774F40">
      <w:pPr>
        <w:spacing w:after="0" w:line="240" w:lineRule="auto"/>
      </w:pPr>
      <w:r>
        <w:separator/>
      </w:r>
    </w:p>
  </w:endnote>
  <w:endnote w:type="continuationSeparator" w:id="1">
    <w:p w:rsidR="00774F40" w:rsidRDefault="0077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40" w:rsidRDefault="00774F4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4F40" w:rsidRDefault="00774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40" w:rsidRDefault="00774F40">
      <w:pPr>
        <w:spacing w:after="0" w:line="240" w:lineRule="auto"/>
      </w:pPr>
      <w:r>
        <w:separator/>
      </w:r>
    </w:p>
  </w:footnote>
  <w:footnote w:type="continuationSeparator" w:id="1">
    <w:p w:rsidR="00774F40" w:rsidRDefault="00774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046"/>
    <w:rsid w:val="000219A6"/>
    <w:rsid w:val="00080908"/>
    <w:rsid w:val="00087ECD"/>
    <w:rsid w:val="000A5A34"/>
    <w:rsid w:val="00173009"/>
    <w:rsid w:val="001C0D18"/>
    <w:rsid w:val="001F7B42"/>
    <w:rsid w:val="00377255"/>
    <w:rsid w:val="00383584"/>
    <w:rsid w:val="006962EA"/>
    <w:rsid w:val="00774F40"/>
    <w:rsid w:val="008054E8"/>
    <w:rsid w:val="009268DF"/>
    <w:rsid w:val="00975016"/>
    <w:rsid w:val="00A22886"/>
    <w:rsid w:val="00D816FA"/>
    <w:rsid w:val="00E8072A"/>
    <w:rsid w:val="00EE7FE1"/>
    <w:rsid w:val="00F5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E8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E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7FE1"/>
  </w:style>
  <w:style w:type="character" w:styleId="PageNumber">
    <w:name w:val="page number"/>
    <w:basedOn w:val="DefaultParagraphFont"/>
    <w:uiPriority w:val="99"/>
    <w:rsid w:val="00EE7FE1"/>
  </w:style>
  <w:style w:type="paragraph" w:styleId="ListParagraph">
    <w:name w:val="List Paragraph"/>
    <w:basedOn w:val="Normal"/>
    <w:uiPriority w:val="99"/>
    <w:qFormat/>
    <w:rsid w:val="00EE7F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E7FE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E7FE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E7FE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">
    <w:name w:val="Знак Знак Знак Знак"/>
    <w:basedOn w:val="Normal"/>
    <w:link w:val="DefaultParagraphFont"/>
    <w:uiPriority w:val="99"/>
    <w:rsid w:val="00087E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1747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админ3</cp:lastModifiedBy>
  <cp:revision>5</cp:revision>
  <dcterms:created xsi:type="dcterms:W3CDTF">2021-10-25T12:31:00Z</dcterms:created>
  <dcterms:modified xsi:type="dcterms:W3CDTF">2021-12-09T16:49:00Z</dcterms:modified>
</cp:coreProperties>
</file>