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A0" w:rsidRPr="00F75BBF" w:rsidRDefault="00015AA0" w:rsidP="008047B8">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ВОРМІ</w:t>
      </w:r>
      <w:r w:rsidRPr="00F75BBF">
        <w:rPr>
          <w:rFonts w:ascii="Times New Roman" w:hAnsi="Times New Roman" w:cs="Times New Roman"/>
          <w:b/>
          <w:bCs/>
          <w:sz w:val="24"/>
          <w:szCs w:val="24"/>
        </w:rPr>
        <w:t>КІЛ паста</w:t>
      </w:r>
    </w:p>
    <w:p w:rsidR="00015AA0" w:rsidRPr="009D4F8C" w:rsidRDefault="00015AA0" w:rsidP="008047B8">
      <w:pPr>
        <w:spacing w:after="0" w:line="240" w:lineRule="auto"/>
        <w:ind w:left="-142"/>
        <w:jc w:val="center"/>
        <w:rPr>
          <w:rFonts w:ascii="Times New Roman" w:hAnsi="Times New Roman" w:cs="Times New Roman"/>
          <w:sz w:val="24"/>
          <w:szCs w:val="24"/>
        </w:rPr>
      </w:pPr>
      <w:r w:rsidRPr="009D4F8C">
        <w:rPr>
          <w:rFonts w:ascii="Times New Roman" w:hAnsi="Times New Roman" w:cs="Times New Roman"/>
          <w:sz w:val="24"/>
          <w:szCs w:val="24"/>
        </w:rPr>
        <w:t>(паста для перорального застосування)</w:t>
      </w:r>
    </w:p>
    <w:p w:rsidR="00015AA0" w:rsidRPr="00B52855" w:rsidRDefault="00015AA0" w:rsidP="008047B8">
      <w:pPr>
        <w:spacing w:after="0" w:line="240" w:lineRule="auto"/>
        <w:ind w:left="-142"/>
        <w:jc w:val="center"/>
        <w:rPr>
          <w:rFonts w:ascii="Times New Roman" w:hAnsi="Times New Roman" w:cs="Times New Roman"/>
          <w:sz w:val="24"/>
          <w:szCs w:val="24"/>
        </w:rPr>
      </w:pPr>
      <w:r w:rsidRPr="009D4F8C">
        <w:rPr>
          <w:rFonts w:ascii="Times New Roman" w:hAnsi="Times New Roman" w:cs="Times New Roman"/>
          <w:sz w:val="24"/>
          <w:szCs w:val="24"/>
        </w:rPr>
        <w:t>лист</w:t>
      </w:r>
      <w:r>
        <w:rPr>
          <w:rFonts w:ascii="Times New Roman" w:hAnsi="Times New Roman" w:cs="Times New Roman"/>
          <w:sz w:val="24"/>
          <w:szCs w:val="24"/>
        </w:rPr>
        <w:t>івка</w:t>
      </w:r>
      <w:r w:rsidRPr="009D4F8C">
        <w:rPr>
          <w:rFonts w:ascii="Times New Roman" w:hAnsi="Times New Roman" w:cs="Times New Roman"/>
          <w:sz w:val="24"/>
          <w:szCs w:val="24"/>
        </w:rPr>
        <w:t>-вклад</w:t>
      </w:r>
      <w:r>
        <w:rPr>
          <w:rFonts w:ascii="Times New Roman" w:hAnsi="Times New Roman" w:cs="Times New Roman"/>
          <w:sz w:val="24"/>
          <w:szCs w:val="24"/>
        </w:rPr>
        <w:t>ка</w:t>
      </w:r>
    </w:p>
    <w:p w:rsidR="00015AA0" w:rsidRPr="009D4F8C" w:rsidRDefault="00015AA0" w:rsidP="00250BC7">
      <w:pPr>
        <w:spacing w:after="0" w:line="240" w:lineRule="auto"/>
        <w:ind w:firstLine="709"/>
        <w:jc w:val="both"/>
        <w:rPr>
          <w:rFonts w:ascii="Times New Roman" w:hAnsi="Times New Roman" w:cs="Times New Roman"/>
          <w:b/>
          <w:bCs/>
          <w:sz w:val="24"/>
          <w:szCs w:val="24"/>
        </w:rPr>
      </w:pPr>
      <w:r w:rsidRPr="009D4F8C">
        <w:rPr>
          <w:rFonts w:ascii="Times New Roman" w:hAnsi="Times New Roman" w:cs="Times New Roman"/>
          <w:b/>
          <w:bCs/>
          <w:sz w:val="24"/>
          <w:szCs w:val="24"/>
        </w:rPr>
        <w:t>Опис</w:t>
      </w:r>
    </w:p>
    <w:p w:rsidR="00015AA0" w:rsidRPr="009D4F8C" w:rsidRDefault="00015AA0" w:rsidP="00250BC7">
      <w:pPr>
        <w:spacing w:after="0" w:line="240" w:lineRule="auto"/>
        <w:ind w:firstLine="709"/>
        <w:jc w:val="both"/>
        <w:rPr>
          <w:rFonts w:ascii="Times New Roman" w:hAnsi="Times New Roman" w:cs="Times New Roman"/>
          <w:sz w:val="24"/>
          <w:szCs w:val="24"/>
        </w:rPr>
      </w:pPr>
      <w:r w:rsidRPr="009D4F8C">
        <w:rPr>
          <w:rFonts w:ascii="Times New Roman" w:hAnsi="Times New Roman" w:cs="Times New Roman"/>
          <w:sz w:val="24"/>
          <w:szCs w:val="24"/>
        </w:rPr>
        <w:t>Однорідна пастоподібна маса від білого до світло-рожевого кольору із специфічним запахом.</w:t>
      </w:r>
    </w:p>
    <w:p w:rsidR="00015AA0" w:rsidRPr="009D4F8C" w:rsidRDefault="00015AA0" w:rsidP="00250BC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w:t>
      </w:r>
      <w:r w:rsidRPr="009D4F8C">
        <w:rPr>
          <w:rFonts w:ascii="Times New Roman" w:hAnsi="Times New Roman" w:cs="Times New Roman"/>
          <w:b/>
          <w:bCs/>
          <w:sz w:val="24"/>
          <w:szCs w:val="24"/>
        </w:rPr>
        <w:t>клад</w:t>
      </w:r>
    </w:p>
    <w:p w:rsidR="00015AA0" w:rsidRPr="009D4F8C" w:rsidRDefault="00015AA0" w:rsidP="00250B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мл</w:t>
      </w:r>
      <w:r w:rsidRPr="009D4F8C">
        <w:rPr>
          <w:rFonts w:ascii="Times New Roman" w:hAnsi="Times New Roman" w:cs="Times New Roman"/>
          <w:sz w:val="24"/>
          <w:szCs w:val="24"/>
        </w:rPr>
        <w:t xml:space="preserve"> п</w:t>
      </w:r>
      <w:r>
        <w:rPr>
          <w:rFonts w:ascii="Times New Roman" w:hAnsi="Times New Roman" w:cs="Times New Roman"/>
          <w:sz w:val="24"/>
          <w:szCs w:val="24"/>
        </w:rPr>
        <w:t>репарату</w:t>
      </w:r>
      <w:bookmarkStart w:id="0" w:name="_GoBack"/>
      <w:bookmarkEnd w:id="0"/>
      <w:r w:rsidRPr="009D4F8C">
        <w:rPr>
          <w:rFonts w:ascii="Times New Roman" w:hAnsi="Times New Roman" w:cs="Times New Roman"/>
          <w:sz w:val="24"/>
          <w:szCs w:val="24"/>
        </w:rPr>
        <w:t xml:space="preserve"> містить </w:t>
      </w:r>
      <w:r>
        <w:rPr>
          <w:rFonts w:ascii="Times New Roman" w:hAnsi="Times New Roman" w:cs="Times New Roman"/>
          <w:sz w:val="24"/>
          <w:szCs w:val="24"/>
        </w:rPr>
        <w:t xml:space="preserve">діючі </w:t>
      </w:r>
      <w:r w:rsidRPr="009D4F8C">
        <w:rPr>
          <w:rFonts w:ascii="Times New Roman" w:hAnsi="Times New Roman" w:cs="Times New Roman"/>
          <w:sz w:val="24"/>
          <w:szCs w:val="24"/>
        </w:rPr>
        <w:t>речовини:</w:t>
      </w:r>
    </w:p>
    <w:p w:rsidR="00015AA0" w:rsidRPr="009D4F8C" w:rsidRDefault="00015AA0" w:rsidP="00250B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фенбендазол – </w:t>
      </w:r>
      <w:r w:rsidRPr="009D4F8C">
        <w:rPr>
          <w:rFonts w:ascii="Times New Roman" w:hAnsi="Times New Roman" w:cs="Times New Roman"/>
          <w:sz w:val="24"/>
          <w:szCs w:val="24"/>
        </w:rPr>
        <w:t>5</w:t>
      </w:r>
      <w:r>
        <w:rPr>
          <w:rFonts w:ascii="Times New Roman" w:hAnsi="Times New Roman" w:cs="Times New Roman"/>
          <w:sz w:val="24"/>
          <w:szCs w:val="24"/>
        </w:rPr>
        <w:t>0 м</w:t>
      </w:r>
      <w:r w:rsidRPr="009D4F8C">
        <w:rPr>
          <w:rFonts w:ascii="Times New Roman" w:hAnsi="Times New Roman" w:cs="Times New Roman"/>
          <w:sz w:val="24"/>
          <w:szCs w:val="24"/>
        </w:rPr>
        <w:t>г;</w:t>
      </w:r>
    </w:p>
    <w:p w:rsidR="00015AA0" w:rsidRPr="009D4F8C" w:rsidRDefault="00015AA0" w:rsidP="00250B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празіквантел – </w:t>
      </w:r>
      <w:r w:rsidRPr="009D4F8C">
        <w:rPr>
          <w:rFonts w:ascii="Times New Roman" w:hAnsi="Times New Roman" w:cs="Times New Roman"/>
          <w:sz w:val="24"/>
          <w:szCs w:val="24"/>
        </w:rPr>
        <w:t xml:space="preserve">5 </w:t>
      </w:r>
      <w:r>
        <w:rPr>
          <w:rFonts w:ascii="Times New Roman" w:hAnsi="Times New Roman" w:cs="Times New Roman"/>
          <w:sz w:val="24"/>
          <w:szCs w:val="24"/>
        </w:rPr>
        <w:t>м</w:t>
      </w:r>
      <w:r w:rsidRPr="009D4F8C">
        <w:rPr>
          <w:rFonts w:ascii="Times New Roman" w:hAnsi="Times New Roman" w:cs="Times New Roman"/>
          <w:sz w:val="24"/>
          <w:szCs w:val="24"/>
        </w:rPr>
        <w:t>г.</w:t>
      </w:r>
    </w:p>
    <w:p w:rsidR="00015AA0" w:rsidRPr="009D4F8C" w:rsidRDefault="00015AA0" w:rsidP="00250BC7">
      <w:pPr>
        <w:spacing w:after="0" w:line="240" w:lineRule="auto"/>
        <w:ind w:firstLine="709"/>
        <w:jc w:val="both"/>
        <w:rPr>
          <w:rFonts w:ascii="Times New Roman" w:hAnsi="Times New Roman" w:cs="Times New Roman"/>
          <w:sz w:val="24"/>
          <w:szCs w:val="24"/>
        </w:rPr>
      </w:pPr>
      <w:r w:rsidRPr="00FF2C40">
        <w:rPr>
          <w:rFonts w:ascii="Times New Roman" w:hAnsi="Times New Roman" w:cs="Times New Roman"/>
          <w:sz w:val="24"/>
          <w:szCs w:val="24"/>
        </w:rPr>
        <w:t>Допоміжні речовини: карбомер (карбопол), сорбітол, натрій метабісульфіт, гліцерин, пропіленгліколь, трилон-Б, натрію гідроокис, ароматизатор, вода очищена.</w:t>
      </w:r>
    </w:p>
    <w:p w:rsidR="00015AA0" w:rsidRPr="00864908" w:rsidRDefault="00015AA0" w:rsidP="00864908">
      <w:pPr>
        <w:spacing w:after="0" w:line="240" w:lineRule="auto"/>
        <w:ind w:firstLine="709"/>
        <w:jc w:val="both"/>
        <w:rPr>
          <w:rFonts w:ascii="Times New Roman" w:hAnsi="Times New Roman" w:cs="Times New Roman"/>
          <w:b/>
          <w:bCs/>
          <w:sz w:val="24"/>
          <w:szCs w:val="24"/>
        </w:rPr>
      </w:pPr>
      <w:r w:rsidRPr="00864908">
        <w:rPr>
          <w:rFonts w:ascii="Times New Roman" w:hAnsi="Times New Roman" w:cs="Times New Roman"/>
          <w:b/>
          <w:bCs/>
          <w:sz w:val="24"/>
          <w:szCs w:val="24"/>
        </w:rPr>
        <w:t>Фармакологічні властивості</w:t>
      </w:r>
    </w:p>
    <w:p w:rsidR="00015AA0" w:rsidRPr="00DC2861" w:rsidRDefault="00015AA0" w:rsidP="00DC2861">
      <w:pPr>
        <w:shd w:val="clear" w:color="auto" w:fill="FFFFFF"/>
        <w:tabs>
          <w:tab w:val="left" w:pos="0"/>
        </w:tabs>
        <w:spacing w:after="0" w:line="240" w:lineRule="auto"/>
        <w:ind w:firstLine="709"/>
        <w:jc w:val="both"/>
        <w:rPr>
          <w:rFonts w:ascii="Times New Roman" w:hAnsi="Times New Roman" w:cs="Times New Roman"/>
          <w:b/>
          <w:bCs/>
          <w:i/>
          <w:iCs/>
          <w:sz w:val="24"/>
          <w:szCs w:val="24"/>
        </w:rPr>
      </w:pPr>
      <w:r w:rsidRPr="00DC2861">
        <w:rPr>
          <w:rFonts w:ascii="Times New Roman" w:hAnsi="Times New Roman" w:cs="Times New Roman"/>
          <w:b/>
          <w:bCs/>
          <w:i/>
          <w:iCs/>
          <w:sz w:val="24"/>
          <w:szCs w:val="24"/>
        </w:rPr>
        <w:t>ATCvet QP52 Аантигельмінтні засоби. (QP52AA51 празіквантел, комбінації).</w:t>
      </w:r>
    </w:p>
    <w:p w:rsidR="00015AA0" w:rsidRPr="00DC2861" w:rsidRDefault="00015AA0" w:rsidP="00DC2861">
      <w:pPr>
        <w:spacing w:after="0" w:line="240" w:lineRule="auto"/>
        <w:ind w:firstLine="709"/>
        <w:jc w:val="both"/>
        <w:rPr>
          <w:rFonts w:ascii="Times New Roman" w:hAnsi="Times New Roman" w:cs="Times New Roman"/>
          <w:sz w:val="24"/>
          <w:szCs w:val="24"/>
        </w:rPr>
      </w:pPr>
      <w:r w:rsidRPr="00DC2861">
        <w:rPr>
          <w:rFonts w:ascii="Times New Roman" w:hAnsi="Times New Roman" w:cs="Times New Roman"/>
          <w:sz w:val="24"/>
          <w:szCs w:val="24"/>
        </w:rPr>
        <w:t>Спектр антигельмінтної дії препарату ВОРМІКІЛ паста ґрунтується на фармакологічних властивостях діючих речовин препарату – фенбендазолу та празіквантелу.</w:t>
      </w:r>
    </w:p>
    <w:p w:rsidR="00015AA0" w:rsidRPr="00B32A59" w:rsidRDefault="00015AA0" w:rsidP="00DC2861">
      <w:pPr>
        <w:spacing w:after="0" w:line="240" w:lineRule="auto"/>
        <w:ind w:firstLine="709"/>
        <w:jc w:val="both"/>
        <w:rPr>
          <w:rFonts w:ascii="Times New Roman" w:hAnsi="Times New Roman" w:cs="Times New Roman"/>
          <w:sz w:val="24"/>
          <w:szCs w:val="24"/>
        </w:rPr>
      </w:pPr>
      <w:r w:rsidRPr="00DC2861">
        <w:rPr>
          <w:rFonts w:ascii="Times New Roman" w:hAnsi="Times New Roman" w:cs="Times New Roman"/>
          <w:i/>
          <w:iCs/>
          <w:sz w:val="24"/>
          <w:szCs w:val="24"/>
        </w:rPr>
        <w:t>Фенбендазол</w:t>
      </w:r>
      <w:r w:rsidRPr="00DC2861">
        <w:rPr>
          <w:rFonts w:ascii="Times New Roman" w:hAnsi="Times New Roman" w:cs="Times New Roman"/>
          <w:sz w:val="24"/>
          <w:szCs w:val="24"/>
        </w:rPr>
        <w:t xml:space="preserve"> (група бензімідазолів) гальмує полімеризацію білків тубулінів у мікротубуліни, знижує активність енергетичних ферментів, уповільнює метаболізм у гельмінтів, в результаті чого порушується засвоєння поживних речовин (аденозинтрифосфорної кислоти та глюкози), </w:t>
      </w:r>
      <w:r w:rsidRPr="00B32A59">
        <w:rPr>
          <w:rFonts w:ascii="Times New Roman" w:hAnsi="Times New Roman" w:cs="Times New Roman"/>
          <w:sz w:val="24"/>
          <w:szCs w:val="24"/>
        </w:rPr>
        <w:t>знижуються мітохондріальні реакції, наступає повне виснаження і параліч паразитів. Фенбендазол практично нетоксичний для тварин, ембріотоксичні і тератогенні властивості не встановлені. Фенбендазол володіє овоцидною дією. Ефективний проти шлунково-кишкових та легеневих нематод, у збільшеній дозі – проти трематод і цестод тварин.</w:t>
      </w:r>
    </w:p>
    <w:p w:rsidR="00015AA0" w:rsidRPr="00DC2861" w:rsidRDefault="00015AA0" w:rsidP="00DC2861">
      <w:pPr>
        <w:spacing w:after="0" w:line="240" w:lineRule="auto"/>
        <w:ind w:right="-36" w:firstLine="709"/>
        <w:jc w:val="both"/>
        <w:rPr>
          <w:rFonts w:ascii="Times New Roman" w:hAnsi="Times New Roman" w:cs="Times New Roman"/>
          <w:snapToGrid w:val="0"/>
          <w:sz w:val="24"/>
          <w:szCs w:val="24"/>
          <w:lang w:eastAsia="uk-UA"/>
        </w:rPr>
      </w:pPr>
      <w:r w:rsidRPr="00DC2861">
        <w:rPr>
          <w:rFonts w:ascii="Times New Roman" w:hAnsi="Times New Roman" w:cs="Times New Roman"/>
          <w:i/>
          <w:iCs/>
          <w:snapToGrid w:val="0"/>
          <w:color w:val="000000"/>
          <w:sz w:val="24"/>
          <w:szCs w:val="24"/>
          <w:lang w:eastAsia="uk-UA"/>
        </w:rPr>
        <w:t>Празіквантел</w:t>
      </w:r>
      <w:r w:rsidRPr="00DC2861">
        <w:rPr>
          <w:rFonts w:ascii="Times New Roman" w:hAnsi="Times New Roman" w:cs="Times New Roman"/>
          <w:snapToGrid w:val="0"/>
          <w:color w:val="000000"/>
          <w:sz w:val="24"/>
          <w:szCs w:val="24"/>
          <w:lang w:eastAsia="uk-UA"/>
        </w:rPr>
        <w:t xml:space="preserve"> підвищує проникність мембран для іонів кальцію, викликає підвищення </w:t>
      </w:r>
      <w:r w:rsidRPr="00B32A59">
        <w:rPr>
          <w:rFonts w:ascii="Times New Roman" w:hAnsi="Times New Roman" w:cs="Times New Roman"/>
          <w:snapToGrid w:val="0"/>
          <w:sz w:val="24"/>
          <w:szCs w:val="24"/>
          <w:lang w:eastAsia="uk-UA"/>
        </w:rPr>
        <w:t>м’язової</w:t>
      </w:r>
      <w:r w:rsidRPr="00DC2861">
        <w:rPr>
          <w:rFonts w:ascii="Times New Roman" w:hAnsi="Times New Roman" w:cs="Times New Roman"/>
          <w:snapToGrid w:val="0"/>
          <w:color w:val="000000"/>
          <w:sz w:val="24"/>
          <w:szCs w:val="24"/>
          <w:lang w:eastAsia="uk-UA"/>
        </w:rPr>
        <w:t xml:space="preserve"> активності, яке змінюється скороченням мускулатури та спастичним паралічем, викликає руйнування зовнішньої кутикули у дорослих форм цестод. У деяких випадках стьожкові гельмінти під дією ферментів травної системи повністю перетравлюються і не виявляються у фекаліях. Празіквантел активний щодо цестод (стьожкових гельмінтів) та трематод.</w:t>
      </w:r>
    </w:p>
    <w:p w:rsidR="00015AA0" w:rsidRPr="00DC2861" w:rsidRDefault="00015AA0" w:rsidP="00DC2861">
      <w:pPr>
        <w:shd w:val="clear" w:color="auto" w:fill="FFFFFF"/>
        <w:tabs>
          <w:tab w:val="left" w:pos="0"/>
        </w:tabs>
        <w:spacing w:after="0" w:line="240" w:lineRule="auto"/>
        <w:ind w:firstLine="709"/>
        <w:jc w:val="both"/>
        <w:rPr>
          <w:rFonts w:ascii="Times New Roman" w:hAnsi="Times New Roman" w:cs="Times New Roman"/>
          <w:sz w:val="24"/>
          <w:szCs w:val="24"/>
        </w:rPr>
      </w:pPr>
      <w:r w:rsidRPr="00DC2861">
        <w:rPr>
          <w:rFonts w:ascii="Times New Roman" w:hAnsi="Times New Roman" w:cs="Times New Roman"/>
          <w:sz w:val="24"/>
          <w:szCs w:val="24"/>
        </w:rPr>
        <w:t xml:space="preserve">Фенбендазол всмоктується погано. Максимальна концентрація в плазмі крові досягається приблизно через 20 годин, вихідний препарат метаболізується в печінці та виводиться протягом 48 годин. Основний метаболіт, оксфендазол, також має антигельмінтну дію. Збільшення дози істотно не підвищує рівні фенбендазолу та оксфендазолу в плазмі крові. Фенбендазол при прийомі з їжею демонструє значно вищу біодоступність, ніж при прийомі натщесерце. </w:t>
      </w:r>
    </w:p>
    <w:p w:rsidR="00015AA0" w:rsidRPr="00DC2861" w:rsidRDefault="00015AA0" w:rsidP="00DC2861">
      <w:pPr>
        <w:shd w:val="clear" w:color="auto" w:fill="FFFFFF"/>
        <w:tabs>
          <w:tab w:val="left" w:pos="0"/>
        </w:tabs>
        <w:spacing w:after="0" w:line="240" w:lineRule="auto"/>
        <w:ind w:firstLine="709"/>
        <w:jc w:val="both"/>
        <w:rPr>
          <w:rFonts w:ascii="Times New Roman" w:hAnsi="Times New Roman" w:cs="Times New Roman"/>
          <w:sz w:val="24"/>
          <w:szCs w:val="24"/>
        </w:rPr>
      </w:pPr>
      <w:r w:rsidRPr="00DC2861">
        <w:rPr>
          <w:rFonts w:ascii="Times New Roman" w:hAnsi="Times New Roman" w:cs="Times New Roman"/>
          <w:sz w:val="24"/>
          <w:szCs w:val="24"/>
        </w:rPr>
        <w:t>Після введення з їжею собакам середня C</w:t>
      </w:r>
      <w:r w:rsidRPr="00DC2861">
        <w:rPr>
          <w:rFonts w:ascii="Times New Roman" w:hAnsi="Times New Roman" w:cs="Times New Roman"/>
          <w:sz w:val="24"/>
          <w:szCs w:val="24"/>
          <w:vertAlign w:val="subscript"/>
        </w:rPr>
        <w:t>max</w:t>
      </w:r>
      <w:r w:rsidRPr="00DC2861">
        <w:rPr>
          <w:rFonts w:ascii="Times New Roman" w:hAnsi="Times New Roman" w:cs="Times New Roman"/>
          <w:sz w:val="24"/>
          <w:szCs w:val="24"/>
        </w:rPr>
        <w:t xml:space="preserve"> для фенбендазолу становила 393 нг/мл, середня T</w:t>
      </w:r>
      <w:r w:rsidRPr="00DC2861">
        <w:rPr>
          <w:rFonts w:ascii="Times New Roman" w:hAnsi="Times New Roman" w:cs="Times New Roman"/>
          <w:sz w:val="24"/>
          <w:szCs w:val="24"/>
          <w:vertAlign w:val="subscript"/>
        </w:rPr>
        <w:t>max</w:t>
      </w:r>
      <w:r w:rsidRPr="00DC2861">
        <w:rPr>
          <w:rFonts w:ascii="Times New Roman" w:hAnsi="Times New Roman" w:cs="Times New Roman"/>
          <w:sz w:val="24"/>
          <w:szCs w:val="24"/>
        </w:rPr>
        <w:t>- 14 годин, середня AUC - 5057 нг/мл/год, а середній період напіввиведення- 5 годин. Середня C</w:t>
      </w:r>
      <w:r w:rsidRPr="00DC2861">
        <w:rPr>
          <w:rFonts w:ascii="Times New Roman" w:hAnsi="Times New Roman" w:cs="Times New Roman"/>
          <w:sz w:val="24"/>
          <w:szCs w:val="24"/>
          <w:vertAlign w:val="subscript"/>
        </w:rPr>
        <w:t>max</w:t>
      </w:r>
      <w:r w:rsidRPr="00DC2861">
        <w:rPr>
          <w:rFonts w:ascii="Times New Roman" w:hAnsi="Times New Roman" w:cs="Times New Roman"/>
          <w:sz w:val="24"/>
          <w:szCs w:val="24"/>
        </w:rPr>
        <w:t xml:space="preserve"> активного метаболіту оксфендазолу становила 332 нг/мл, середня T</w:t>
      </w:r>
      <w:r w:rsidRPr="00DC2861">
        <w:rPr>
          <w:rFonts w:ascii="Times New Roman" w:hAnsi="Times New Roman" w:cs="Times New Roman"/>
          <w:sz w:val="24"/>
          <w:szCs w:val="24"/>
          <w:vertAlign w:val="subscript"/>
        </w:rPr>
        <w:t>max</w:t>
      </w:r>
      <w:r w:rsidRPr="00DC2861">
        <w:rPr>
          <w:rFonts w:ascii="Times New Roman" w:hAnsi="Times New Roman" w:cs="Times New Roman"/>
          <w:sz w:val="24"/>
          <w:szCs w:val="24"/>
        </w:rPr>
        <w:t>- 16 годин, середня AUC - 4480 нг/мл/год, а середній період напіввиведення- 5 годин. Фенбендазол виводиться здебільшого з калом і лише 10% із сечею.</w:t>
      </w:r>
    </w:p>
    <w:p w:rsidR="00015AA0" w:rsidRPr="00DC2861" w:rsidRDefault="00015AA0" w:rsidP="00DC2861">
      <w:pPr>
        <w:spacing w:after="0" w:line="240" w:lineRule="auto"/>
        <w:ind w:firstLine="709"/>
        <w:jc w:val="both"/>
        <w:rPr>
          <w:rFonts w:ascii="Times New Roman" w:hAnsi="Times New Roman" w:cs="Times New Roman"/>
          <w:sz w:val="24"/>
          <w:szCs w:val="24"/>
        </w:rPr>
      </w:pPr>
      <w:r w:rsidRPr="00DC2861">
        <w:rPr>
          <w:rFonts w:ascii="Times New Roman" w:hAnsi="Times New Roman" w:cs="Times New Roman"/>
          <w:sz w:val="24"/>
          <w:szCs w:val="24"/>
        </w:rPr>
        <w:t>Празіквантел після перорального прийому дуже швидко та інтенсивно (75-100%) всмоктується, C</w:t>
      </w:r>
      <w:r w:rsidRPr="00DC2861">
        <w:rPr>
          <w:rFonts w:ascii="Times New Roman" w:hAnsi="Times New Roman" w:cs="Times New Roman"/>
          <w:sz w:val="24"/>
          <w:szCs w:val="24"/>
          <w:vertAlign w:val="subscript"/>
        </w:rPr>
        <w:t>max</w:t>
      </w:r>
      <w:r w:rsidRPr="00DC2861">
        <w:rPr>
          <w:rFonts w:ascii="Times New Roman" w:hAnsi="Times New Roman" w:cs="Times New Roman"/>
          <w:sz w:val="24"/>
          <w:szCs w:val="24"/>
        </w:rPr>
        <w:t>(935 нг/мл) досягалася протягом 1 години, середня AUC становила 2765 нг/мл/год, а середній період напіввиведення- 3,5 години. Він швидко проникає в тканини, але не накопичується. Він проникає через плаценту в дуже малих кількостях, що призводить до дуже низьких концентрацій у плода. Близько 80% празіквантелу зв’язується з білками плазми. Концентрація неметаболізованого празіквантелу в сироватці крові низька. Існує великий ефект першого проходу. Протягом 15 хвилин після перорального введення у собак метаболізується 84% дози, менше 0,3% виводиться в незміненому вигляді. Празіквантел швидко виводиться з крові і не виявляється через 24 години. Більшість празіквантелу та його метаболітів виводиться нирками. Залишок виводиться з жовчю та фекаліями. Дуже невеликі кількості виділяються з молоком.</w:t>
      </w:r>
    </w:p>
    <w:p w:rsidR="00015AA0" w:rsidRPr="008F5519" w:rsidRDefault="00015AA0" w:rsidP="008F5519">
      <w:pPr>
        <w:spacing w:after="0" w:line="240" w:lineRule="auto"/>
        <w:ind w:firstLine="709"/>
        <w:jc w:val="both"/>
        <w:rPr>
          <w:rFonts w:ascii="Times New Roman" w:hAnsi="Times New Roman" w:cs="Times New Roman"/>
          <w:sz w:val="24"/>
          <w:szCs w:val="24"/>
        </w:rPr>
      </w:pPr>
      <w:r w:rsidRPr="008F5519">
        <w:rPr>
          <w:rFonts w:ascii="Times New Roman" w:hAnsi="Times New Roman" w:cs="Times New Roman"/>
          <w:sz w:val="24"/>
          <w:szCs w:val="24"/>
        </w:rPr>
        <w:t>ВОРМІКІЛ паста за ступенем впливу на організм відноситься до малонебезпечних речовин (4 клас небезпеки).</w:t>
      </w:r>
    </w:p>
    <w:p w:rsidR="00015AA0" w:rsidRPr="009D4F8C" w:rsidRDefault="00015AA0" w:rsidP="00250BC7">
      <w:pPr>
        <w:spacing w:after="0" w:line="240" w:lineRule="auto"/>
        <w:ind w:firstLine="709"/>
        <w:jc w:val="both"/>
        <w:rPr>
          <w:rFonts w:ascii="Times New Roman" w:hAnsi="Times New Roman" w:cs="Times New Roman"/>
          <w:b/>
          <w:bCs/>
          <w:sz w:val="24"/>
          <w:szCs w:val="24"/>
        </w:rPr>
      </w:pPr>
      <w:r w:rsidRPr="009D4F8C">
        <w:rPr>
          <w:rFonts w:ascii="Times New Roman" w:hAnsi="Times New Roman" w:cs="Times New Roman"/>
          <w:b/>
          <w:bCs/>
          <w:sz w:val="24"/>
          <w:szCs w:val="24"/>
        </w:rPr>
        <w:t>Застосування</w:t>
      </w:r>
    </w:p>
    <w:p w:rsidR="00015AA0" w:rsidRPr="00E5770F" w:rsidRDefault="00015AA0" w:rsidP="00DC2861">
      <w:pPr>
        <w:widowControl w:val="0"/>
        <w:shd w:val="clear" w:color="auto" w:fill="FFFFFF"/>
        <w:tabs>
          <w:tab w:val="left" w:pos="266"/>
        </w:tabs>
        <w:autoSpaceDE w:val="0"/>
        <w:autoSpaceDN w:val="0"/>
        <w:adjustRightInd w:val="0"/>
        <w:ind w:firstLine="709"/>
        <w:jc w:val="both"/>
        <w:rPr>
          <w:rFonts w:ascii="Times New Roman" w:hAnsi="Times New Roman" w:cs="Times New Roman"/>
          <w:i/>
          <w:iCs/>
          <w:sz w:val="24"/>
          <w:szCs w:val="24"/>
        </w:rPr>
      </w:pPr>
      <w:r w:rsidRPr="00E5770F">
        <w:rPr>
          <w:rFonts w:ascii="Times New Roman" w:hAnsi="Times New Roman" w:cs="Times New Roman"/>
          <w:sz w:val="24"/>
          <w:szCs w:val="24"/>
        </w:rPr>
        <w:t>Дегельмінтизація дорослих собак і цуценят, котів та кошенят, кролів декоративних порід і мурчаків за нематодозів (</w:t>
      </w:r>
      <w:r w:rsidRPr="00E5770F">
        <w:rPr>
          <w:rFonts w:ascii="Times New Roman" w:hAnsi="Times New Roman" w:cs="Times New Roman"/>
          <w:i/>
          <w:iCs/>
          <w:sz w:val="24"/>
          <w:szCs w:val="24"/>
        </w:rPr>
        <w:t xml:space="preserve">Toxocara canis, Toxocara cati, Toxascaris leonina, Trichuris vulpis, Uncinaria stenocephala, Ancylostoma caninum, Passalurus ambiguus, Trichostrongylus sрр., </w:t>
      </w:r>
      <w:r w:rsidRPr="00E5770F">
        <w:rPr>
          <w:rFonts w:ascii="Times New Roman" w:hAnsi="Times New Roman" w:cs="Times New Roman"/>
          <w:sz w:val="24"/>
          <w:szCs w:val="24"/>
        </w:rPr>
        <w:t>та цестодозів (</w:t>
      </w:r>
      <w:r w:rsidRPr="00E5770F">
        <w:rPr>
          <w:rFonts w:ascii="Times New Roman" w:hAnsi="Times New Roman" w:cs="Times New Roman"/>
          <w:i/>
          <w:iCs/>
          <w:sz w:val="24"/>
          <w:szCs w:val="24"/>
        </w:rPr>
        <w:t xml:space="preserve">Dipylidium caninum, </w:t>
      </w:r>
      <w:r w:rsidRPr="00E5770F">
        <w:rPr>
          <w:rStyle w:val="csa62dfd6a2"/>
          <w:lang w:val="en-US"/>
        </w:rPr>
        <w:t>Taenia</w:t>
      </w:r>
      <w:r w:rsidRPr="00E5770F">
        <w:rPr>
          <w:rStyle w:val="csa62dfd6a2"/>
        </w:rPr>
        <w:t xml:space="preserve"> </w:t>
      </w:r>
      <w:r w:rsidRPr="00E5770F">
        <w:rPr>
          <w:rStyle w:val="csa62dfd6a2"/>
          <w:lang w:val="en-US"/>
        </w:rPr>
        <w:t>spp</w:t>
      </w:r>
      <w:r w:rsidRPr="00E5770F">
        <w:rPr>
          <w:rStyle w:val="csa62dfd6a2"/>
        </w:rPr>
        <w:t>.</w:t>
      </w:r>
      <w:r w:rsidRPr="00E5770F">
        <w:rPr>
          <w:rFonts w:ascii="Times New Roman" w:hAnsi="Times New Roman" w:cs="Times New Roman"/>
          <w:sz w:val="24"/>
          <w:szCs w:val="24"/>
        </w:rPr>
        <w:t>та ін.).</w:t>
      </w:r>
    </w:p>
    <w:p w:rsidR="00015AA0" w:rsidRPr="00823472" w:rsidRDefault="00015AA0" w:rsidP="00286737">
      <w:pPr>
        <w:spacing w:after="0" w:line="240" w:lineRule="auto"/>
        <w:ind w:firstLine="709"/>
        <w:jc w:val="both"/>
        <w:rPr>
          <w:rFonts w:ascii="Times New Roman" w:hAnsi="Times New Roman" w:cs="Times New Roman"/>
          <w:b/>
          <w:bCs/>
          <w:sz w:val="24"/>
          <w:szCs w:val="24"/>
          <w:lang w:val="ru-RU"/>
        </w:rPr>
      </w:pPr>
      <w:r w:rsidRPr="009D4F8C">
        <w:rPr>
          <w:rFonts w:ascii="Times New Roman" w:hAnsi="Times New Roman" w:cs="Times New Roman"/>
          <w:b/>
          <w:bCs/>
          <w:sz w:val="24"/>
          <w:szCs w:val="24"/>
        </w:rPr>
        <w:t>Протипоказання</w:t>
      </w:r>
    </w:p>
    <w:p w:rsidR="00015AA0" w:rsidRPr="00661431" w:rsidRDefault="00015AA0" w:rsidP="00286737">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661431">
        <w:rPr>
          <w:rFonts w:ascii="Times New Roman" w:hAnsi="Times New Roman" w:cs="Times New Roman"/>
          <w:sz w:val="24"/>
          <w:szCs w:val="24"/>
        </w:rPr>
        <w:t>Не застосовувати при підвищеній чутливості до компонентів препарату.</w:t>
      </w:r>
    </w:p>
    <w:p w:rsidR="00015AA0" w:rsidRPr="00661431" w:rsidRDefault="00015AA0" w:rsidP="00286737">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661431">
        <w:rPr>
          <w:rFonts w:ascii="Times New Roman" w:hAnsi="Times New Roman" w:cs="Times New Roman"/>
          <w:sz w:val="24"/>
          <w:szCs w:val="24"/>
        </w:rPr>
        <w:t>Не застосовувати кошенятам віком до 8 тижнів.</w:t>
      </w:r>
    </w:p>
    <w:p w:rsidR="00015AA0" w:rsidRPr="00661431" w:rsidRDefault="00015AA0" w:rsidP="00286737">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661431">
        <w:rPr>
          <w:rFonts w:ascii="Times New Roman" w:hAnsi="Times New Roman" w:cs="Times New Roman"/>
          <w:sz w:val="24"/>
          <w:szCs w:val="24"/>
        </w:rPr>
        <w:t>Не застосовувати цуценятам віком до 2 тижнів або вагою менше 0,5 кг.</w:t>
      </w:r>
    </w:p>
    <w:p w:rsidR="00015AA0" w:rsidRPr="009D4F8C" w:rsidRDefault="00015AA0" w:rsidP="00286737">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661431">
        <w:rPr>
          <w:rFonts w:ascii="Times New Roman" w:hAnsi="Times New Roman" w:cs="Times New Roman"/>
          <w:sz w:val="24"/>
          <w:szCs w:val="24"/>
        </w:rPr>
        <w:t>Не можна застосовувати препарат хворим та виснаженим тваринам та тваринам із захворюваннями печінки.</w:t>
      </w:r>
    </w:p>
    <w:p w:rsidR="00015AA0" w:rsidRPr="009D4F8C" w:rsidRDefault="00015AA0" w:rsidP="00250BC7">
      <w:pPr>
        <w:spacing w:after="0" w:line="240" w:lineRule="auto"/>
        <w:ind w:firstLine="709"/>
        <w:jc w:val="both"/>
        <w:rPr>
          <w:rFonts w:ascii="Times New Roman" w:hAnsi="Times New Roman" w:cs="Times New Roman"/>
          <w:b/>
          <w:bCs/>
          <w:sz w:val="24"/>
          <w:szCs w:val="24"/>
        </w:rPr>
      </w:pPr>
      <w:r w:rsidRPr="009D4F8C">
        <w:rPr>
          <w:rFonts w:ascii="Times New Roman" w:hAnsi="Times New Roman" w:cs="Times New Roman"/>
          <w:b/>
          <w:bCs/>
          <w:sz w:val="24"/>
          <w:szCs w:val="24"/>
        </w:rPr>
        <w:t>Дозування</w:t>
      </w:r>
    </w:p>
    <w:p w:rsidR="00015AA0" w:rsidRPr="00712F24" w:rsidRDefault="00015AA0" w:rsidP="00712F24">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712F24">
        <w:rPr>
          <w:rFonts w:ascii="Times New Roman" w:hAnsi="Times New Roman" w:cs="Times New Roman"/>
          <w:sz w:val="24"/>
          <w:szCs w:val="24"/>
        </w:rPr>
        <w:t>Препарат задають тваринам одноразово перорально (</w:t>
      </w:r>
      <w:r w:rsidRPr="00712F24">
        <w:rPr>
          <w:rStyle w:val="cs5efed22f9"/>
          <w:snapToGrid w:val="0"/>
        </w:rPr>
        <w:t>примусово або з кормом)</w:t>
      </w:r>
      <w:r w:rsidRPr="00712F24">
        <w:rPr>
          <w:rFonts w:ascii="Times New Roman" w:hAnsi="Times New Roman" w:cs="Times New Roman"/>
          <w:sz w:val="24"/>
          <w:szCs w:val="24"/>
        </w:rPr>
        <w:t xml:space="preserve"> у дозах:</w:t>
      </w:r>
    </w:p>
    <w:p w:rsidR="00015AA0" w:rsidRPr="00712F24" w:rsidRDefault="00015AA0" w:rsidP="00712F24">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712F24">
        <w:rPr>
          <w:rFonts w:ascii="Times New Roman" w:hAnsi="Times New Roman" w:cs="Times New Roman"/>
          <w:i/>
          <w:iCs/>
          <w:sz w:val="24"/>
          <w:szCs w:val="24"/>
        </w:rPr>
        <w:t>собаки і коти:</w:t>
      </w:r>
      <w:r w:rsidRPr="00712F24">
        <w:rPr>
          <w:rFonts w:ascii="Times New Roman" w:hAnsi="Times New Roman" w:cs="Times New Roman"/>
          <w:sz w:val="24"/>
          <w:szCs w:val="24"/>
        </w:rPr>
        <w:t xml:space="preserve"> 1 мл препаратуна 1 кг маси тіла (що еквівалентно 50 мг фенбендазолу та 5 мг празіквантелу на 1 кг маси тіла);</w:t>
      </w:r>
    </w:p>
    <w:p w:rsidR="00015AA0" w:rsidRPr="00712F24" w:rsidRDefault="00015AA0" w:rsidP="00712F24">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712F24">
        <w:rPr>
          <w:rFonts w:ascii="Times New Roman" w:hAnsi="Times New Roman" w:cs="Times New Roman"/>
          <w:i/>
          <w:iCs/>
          <w:sz w:val="24"/>
          <w:szCs w:val="24"/>
        </w:rPr>
        <w:t>декоративні кролі і мурчаки</w:t>
      </w:r>
      <w:r w:rsidRPr="00712F24">
        <w:rPr>
          <w:rFonts w:ascii="Times New Roman" w:hAnsi="Times New Roman" w:cs="Times New Roman"/>
          <w:sz w:val="24"/>
          <w:szCs w:val="24"/>
        </w:rPr>
        <w:t>: 0,5</w:t>
      </w:r>
      <w:r>
        <w:rPr>
          <w:rFonts w:ascii="Times New Roman" w:hAnsi="Times New Roman" w:cs="Times New Roman"/>
          <w:sz w:val="24"/>
          <w:szCs w:val="24"/>
        </w:rPr>
        <w:t xml:space="preserve"> мл препарату</w:t>
      </w:r>
      <w:r w:rsidRPr="00712F24">
        <w:rPr>
          <w:rFonts w:ascii="Times New Roman" w:hAnsi="Times New Roman" w:cs="Times New Roman"/>
          <w:sz w:val="24"/>
          <w:szCs w:val="24"/>
        </w:rPr>
        <w:t xml:space="preserve"> на 1 кг маси тіла (що еквівалентно25 мг фенбендазолу та 2,5 мг празіквантелу на 1 кг маси тіла).</w:t>
      </w:r>
    </w:p>
    <w:p w:rsidR="00015AA0" w:rsidRDefault="00015AA0" w:rsidP="00712F24">
      <w:pPr>
        <w:pStyle w:val="cs80d9435b"/>
        <w:ind w:firstLine="709"/>
        <w:rPr>
          <w:rStyle w:val="cs5efed22f9"/>
          <w:snapToGrid w:val="0"/>
        </w:rPr>
      </w:pPr>
      <w:r w:rsidRPr="00712F24">
        <w:rPr>
          <w:rStyle w:val="cs5efed22f9"/>
          <w:snapToGrid w:val="0"/>
        </w:rPr>
        <w:t>Попередньо голодної дієти або особливого режиму годівлі не потрібно.</w:t>
      </w:r>
    </w:p>
    <w:p w:rsidR="00015AA0" w:rsidRPr="00B32A59" w:rsidRDefault="00015AA0" w:rsidP="00712F24">
      <w:pPr>
        <w:pStyle w:val="cs80d9435b"/>
        <w:ind w:firstLine="709"/>
        <w:rPr>
          <w:snapToGrid w:val="0"/>
        </w:rPr>
      </w:pPr>
      <w:r>
        <w:rPr>
          <w:rStyle w:val="cs5efed22f9"/>
          <w:snapToGrid w:val="0"/>
        </w:rPr>
        <w:t xml:space="preserve">У разі </w:t>
      </w:r>
      <w:r w:rsidRPr="008A5AAF">
        <w:rPr>
          <w:rStyle w:val="cs5efed22f9"/>
          <w:snapToGrid w:val="0"/>
        </w:rPr>
        <w:t>лікувальн</w:t>
      </w:r>
      <w:r>
        <w:rPr>
          <w:rStyle w:val="cs5efed22f9"/>
          <w:snapToGrid w:val="0"/>
        </w:rPr>
        <w:t>ої</w:t>
      </w:r>
      <w:r w:rsidRPr="008A5AAF">
        <w:rPr>
          <w:rStyle w:val="cs5efed22f9"/>
          <w:snapToGrid w:val="0"/>
        </w:rPr>
        <w:t xml:space="preserve"> дегельмінтизації рекомендується повторне застосування препарату через </w:t>
      </w:r>
      <w:r w:rsidRPr="00B32A59">
        <w:rPr>
          <w:rStyle w:val="cs5efed22f9"/>
          <w:snapToGrid w:val="0"/>
          <w:color w:val="auto"/>
        </w:rPr>
        <w:t>7 – 10 діб.</w:t>
      </w:r>
    </w:p>
    <w:p w:rsidR="00015AA0" w:rsidRPr="00712F24" w:rsidRDefault="00015AA0" w:rsidP="00712F24">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i/>
          <w:iCs/>
          <w:color w:val="FF0000"/>
          <w:sz w:val="24"/>
          <w:szCs w:val="24"/>
        </w:rPr>
      </w:pPr>
      <w:r w:rsidRPr="00712F24">
        <w:rPr>
          <w:rStyle w:val="cs5efed22f9"/>
          <w:snapToGrid w:val="0"/>
        </w:rPr>
        <w:t>Профілактичну дегельмінтизацію проводять 1 раз у квартал.</w:t>
      </w:r>
    </w:p>
    <w:p w:rsidR="00015AA0" w:rsidRPr="00712F24" w:rsidRDefault="00015AA0" w:rsidP="00712F24">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712F24">
        <w:rPr>
          <w:rFonts w:ascii="Times New Roman" w:hAnsi="Times New Roman" w:cs="Times New Roman"/>
          <w:sz w:val="24"/>
          <w:szCs w:val="24"/>
        </w:rPr>
        <w:t>Перед введенням препарату необхідно встановити масу тіла тварини і відповідно відрегулювати дозатор шприц-туби з препаратом. Зняти кришку з канюлі, вставити шприц-тубу в рот тварини або в мисочку з кормом та видавити кількість пасти, вказану на градуюванні. Після закінчення процедури закрити канюлю кришкою. Для другого та третього застосування необхідно додати вагу тіла тварини, налаштувати дозування та дати потрібну кількість пасти тварині.</w:t>
      </w:r>
    </w:p>
    <w:p w:rsidR="00015AA0" w:rsidRPr="00E5770F" w:rsidRDefault="00015AA0" w:rsidP="00661431">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b/>
          <w:bCs/>
          <w:sz w:val="24"/>
          <w:szCs w:val="24"/>
        </w:rPr>
      </w:pPr>
      <w:r w:rsidRPr="00661431">
        <w:rPr>
          <w:rFonts w:ascii="Times New Roman" w:hAnsi="Times New Roman" w:cs="Times New Roman"/>
          <w:b/>
          <w:bCs/>
          <w:sz w:val="24"/>
          <w:szCs w:val="24"/>
        </w:rPr>
        <w:t>П</w:t>
      </w:r>
      <w:r>
        <w:rPr>
          <w:rFonts w:ascii="Times New Roman" w:hAnsi="Times New Roman" w:cs="Times New Roman"/>
          <w:b/>
          <w:bCs/>
          <w:sz w:val="24"/>
          <w:szCs w:val="24"/>
        </w:rPr>
        <w:t>ротипоказання</w:t>
      </w:r>
    </w:p>
    <w:p w:rsidR="00015AA0" w:rsidRPr="00E5770F" w:rsidRDefault="00015AA0" w:rsidP="00E5770F">
      <w:pPr>
        <w:widowControl w:val="0"/>
        <w:spacing w:after="0" w:line="240" w:lineRule="auto"/>
        <w:ind w:firstLine="709"/>
        <w:jc w:val="both"/>
        <w:rPr>
          <w:rFonts w:ascii="Times New Roman" w:hAnsi="Times New Roman" w:cs="Times New Roman"/>
          <w:sz w:val="24"/>
          <w:szCs w:val="24"/>
        </w:rPr>
      </w:pPr>
      <w:r w:rsidRPr="00E5770F">
        <w:rPr>
          <w:rFonts w:ascii="Times New Roman" w:hAnsi="Times New Roman" w:cs="Times New Roman"/>
          <w:sz w:val="24"/>
          <w:szCs w:val="24"/>
        </w:rPr>
        <w:t>Не застосовувати при підвищеній чутливості до компонентів препарату.</w:t>
      </w:r>
    </w:p>
    <w:p w:rsidR="00015AA0" w:rsidRPr="00E5770F" w:rsidRDefault="00015AA0" w:rsidP="00E5770F">
      <w:pPr>
        <w:widowControl w:val="0"/>
        <w:spacing w:after="0" w:line="240" w:lineRule="auto"/>
        <w:ind w:firstLine="709"/>
        <w:jc w:val="both"/>
        <w:rPr>
          <w:rFonts w:ascii="Times New Roman" w:hAnsi="Times New Roman" w:cs="Times New Roman"/>
          <w:sz w:val="24"/>
          <w:szCs w:val="24"/>
        </w:rPr>
      </w:pPr>
      <w:r w:rsidRPr="00E5770F">
        <w:rPr>
          <w:rFonts w:ascii="Times New Roman" w:hAnsi="Times New Roman" w:cs="Times New Roman"/>
          <w:sz w:val="24"/>
          <w:szCs w:val="24"/>
        </w:rPr>
        <w:t>Не застосовувати кошенятам віком до 8 тижнів.</w:t>
      </w:r>
    </w:p>
    <w:p w:rsidR="00015AA0" w:rsidRPr="00E5770F" w:rsidRDefault="00015AA0" w:rsidP="00E5770F">
      <w:pPr>
        <w:widowControl w:val="0"/>
        <w:spacing w:after="0" w:line="240" w:lineRule="auto"/>
        <w:ind w:firstLine="709"/>
        <w:jc w:val="both"/>
        <w:rPr>
          <w:rFonts w:ascii="Times New Roman" w:hAnsi="Times New Roman" w:cs="Times New Roman"/>
          <w:sz w:val="24"/>
          <w:szCs w:val="24"/>
          <w:lang w:val="ru-RU"/>
        </w:rPr>
      </w:pPr>
      <w:r w:rsidRPr="00E5770F">
        <w:rPr>
          <w:rFonts w:ascii="Times New Roman" w:hAnsi="Times New Roman" w:cs="Times New Roman"/>
          <w:sz w:val="24"/>
          <w:szCs w:val="24"/>
        </w:rPr>
        <w:t>Не застосовувати цуценятам віком до 2 тижнів або вагою менше 0,5 кг.</w:t>
      </w:r>
    </w:p>
    <w:p w:rsidR="00015AA0" w:rsidRPr="00E5770F" w:rsidRDefault="00015AA0" w:rsidP="00E5770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E5770F">
        <w:rPr>
          <w:rFonts w:ascii="Times New Roman" w:hAnsi="Times New Roman" w:cs="Times New Roman"/>
          <w:sz w:val="24"/>
          <w:szCs w:val="24"/>
        </w:rPr>
        <w:t>Не можна застосовувати препарат хворим та виснаженим тваринам та тваринам із захворюваннями печінки</w:t>
      </w:r>
    </w:p>
    <w:p w:rsidR="00015AA0" w:rsidRPr="009D4F8C" w:rsidRDefault="00015AA0" w:rsidP="00250BC7">
      <w:pPr>
        <w:spacing w:after="0" w:line="240" w:lineRule="auto"/>
        <w:ind w:firstLine="709"/>
        <w:jc w:val="both"/>
        <w:rPr>
          <w:rFonts w:ascii="Times New Roman" w:hAnsi="Times New Roman" w:cs="Times New Roman"/>
          <w:b/>
          <w:bCs/>
          <w:sz w:val="24"/>
          <w:szCs w:val="24"/>
        </w:rPr>
      </w:pPr>
      <w:r w:rsidRPr="009D4F8C">
        <w:rPr>
          <w:rFonts w:ascii="Times New Roman" w:hAnsi="Times New Roman" w:cs="Times New Roman"/>
          <w:b/>
          <w:bCs/>
          <w:sz w:val="24"/>
          <w:szCs w:val="24"/>
        </w:rPr>
        <w:t>Застереження</w:t>
      </w:r>
    </w:p>
    <w:p w:rsidR="00015AA0" w:rsidRDefault="00015AA0" w:rsidP="0017157A">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7157A">
        <w:rPr>
          <w:rFonts w:ascii="Times New Roman" w:hAnsi="Times New Roman" w:cs="Times New Roman"/>
          <w:sz w:val="24"/>
          <w:szCs w:val="24"/>
        </w:rPr>
        <w:t>У тварин, які отримували лікування, іноді може розвинутися блювота або легка діарея у зв’язку з дегельмінтизацією.</w:t>
      </w:r>
    </w:p>
    <w:p w:rsidR="00015AA0" w:rsidRDefault="00015AA0" w:rsidP="00E5770F">
      <w:pPr>
        <w:widowControl w:val="0"/>
        <w:spacing w:after="0" w:line="240" w:lineRule="auto"/>
        <w:ind w:firstLine="709"/>
        <w:jc w:val="both"/>
        <w:rPr>
          <w:rFonts w:ascii="Times New Roman" w:hAnsi="Times New Roman" w:cs="Times New Roman"/>
          <w:color w:val="000000"/>
          <w:sz w:val="24"/>
          <w:szCs w:val="24"/>
        </w:rPr>
      </w:pPr>
      <w:r w:rsidRPr="00E5770F">
        <w:rPr>
          <w:rFonts w:ascii="Times New Roman" w:hAnsi="Times New Roman" w:cs="Times New Roman"/>
          <w:color w:val="000000"/>
          <w:sz w:val="24"/>
          <w:szCs w:val="24"/>
        </w:rPr>
        <w:t>Не застосовують самкам під час вагітності і лактації (при годуванні цуценят та кошенят).</w:t>
      </w:r>
    </w:p>
    <w:p w:rsidR="00015AA0" w:rsidRPr="00453B53" w:rsidRDefault="00015AA0" w:rsidP="00E5770F">
      <w:pPr>
        <w:widowControl w:val="0"/>
        <w:spacing w:after="0" w:line="240" w:lineRule="auto"/>
        <w:ind w:firstLine="709"/>
        <w:jc w:val="both"/>
        <w:rPr>
          <w:rFonts w:ascii="Times New Roman" w:hAnsi="Times New Roman" w:cs="Times New Roman"/>
          <w:b/>
          <w:bCs/>
          <w:sz w:val="24"/>
          <w:szCs w:val="24"/>
        </w:rPr>
      </w:pPr>
      <w:r w:rsidRPr="004D35EF">
        <w:rPr>
          <w:rFonts w:ascii="Times New Roman" w:hAnsi="Times New Roman" w:cs="Times New Roman"/>
          <w:b/>
          <w:bCs/>
          <w:sz w:val="24"/>
          <w:szCs w:val="24"/>
        </w:rPr>
        <w:t>Форма випуску</w:t>
      </w:r>
      <w:r>
        <w:rPr>
          <w:rFonts w:ascii="Times New Roman" w:hAnsi="Times New Roman" w:cs="Times New Roman"/>
          <w:b/>
          <w:bCs/>
          <w:sz w:val="24"/>
          <w:szCs w:val="24"/>
        </w:rPr>
        <w:t>су</w:t>
      </w:r>
    </w:p>
    <w:p w:rsidR="00015AA0" w:rsidRPr="00B32A59" w:rsidRDefault="00015AA0" w:rsidP="00E5770F">
      <w:pPr>
        <w:pStyle w:val="NoSpacing"/>
        <w:ind w:firstLine="709"/>
        <w:jc w:val="both"/>
        <w:rPr>
          <w:rFonts w:ascii="Times New Roman" w:hAnsi="Times New Roman" w:cs="Times New Roman"/>
          <w:color w:val="000000"/>
        </w:rPr>
      </w:pPr>
      <w:r w:rsidRPr="00B32A59">
        <w:rPr>
          <w:rFonts w:ascii="Times New Roman" w:hAnsi="Times New Roman" w:cs="Times New Roman"/>
        </w:rPr>
        <w:t>Шприц-туби поліпропіленові по 5 і 14 мл.</w:t>
      </w:r>
    </w:p>
    <w:p w:rsidR="00015AA0" w:rsidRPr="009D4F8C" w:rsidRDefault="00015AA0" w:rsidP="00250BC7">
      <w:pPr>
        <w:spacing w:after="0" w:line="240" w:lineRule="auto"/>
        <w:ind w:firstLine="709"/>
        <w:jc w:val="both"/>
        <w:rPr>
          <w:rFonts w:ascii="Times New Roman" w:hAnsi="Times New Roman" w:cs="Times New Roman"/>
          <w:b/>
          <w:bCs/>
          <w:sz w:val="24"/>
          <w:szCs w:val="24"/>
        </w:rPr>
      </w:pPr>
      <w:r w:rsidRPr="009D4F8C">
        <w:rPr>
          <w:rFonts w:ascii="Times New Roman" w:hAnsi="Times New Roman" w:cs="Times New Roman"/>
          <w:b/>
          <w:bCs/>
          <w:sz w:val="24"/>
          <w:szCs w:val="24"/>
        </w:rPr>
        <w:t>Зберігання</w:t>
      </w:r>
    </w:p>
    <w:p w:rsidR="00015AA0" w:rsidRPr="00FF3D47" w:rsidRDefault="00015AA0" w:rsidP="00E5770F">
      <w:pPr>
        <w:ind w:firstLine="709"/>
        <w:jc w:val="both"/>
        <w:rPr>
          <w:rFonts w:ascii="Times New Roman" w:hAnsi="Times New Roman" w:cs="Times New Roman"/>
          <w:sz w:val="24"/>
          <w:szCs w:val="24"/>
        </w:rPr>
      </w:pPr>
      <w:r w:rsidRPr="00FF3D47">
        <w:rPr>
          <w:rFonts w:ascii="Times New Roman" w:hAnsi="Times New Roman" w:cs="Times New Roman"/>
          <w:sz w:val="24"/>
          <w:szCs w:val="24"/>
        </w:rPr>
        <w:t xml:space="preserve">В упаковці виробника, в сухому темному та недоступному для дітей місці, окремо від продуктів харчування та кормів за температури від </w:t>
      </w:r>
      <w:r w:rsidRPr="00FF3D47">
        <w:rPr>
          <w:rFonts w:ascii="Times New Roman" w:hAnsi="Times New Roman" w:cs="Times New Roman"/>
          <w:color w:val="000000"/>
          <w:sz w:val="24"/>
          <w:szCs w:val="24"/>
        </w:rPr>
        <w:t xml:space="preserve">2 до 25 °С. Після </w:t>
      </w:r>
      <w:r w:rsidRPr="00FF3D47">
        <w:rPr>
          <w:rFonts w:ascii="Times New Roman" w:hAnsi="Times New Roman" w:cs="Times New Roman"/>
          <w:sz w:val="24"/>
          <w:szCs w:val="24"/>
        </w:rPr>
        <w:t>першого відбору зі шприц-туби зберігати за температури від 2 до 8°С.</w:t>
      </w:r>
    </w:p>
    <w:p w:rsidR="00015AA0" w:rsidRDefault="00015AA0" w:rsidP="00250BC7">
      <w:pPr>
        <w:spacing w:after="0" w:line="240" w:lineRule="auto"/>
        <w:ind w:firstLine="709"/>
        <w:jc w:val="both"/>
        <w:rPr>
          <w:rFonts w:ascii="Times New Roman" w:hAnsi="Times New Roman" w:cs="Times New Roman"/>
          <w:sz w:val="24"/>
          <w:szCs w:val="24"/>
        </w:rPr>
      </w:pPr>
      <w:r w:rsidRPr="009D4F8C">
        <w:rPr>
          <w:rFonts w:ascii="Times New Roman" w:hAnsi="Times New Roman" w:cs="Times New Roman"/>
          <w:sz w:val="24"/>
          <w:szCs w:val="24"/>
        </w:rPr>
        <w:t xml:space="preserve">Термін придатності – 2 роки. </w:t>
      </w:r>
    </w:p>
    <w:p w:rsidR="00015AA0" w:rsidRPr="00E5770F" w:rsidRDefault="00015AA0" w:rsidP="00250BC7">
      <w:pPr>
        <w:spacing w:after="0" w:line="240" w:lineRule="auto"/>
        <w:ind w:firstLine="709"/>
        <w:jc w:val="both"/>
        <w:rPr>
          <w:rFonts w:ascii="Times New Roman" w:hAnsi="Times New Roman" w:cs="Times New Roman"/>
          <w:sz w:val="24"/>
          <w:szCs w:val="24"/>
        </w:rPr>
      </w:pPr>
      <w:r w:rsidRPr="005D3363">
        <w:rPr>
          <w:rFonts w:ascii="Times New Roman" w:hAnsi="Times New Roman" w:cs="Times New Roman"/>
          <w:sz w:val="24"/>
          <w:szCs w:val="24"/>
          <w:lang w:eastAsia="ru-RU"/>
        </w:rPr>
        <w:t xml:space="preserve">Термін придатності після першого </w:t>
      </w:r>
      <w:r>
        <w:rPr>
          <w:rFonts w:ascii="Times New Roman" w:hAnsi="Times New Roman" w:cs="Times New Roman"/>
          <w:sz w:val="24"/>
          <w:szCs w:val="24"/>
          <w:lang w:eastAsia="ru-RU"/>
        </w:rPr>
        <w:t>відбору зі</w:t>
      </w:r>
      <w:r w:rsidRPr="005D3363">
        <w:rPr>
          <w:rFonts w:ascii="Times New Roman" w:hAnsi="Times New Roman" w:cs="Times New Roman"/>
          <w:sz w:val="24"/>
          <w:szCs w:val="24"/>
          <w:lang w:eastAsia="ru-RU"/>
        </w:rPr>
        <w:t xml:space="preserve"> шприц-туби – не біл</w:t>
      </w:r>
      <w:r>
        <w:rPr>
          <w:rFonts w:ascii="Times New Roman" w:hAnsi="Times New Roman" w:cs="Times New Roman"/>
          <w:sz w:val="24"/>
          <w:szCs w:val="24"/>
          <w:lang w:eastAsia="ru-RU"/>
        </w:rPr>
        <w:t>ьше 3 місяців.</w:t>
      </w:r>
    </w:p>
    <w:p w:rsidR="00015AA0" w:rsidRDefault="00015AA0" w:rsidP="00250BC7">
      <w:pPr>
        <w:spacing w:after="0" w:line="240" w:lineRule="auto"/>
        <w:ind w:firstLine="709"/>
        <w:jc w:val="both"/>
        <w:rPr>
          <w:rFonts w:ascii="Times New Roman" w:hAnsi="Times New Roman" w:cs="Times New Roman"/>
          <w:b/>
          <w:bCs/>
          <w:sz w:val="24"/>
          <w:szCs w:val="24"/>
        </w:rPr>
      </w:pPr>
    </w:p>
    <w:p w:rsidR="00015AA0" w:rsidRPr="009D4F8C" w:rsidRDefault="00015AA0" w:rsidP="00250BC7">
      <w:pPr>
        <w:spacing w:after="0" w:line="240" w:lineRule="auto"/>
        <w:ind w:firstLine="709"/>
        <w:jc w:val="both"/>
        <w:rPr>
          <w:rFonts w:ascii="Times New Roman" w:hAnsi="Times New Roman" w:cs="Times New Roman"/>
          <w:b/>
          <w:bCs/>
          <w:sz w:val="24"/>
          <w:szCs w:val="24"/>
        </w:rPr>
      </w:pPr>
      <w:r w:rsidRPr="009D4F8C">
        <w:rPr>
          <w:rFonts w:ascii="Times New Roman" w:hAnsi="Times New Roman" w:cs="Times New Roman"/>
          <w:b/>
          <w:bCs/>
          <w:sz w:val="24"/>
          <w:szCs w:val="24"/>
        </w:rPr>
        <w:t>Для застосування у ветеринарній медицині!</w:t>
      </w:r>
    </w:p>
    <w:p w:rsidR="00015AA0" w:rsidRPr="009D4F8C" w:rsidRDefault="00015AA0" w:rsidP="00250BC7">
      <w:pPr>
        <w:spacing w:after="0" w:line="240" w:lineRule="auto"/>
        <w:ind w:firstLine="709"/>
        <w:jc w:val="both"/>
        <w:rPr>
          <w:rFonts w:ascii="Times New Roman" w:hAnsi="Times New Roman" w:cs="Times New Roman"/>
          <w:sz w:val="24"/>
          <w:szCs w:val="24"/>
        </w:rPr>
      </w:pPr>
    </w:p>
    <w:p w:rsidR="00015AA0" w:rsidRPr="005D3363" w:rsidRDefault="00015AA0" w:rsidP="00250BC7">
      <w:pPr>
        <w:spacing w:after="0" w:line="240" w:lineRule="auto"/>
        <w:ind w:firstLine="709"/>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Власник реєстраційного посвідчення та в</w:t>
      </w:r>
      <w:r w:rsidRPr="005D3363">
        <w:rPr>
          <w:rFonts w:ascii="Times New Roman" w:hAnsi="Times New Roman" w:cs="Times New Roman"/>
          <w:b/>
          <w:bCs/>
          <w:sz w:val="24"/>
          <w:szCs w:val="24"/>
          <w:lang w:eastAsia="ru-RU"/>
        </w:rPr>
        <w:t>иробник готового продукту:</w:t>
      </w:r>
    </w:p>
    <w:p w:rsidR="00015AA0" w:rsidRPr="00B24BEC" w:rsidRDefault="00015AA0" w:rsidP="00B24BEC">
      <w:pPr>
        <w:spacing w:after="0" w:line="240" w:lineRule="auto"/>
        <w:ind w:firstLine="709"/>
        <w:jc w:val="both"/>
        <w:rPr>
          <w:rFonts w:ascii="Times New Roman" w:hAnsi="Times New Roman" w:cs="Times New Roman"/>
          <w:sz w:val="24"/>
          <w:szCs w:val="24"/>
          <w:lang w:eastAsia="ru-RU"/>
        </w:rPr>
      </w:pPr>
      <w:r w:rsidRPr="00B24BEC">
        <w:rPr>
          <w:rFonts w:ascii="Times New Roman" w:hAnsi="Times New Roman" w:cs="Times New Roman"/>
          <w:sz w:val="24"/>
          <w:szCs w:val="24"/>
          <w:lang w:eastAsia="ru-RU"/>
        </w:rPr>
        <w:t>ТОВ «ВП «Укрзооветпромпостач»</w:t>
      </w:r>
    </w:p>
    <w:p w:rsidR="00015AA0" w:rsidRPr="00B24BEC" w:rsidRDefault="00015AA0" w:rsidP="00B24BEC">
      <w:pPr>
        <w:spacing w:after="0" w:line="240" w:lineRule="auto"/>
        <w:ind w:firstLine="709"/>
        <w:jc w:val="both"/>
        <w:rPr>
          <w:rFonts w:ascii="Times New Roman" w:hAnsi="Times New Roman" w:cs="Times New Roman"/>
          <w:sz w:val="24"/>
          <w:szCs w:val="24"/>
          <w:lang w:eastAsia="ru-RU"/>
        </w:rPr>
      </w:pPr>
      <w:r w:rsidRPr="00B24BEC">
        <w:rPr>
          <w:rFonts w:ascii="Times New Roman" w:hAnsi="Times New Roman" w:cs="Times New Roman"/>
          <w:sz w:val="24"/>
          <w:szCs w:val="24"/>
          <w:lang w:eastAsia="ru-RU"/>
        </w:rPr>
        <w:t xml:space="preserve">вул. Кавказька, 1, с. Плахтянка, </w:t>
      </w:r>
    </w:p>
    <w:p w:rsidR="00015AA0" w:rsidRPr="00B24BEC" w:rsidRDefault="00015AA0" w:rsidP="00B24BEC">
      <w:pPr>
        <w:spacing w:after="0" w:line="240" w:lineRule="auto"/>
        <w:ind w:firstLine="709"/>
        <w:jc w:val="both"/>
        <w:rPr>
          <w:rFonts w:ascii="Times New Roman" w:hAnsi="Times New Roman" w:cs="Times New Roman"/>
          <w:sz w:val="24"/>
          <w:szCs w:val="24"/>
          <w:lang w:eastAsia="ru-RU"/>
        </w:rPr>
      </w:pPr>
      <w:r w:rsidRPr="00B24BEC">
        <w:rPr>
          <w:rFonts w:ascii="Times New Roman" w:hAnsi="Times New Roman" w:cs="Times New Roman"/>
          <w:sz w:val="24"/>
          <w:szCs w:val="24"/>
          <w:lang w:eastAsia="ru-RU"/>
        </w:rPr>
        <w:t xml:space="preserve">Бучанський р-н., Київська обл., 08030, Україна. </w:t>
      </w:r>
    </w:p>
    <w:p w:rsidR="00015AA0" w:rsidRPr="00B24BEC" w:rsidRDefault="00015AA0" w:rsidP="00B24BEC">
      <w:pPr>
        <w:spacing w:after="0" w:line="240" w:lineRule="auto"/>
        <w:ind w:firstLine="709"/>
        <w:jc w:val="both"/>
        <w:rPr>
          <w:rFonts w:ascii="Times New Roman" w:hAnsi="Times New Roman" w:cs="Times New Roman"/>
          <w:sz w:val="24"/>
          <w:szCs w:val="24"/>
          <w:lang w:eastAsia="ru-RU"/>
        </w:rPr>
      </w:pPr>
      <w:r w:rsidRPr="00B24BEC">
        <w:rPr>
          <w:rFonts w:ascii="Times New Roman" w:hAnsi="Times New Roman" w:cs="Times New Roman"/>
          <w:sz w:val="24"/>
          <w:szCs w:val="24"/>
          <w:lang w:eastAsia="ru-RU"/>
        </w:rPr>
        <w:t>www.ukrzoovet.com.ua</w:t>
      </w:r>
    </w:p>
    <w:p w:rsidR="00015AA0" w:rsidRPr="005D3363" w:rsidRDefault="00015AA0" w:rsidP="00250BC7">
      <w:pPr>
        <w:spacing w:after="0" w:line="240" w:lineRule="auto"/>
        <w:ind w:firstLine="709"/>
      </w:pPr>
    </w:p>
    <w:p w:rsidR="00015AA0" w:rsidRPr="009D4F8C" w:rsidRDefault="00015AA0" w:rsidP="00250BC7">
      <w:pPr>
        <w:spacing w:after="0" w:line="240" w:lineRule="auto"/>
        <w:ind w:firstLine="709"/>
        <w:jc w:val="center"/>
        <w:rPr>
          <w:rFonts w:ascii="Times New Roman" w:hAnsi="Times New Roman" w:cs="Times New Roman"/>
          <w:sz w:val="24"/>
          <w:szCs w:val="24"/>
        </w:rPr>
      </w:pPr>
    </w:p>
    <w:p w:rsidR="00015AA0" w:rsidRPr="009D4F8C" w:rsidRDefault="00015AA0" w:rsidP="00250BC7">
      <w:pPr>
        <w:spacing w:after="0" w:line="240" w:lineRule="auto"/>
        <w:ind w:firstLine="709"/>
        <w:jc w:val="both"/>
        <w:rPr>
          <w:rFonts w:ascii="Times New Roman" w:hAnsi="Times New Roman" w:cs="Times New Roman"/>
          <w:sz w:val="24"/>
          <w:szCs w:val="24"/>
        </w:rPr>
      </w:pPr>
    </w:p>
    <w:p w:rsidR="00015AA0" w:rsidRPr="009D4F8C" w:rsidRDefault="00015AA0" w:rsidP="00250BC7">
      <w:pPr>
        <w:spacing w:after="0" w:line="240" w:lineRule="auto"/>
        <w:ind w:firstLine="709"/>
        <w:jc w:val="both"/>
        <w:rPr>
          <w:rFonts w:ascii="Times New Roman" w:hAnsi="Times New Roman" w:cs="Times New Roman"/>
          <w:sz w:val="24"/>
          <w:szCs w:val="24"/>
        </w:rPr>
      </w:pPr>
    </w:p>
    <w:sectPr w:rsidR="00015AA0" w:rsidRPr="009D4F8C" w:rsidSect="000819C4">
      <w:headerReference w:type="default" r:id="rId6"/>
      <w:headerReference w:type="first" r:id="rId7"/>
      <w:pgSz w:w="11906" w:h="16838"/>
      <w:pgMar w:top="850" w:right="1080" w:bottom="85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AA0" w:rsidRDefault="00015AA0" w:rsidP="000819C4">
      <w:pPr>
        <w:spacing w:after="0" w:line="240" w:lineRule="auto"/>
      </w:pPr>
      <w:r>
        <w:separator/>
      </w:r>
    </w:p>
  </w:endnote>
  <w:endnote w:type="continuationSeparator" w:id="1">
    <w:p w:rsidR="00015AA0" w:rsidRDefault="00015AA0" w:rsidP="00081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AA0" w:rsidRDefault="00015AA0" w:rsidP="000819C4">
      <w:pPr>
        <w:spacing w:after="0" w:line="240" w:lineRule="auto"/>
      </w:pPr>
      <w:r>
        <w:separator/>
      </w:r>
    </w:p>
  </w:footnote>
  <w:footnote w:type="continuationSeparator" w:id="1">
    <w:p w:rsidR="00015AA0" w:rsidRDefault="00015AA0" w:rsidP="000819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A0" w:rsidRPr="006070AD" w:rsidRDefault="00015AA0" w:rsidP="000819C4">
    <w:pPr>
      <w:tabs>
        <w:tab w:val="center" w:pos="4819"/>
        <w:tab w:val="right" w:pos="9639"/>
      </w:tabs>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rPr>
      <w:t>Продовження д</w:t>
    </w:r>
    <w:r w:rsidRPr="006070AD">
      <w:rPr>
        <w:rFonts w:ascii="Times New Roman" w:hAnsi="Times New Roman" w:cs="Times New Roman"/>
        <w:sz w:val="24"/>
        <w:szCs w:val="24"/>
      </w:rPr>
      <w:t>одатк</w:t>
    </w:r>
    <w:r>
      <w:rPr>
        <w:rFonts w:ascii="Times New Roman" w:hAnsi="Times New Roman" w:cs="Times New Roman"/>
        <w:sz w:val="24"/>
        <w:szCs w:val="24"/>
      </w:rPr>
      <w:t>у2</w:t>
    </w:r>
  </w:p>
  <w:p w:rsidR="00015AA0" w:rsidRPr="000819C4" w:rsidRDefault="00015AA0" w:rsidP="000819C4">
    <w:pPr>
      <w:pStyle w:val="Header"/>
      <w:jc w:val="right"/>
      <w:rPr>
        <w:rFonts w:ascii="Times New Roman" w:hAnsi="Times New Roman" w:cs="Times New Roman"/>
        <w:sz w:val="24"/>
        <w:szCs w:val="24"/>
      </w:rPr>
    </w:pPr>
    <w:r w:rsidRPr="000819C4">
      <w:rPr>
        <w:rFonts w:ascii="Times New Roman" w:hAnsi="Times New Roman" w:cs="Times New Roman"/>
        <w:sz w:val="24"/>
        <w:szCs w:val="24"/>
      </w:rPr>
      <w:t>до реєстраційного посвідчення АВ-04122-01-13</w:t>
    </w:r>
  </w:p>
  <w:p w:rsidR="00015AA0" w:rsidRPr="000819C4" w:rsidRDefault="00015AA0" w:rsidP="00081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A0" w:rsidRPr="006070AD" w:rsidRDefault="00015AA0" w:rsidP="000819C4">
    <w:pPr>
      <w:tabs>
        <w:tab w:val="center" w:pos="4819"/>
        <w:tab w:val="right" w:pos="9639"/>
      </w:tabs>
      <w:spacing w:after="0" w:line="240" w:lineRule="auto"/>
      <w:jc w:val="right"/>
      <w:rPr>
        <w:rFonts w:ascii="Times New Roman" w:hAnsi="Times New Roman" w:cs="Times New Roman"/>
        <w:sz w:val="24"/>
        <w:szCs w:val="24"/>
        <w:lang w:val="ru-RU"/>
      </w:rPr>
    </w:pPr>
    <w:r w:rsidRPr="006070AD">
      <w:rPr>
        <w:rFonts w:ascii="Times New Roman" w:hAnsi="Times New Roman" w:cs="Times New Roman"/>
        <w:sz w:val="24"/>
        <w:szCs w:val="24"/>
      </w:rPr>
      <w:t xml:space="preserve">Додаток </w:t>
    </w:r>
    <w:r>
      <w:rPr>
        <w:rFonts w:ascii="Times New Roman" w:hAnsi="Times New Roman" w:cs="Times New Roman"/>
        <w:sz w:val="24"/>
        <w:szCs w:val="24"/>
      </w:rPr>
      <w:t>2</w:t>
    </w:r>
  </w:p>
  <w:p w:rsidR="00015AA0" w:rsidRPr="000819C4" w:rsidRDefault="00015AA0" w:rsidP="000819C4">
    <w:pPr>
      <w:pStyle w:val="Header"/>
      <w:jc w:val="right"/>
      <w:rPr>
        <w:rFonts w:ascii="Times New Roman" w:hAnsi="Times New Roman" w:cs="Times New Roman"/>
        <w:sz w:val="24"/>
        <w:szCs w:val="24"/>
      </w:rPr>
    </w:pPr>
    <w:r w:rsidRPr="000819C4">
      <w:rPr>
        <w:rFonts w:ascii="Times New Roman" w:hAnsi="Times New Roman" w:cs="Times New Roman"/>
        <w:sz w:val="24"/>
        <w:szCs w:val="24"/>
      </w:rPr>
      <w:t>до реєстраційного посвідчення АВ-04122-01-13</w:t>
    </w:r>
  </w:p>
  <w:p w:rsidR="00015AA0" w:rsidRDefault="00015A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7B8"/>
    <w:rsid w:val="00015AA0"/>
    <w:rsid w:val="000519D9"/>
    <w:rsid w:val="00070185"/>
    <w:rsid w:val="00073A77"/>
    <w:rsid w:val="000819C4"/>
    <w:rsid w:val="00092F0D"/>
    <w:rsid w:val="000B4CF1"/>
    <w:rsid w:val="000B79C1"/>
    <w:rsid w:val="0017157A"/>
    <w:rsid w:val="00192156"/>
    <w:rsid w:val="001A11C4"/>
    <w:rsid w:val="001B1DBA"/>
    <w:rsid w:val="001C4DBE"/>
    <w:rsid w:val="001E5564"/>
    <w:rsid w:val="001F27B5"/>
    <w:rsid w:val="001F3586"/>
    <w:rsid w:val="00202C14"/>
    <w:rsid w:val="00220335"/>
    <w:rsid w:val="00240AEB"/>
    <w:rsid w:val="00250BC7"/>
    <w:rsid w:val="00282088"/>
    <w:rsid w:val="00283BAB"/>
    <w:rsid w:val="00286737"/>
    <w:rsid w:val="00296EA7"/>
    <w:rsid w:val="002F7755"/>
    <w:rsid w:val="003172E4"/>
    <w:rsid w:val="00324235"/>
    <w:rsid w:val="00325415"/>
    <w:rsid w:val="003318A0"/>
    <w:rsid w:val="00385F77"/>
    <w:rsid w:val="003B310F"/>
    <w:rsid w:val="003F6A07"/>
    <w:rsid w:val="00402072"/>
    <w:rsid w:val="00453B53"/>
    <w:rsid w:val="004B3ECD"/>
    <w:rsid w:val="004B73BF"/>
    <w:rsid w:val="004D35EF"/>
    <w:rsid w:val="004F12B9"/>
    <w:rsid w:val="005031A7"/>
    <w:rsid w:val="00512BF5"/>
    <w:rsid w:val="00526B7F"/>
    <w:rsid w:val="00545710"/>
    <w:rsid w:val="005D3363"/>
    <w:rsid w:val="005E406D"/>
    <w:rsid w:val="006070AD"/>
    <w:rsid w:val="006118F7"/>
    <w:rsid w:val="006353D5"/>
    <w:rsid w:val="00661431"/>
    <w:rsid w:val="00664000"/>
    <w:rsid w:val="00676163"/>
    <w:rsid w:val="0068567C"/>
    <w:rsid w:val="0069181C"/>
    <w:rsid w:val="006B6871"/>
    <w:rsid w:val="00712F24"/>
    <w:rsid w:val="007F33FB"/>
    <w:rsid w:val="007F3E99"/>
    <w:rsid w:val="008047B8"/>
    <w:rsid w:val="00823472"/>
    <w:rsid w:val="00830290"/>
    <w:rsid w:val="00864908"/>
    <w:rsid w:val="00866CF1"/>
    <w:rsid w:val="008801CD"/>
    <w:rsid w:val="008A51A8"/>
    <w:rsid w:val="008A5AAF"/>
    <w:rsid w:val="008C3348"/>
    <w:rsid w:val="008F5519"/>
    <w:rsid w:val="00933FE7"/>
    <w:rsid w:val="0096043F"/>
    <w:rsid w:val="00997926"/>
    <w:rsid w:val="009B6F2F"/>
    <w:rsid w:val="009D4F8C"/>
    <w:rsid w:val="009E4914"/>
    <w:rsid w:val="00AC61B5"/>
    <w:rsid w:val="00AD20BE"/>
    <w:rsid w:val="00AE5BCA"/>
    <w:rsid w:val="00B171CE"/>
    <w:rsid w:val="00B24BEC"/>
    <w:rsid w:val="00B32A59"/>
    <w:rsid w:val="00B52855"/>
    <w:rsid w:val="00BA19E8"/>
    <w:rsid w:val="00BD220B"/>
    <w:rsid w:val="00C10A3D"/>
    <w:rsid w:val="00C237F0"/>
    <w:rsid w:val="00C46BB4"/>
    <w:rsid w:val="00CB07B1"/>
    <w:rsid w:val="00CB2DBB"/>
    <w:rsid w:val="00D141EC"/>
    <w:rsid w:val="00D40D77"/>
    <w:rsid w:val="00D55C37"/>
    <w:rsid w:val="00DC2861"/>
    <w:rsid w:val="00E5770F"/>
    <w:rsid w:val="00E903F6"/>
    <w:rsid w:val="00EC4D8A"/>
    <w:rsid w:val="00EF2015"/>
    <w:rsid w:val="00EF3A7E"/>
    <w:rsid w:val="00F353E6"/>
    <w:rsid w:val="00F44D30"/>
    <w:rsid w:val="00F45FC4"/>
    <w:rsid w:val="00F53397"/>
    <w:rsid w:val="00F53510"/>
    <w:rsid w:val="00F75BBF"/>
    <w:rsid w:val="00F8664B"/>
    <w:rsid w:val="00F95716"/>
    <w:rsid w:val="00FF1251"/>
    <w:rsid w:val="00FF2C40"/>
    <w:rsid w:val="00FF3D4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BB"/>
    <w:pPr>
      <w:spacing w:after="160" w:line="259" w:lineRule="auto"/>
    </w:pPr>
    <w:rPr>
      <w:rFonts w:cs="Calibri"/>
      <w:lang w:eastAsia="en-US"/>
    </w:rPr>
  </w:style>
  <w:style w:type="paragraph" w:styleId="Heading1">
    <w:name w:val="heading 1"/>
    <w:basedOn w:val="Normal"/>
    <w:link w:val="Heading1Char"/>
    <w:uiPriority w:val="99"/>
    <w:qFormat/>
    <w:rsid w:val="003B310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310F"/>
    <w:rPr>
      <w:rFonts w:ascii="Times New Roman" w:hAnsi="Times New Roman" w:cs="Times New Roman"/>
      <w:b/>
      <w:bCs/>
      <w:kern w:val="36"/>
      <w:sz w:val="48"/>
      <w:szCs w:val="48"/>
      <w:lang w:val="ru-RU" w:eastAsia="ru-RU"/>
    </w:rPr>
  </w:style>
  <w:style w:type="character" w:styleId="Hyperlink">
    <w:name w:val="Hyperlink"/>
    <w:basedOn w:val="DefaultParagraphFont"/>
    <w:uiPriority w:val="99"/>
    <w:rsid w:val="003F6A07"/>
    <w:rPr>
      <w:color w:val="auto"/>
      <w:u w:val="single"/>
    </w:rPr>
  </w:style>
  <w:style w:type="character" w:customStyle="1" w:styleId="2">
    <w:name w:val="Основной текст (2)_"/>
    <w:basedOn w:val="DefaultParagraphFont"/>
    <w:link w:val="20"/>
    <w:uiPriority w:val="99"/>
    <w:locked/>
    <w:rsid w:val="00EF2015"/>
    <w:rPr>
      <w:rFonts w:ascii="Arial" w:hAnsi="Arial" w:cs="Arial"/>
      <w:sz w:val="12"/>
      <w:szCs w:val="12"/>
      <w:shd w:val="clear" w:color="auto" w:fill="FFFFFF"/>
    </w:rPr>
  </w:style>
  <w:style w:type="character" w:customStyle="1" w:styleId="25pt">
    <w:name w:val="Основной текст (2) + 5 pt"/>
    <w:basedOn w:val="2"/>
    <w:uiPriority w:val="99"/>
    <w:rsid w:val="00EF2015"/>
    <w:rPr>
      <w:color w:val="000000"/>
      <w:spacing w:val="0"/>
      <w:w w:val="100"/>
      <w:position w:val="0"/>
      <w:sz w:val="10"/>
      <w:szCs w:val="10"/>
      <w:lang w:eastAsia="ru-RU"/>
    </w:rPr>
  </w:style>
  <w:style w:type="paragraph" w:customStyle="1" w:styleId="20">
    <w:name w:val="Основной текст (2)"/>
    <w:basedOn w:val="Normal"/>
    <w:link w:val="2"/>
    <w:uiPriority w:val="99"/>
    <w:rsid w:val="00EF2015"/>
    <w:pPr>
      <w:widowControl w:val="0"/>
      <w:shd w:val="clear" w:color="auto" w:fill="FFFFFF"/>
      <w:spacing w:after="0" w:line="240" w:lineRule="atLeast"/>
    </w:pPr>
    <w:rPr>
      <w:rFonts w:ascii="Arial" w:hAnsi="Arial" w:cs="Arial"/>
      <w:sz w:val="12"/>
      <w:szCs w:val="12"/>
    </w:rPr>
  </w:style>
  <w:style w:type="paragraph" w:styleId="BalloonText">
    <w:name w:val="Balloon Text"/>
    <w:basedOn w:val="Normal"/>
    <w:link w:val="BalloonTextChar"/>
    <w:uiPriority w:val="99"/>
    <w:semiHidden/>
    <w:rsid w:val="000B4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4CF1"/>
    <w:rPr>
      <w:rFonts w:ascii="Segoe UI" w:hAnsi="Segoe UI" w:cs="Segoe UI"/>
      <w:sz w:val="18"/>
      <w:szCs w:val="18"/>
    </w:rPr>
  </w:style>
  <w:style w:type="paragraph" w:customStyle="1" w:styleId="cs80d9435b">
    <w:name w:val="cs80d9435b"/>
    <w:basedOn w:val="Normal"/>
    <w:uiPriority w:val="99"/>
    <w:rsid w:val="00712F24"/>
    <w:pPr>
      <w:spacing w:after="0" w:line="240" w:lineRule="auto"/>
      <w:jc w:val="both"/>
    </w:pPr>
    <w:rPr>
      <w:rFonts w:ascii="Times New Roman" w:eastAsia="Times New Roman" w:hAnsi="Times New Roman" w:cs="Times New Roman"/>
      <w:sz w:val="24"/>
      <w:szCs w:val="24"/>
      <w:lang w:eastAsia="uk-UA"/>
    </w:rPr>
  </w:style>
  <w:style w:type="character" w:customStyle="1" w:styleId="csab6e07691">
    <w:name w:val="csab6e07691"/>
    <w:uiPriority w:val="99"/>
    <w:rsid w:val="00712F24"/>
    <w:rPr>
      <w:rFonts w:ascii="Segoe UI" w:hAnsi="Segoe UI" w:cs="Segoe UI"/>
      <w:color w:val="000000"/>
      <w:sz w:val="18"/>
      <w:szCs w:val="18"/>
      <w:shd w:val="clear" w:color="auto" w:fill="auto"/>
    </w:rPr>
  </w:style>
  <w:style w:type="character" w:customStyle="1" w:styleId="cs5efed22f9">
    <w:name w:val="cs5efed22f9"/>
    <w:uiPriority w:val="99"/>
    <w:rsid w:val="00712F24"/>
    <w:rPr>
      <w:rFonts w:ascii="Times New Roman" w:hAnsi="Times New Roman" w:cs="Times New Roman"/>
      <w:color w:val="000000"/>
      <w:sz w:val="24"/>
      <w:szCs w:val="24"/>
      <w:shd w:val="clear" w:color="auto" w:fill="auto"/>
    </w:rPr>
  </w:style>
  <w:style w:type="paragraph" w:styleId="BodyTextIndent3">
    <w:name w:val="Body Text Indent 3"/>
    <w:basedOn w:val="Normal"/>
    <w:link w:val="BodyTextIndent3Char"/>
    <w:uiPriority w:val="99"/>
    <w:rsid w:val="0017157A"/>
    <w:pPr>
      <w:widowControl w:val="0"/>
      <w:spacing w:after="0" w:line="240" w:lineRule="auto"/>
      <w:ind w:firstLine="720"/>
      <w:jc w:val="both"/>
    </w:pPr>
    <w:rPr>
      <w:rFonts w:ascii="Times New Roman" w:eastAsia="Times New Roman" w:hAnsi="Times New Roman" w:cs="Times New Roman"/>
      <w:b/>
      <w:bCs/>
      <w:sz w:val="24"/>
      <w:szCs w:val="24"/>
      <w:lang w:eastAsia="ru-RU"/>
    </w:rPr>
  </w:style>
  <w:style w:type="character" w:customStyle="1" w:styleId="BodyTextIndent3Char">
    <w:name w:val="Body Text Indent 3 Char"/>
    <w:basedOn w:val="DefaultParagraphFont"/>
    <w:link w:val="BodyTextIndent3"/>
    <w:uiPriority w:val="99"/>
    <w:locked/>
    <w:rsid w:val="0017157A"/>
    <w:rPr>
      <w:rFonts w:ascii="Times New Roman" w:hAnsi="Times New Roman" w:cs="Times New Roman"/>
      <w:b/>
      <w:bCs/>
      <w:snapToGrid w:val="0"/>
      <w:sz w:val="20"/>
      <w:szCs w:val="20"/>
      <w:lang w:eastAsia="ru-RU"/>
    </w:rPr>
  </w:style>
  <w:style w:type="paragraph" w:styleId="Header">
    <w:name w:val="header"/>
    <w:basedOn w:val="Normal"/>
    <w:link w:val="HeaderChar"/>
    <w:uiPriority w:val="99"/>
    <w:rsid w:val="000819C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819C4"/>
  </w:style>
  <w:style w:type="paragraph" w:styleId="Footer">
    <w:name w:val="footer"/>
    <w:basedOn w:val="Normal"/>
    <w:link w:val="FooterChar"/>
    <w:uiPriority w:val="99"/>
    <w:rsid w:val="000819C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819C4"/>
  </w:style>
  <w:style w:type="character" w:customStyle="1" w:styleId="csa62dfd6a2">
    <w:name w:val="csa62dfd6a2"/>
    <w:uiPriority w:val="99"/>
    <w:rsid w:val="00402072"/>
    <w:rPr>
      <w:rFonts w:ascii="Times New Roman" w:hAnsi="Times New Roman" w:cs="Times New Roman"/>
      <w:i/>
      <w:iCs/>
      <w:color w:val="000000"/>
      <w:sz w:val="24"/>
      <w:szCs w:val="24"/>
      <w:shd w:val="clear" w:color="auto" w:fill="auto"/>
    </w:rPr>
  </w:style>
  <w:style w:type="character" w:styleId="CommentReference">
    <w:name w:val="annotation reference"/>
    <w:basedOn w:val="DefaultParagraphFont"/>
    <w:uiPriority w:val="99"/>
    <w:semiHidden/>
    <w:rsid w:val="00DC2861"/>
    <w:rPr>
      <w:sz w:val="16"/>
      <w:szCs w:val="16"/>
    </w:rPr>
  </w:style>
  <w:style w:type="paragraph" w:styleId="CommentText">
    <w:name w:val="annotation text"/>
    <w:basedOn w:val="Normal"/>
    <w:link w:val="CommentTextChar"/>
    <w:uiPriority w:val="99"/>
    <w:semiHidden/>
    <w:rsid w:val="00DC2861"/>
    <w:pPr>
      <w:spacing w:after="0" w:line="240" w:lineRule="auto"/>
    </w:pPr>
    <w:rPr>
      <w:sz w:val="20"/>
      <w:szCs w:val="20"/>
      <w:lang w:eastAsia="ru-RU"/>
    </w:rPr>
  </w:style>
  <w:style w:type="character" w:customStyle="1" w:styleId="CommentTextChar">
    <w:name w:val="Comment Text Char"/>
    <w:basedOn w:val="DefaultParagraphFont"/>
    <w:link w:val="CommentText"/>
    <w:uiPriority w:val="99"/>
    <w:semiHidden/>
    <w:locked/>
    <w:rPr>
      <w:sz w:val="20"/>
      <w:szCs w:val="20"/>
      <w:lang w:eastAsia="en-US"/>
    </w:rPr>
  </w:style>
  <w:style w:type="paragraph" w:styleId="NoSpacing">
    <w:name w:val="No Spacing"/>
    <w:uiPriority w:val="99"/>
    <w:qFormat/>
    <w:rsid w:val="00E5770F"/>
    <w:rPr>
      <w:rFonts w:cs="Calibri"/>
      <w:sz w:val="24"/>
      <w:szCs w:val="24"/>
      <w:lang w:eastAsia="ru-RU"/>
    </w:rPr>
  </w:style>
</w:styles>
</file>

<file path=word/webSettings.xml><?xml version="1.0" encoding="utf-8"?>
<w:webSettings xmlns:r="http://schemas.openxmlformats.org/officeDocument/2006/relationships" xmlns:w="http://schemas.openxmlformats.org/wordprocessingml/2006/main">
  <w:divs>
    <w:div w:id="1756855152">
      <w:marLeft w:val="0"/>
      <w:marRight w:val="0"/>
      <w:marTop w:val="0"/>
      <w:marBottom w:val="0"/>
      <w:divBdr>
        <w:top w:val="none" w:sz="0" w:space="0" w:color="auto"/>
        <w:left w:val="none" w:sz="0" w:space="0" w:color="auto"/>
        <w:bottom w:val="none" w:sz="0" w:space="0" w:color="auto"/>
        <w:right w:val="none" w:sz="0" w:space="0" w:color="auto"/>
      </w:divBdr>
    </w:div>
    <w:div w:id="1756855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268</TotalTime>
  <Pages>3</Pages>
  <Words>4055</Words>
  <Characters>2312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админ3</cp:lastModifiedBy>
  <cp:revision>65</cp:revision>
  <cp:lastPrinted>2024-03-05T06:50:00Z</cp:lastPrinted>
  <dcterms:created xsi:type="dcterms:W3CDTF">2023-10-05T06:54:00Z</dcterms:created>
  <dcterms:modified xsi:type="dcterms:W3CDTF">2024-03-22T13:58:00Z</dcterms:modified>
</cp:coreProperties>
</file>