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DB" w:rsidRPr="00AA1E9E" w:rsidRDefault="005A20DB" w:rsidP="00DD48A2">
      <w:pPr>
        <w:ind w:firstLine="567"/>
        <w:jc w:val="right"/>
        <w:rPr>
          <w:rFonts w:ascii="Times New Roman" w:hAnsi="Times New Roman" w:cs="Times New Roman"/>
          <w:b/>
          <w:lang w:val="uk-UA"/>
        </w:rPr>
      </w:pPr>
      <w:r w:rsidRPr="00AA1E9E">
        <w:rPr>
          <w:rFonts w:ascii="Times New Roman" w:hAnsi="Times New Roman" w:cs="Times New Roman"/>
          <w:lang w:val="uk-UA"/>
        </w:rPr>
        <w:tab/>
      </w:r>
      <w:r w:rsidRPr="00AA1E9E">
        <w:rPr>
          <w:rFonts w:ascii="Times New Roman" w:hAnsi="Times New Roman" w:cs="Times New Roman"/>
          <w:b/>
          <w:lang w:val="uk-UA"/>
        </w:rPr>
        <w:tab/>
      </w:r>
      <w:r w:rsidRPr="00AA1E9E">
        <w:rPr>
          <w:rFonts w:ascii="Times New Roman" w:hAnsi="Times New Roman" w:cs="Times New Roman"/>
          <w:b/>
          <w:lang w:val="uk-UA"/>
        </w:rPr>
        <w:tab/>
      </w:r>
      <w:r w:rsidRPr="00AA1E9E">
        <w:rPr>
          <w:rFonts w:ascii="Times New Roman" w:hAnsi="Times New Roman" w:cs="Times New Roman"/>
          <w:b/>
          <w:lang w:val="uk-UA"/>
        </w:rPr>
        <w:tab/>
      </w:r>
    </w:p>
    <w:p w:rsidR="001F5EF6" w:rsidRPr="00AA1E9E" w:rsidRDefault="0022434E" w:rsidP="009D084B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ПРОФІЛАЙН</w:t>
      </w:r>
      <w:bookmarkStart w:id="0" w:name="_GoBack"/>
      <w:bookmarkEnd w:id="0"/>
      <w:r w:rsidR="002F2D81" w:rsidRPr="00AA1E9E">
        <w:rPr>
          <w:rFonts w:ascii="Times New Roman" w:hAnsi="Times New Roman" w:cs="Times New Roman"/>
          <w:b/>
          <w:lang w:val="uk-UA"/>
        </w:rPr>
        <w:t xml:space="preserve"> КІП КАЛМ</w:t>
      </w:r>
    </w:p>
    <w:p w:rsidR="00E637D5" w:rsidRPr="00AA1E9E" w:rsidRDefault="00615F8D" w:rsidP="00615F8D">
      <w:pPr>
        <w:ind w:firstLine="567"/>
        <w:jc w:val="center"/>
        <w:rPr>
          <w:rFonts w:ascii="Times New Roman" w:hAnsi="Times New Roman" w:cs="Times New Roman"/>
          <w:b/>
          <w:lang w:val="uk-UA"/>
        </w:rPr>
      </w:pPr>
      <w:r w:rsidRPr="00AA1E9E">
        <w:rPr>
          <w:rFonts w:ascii="Times New Roman" w:hAnsi="Times New Roman" w:cs="Times New Roman"/>
          <w:b/>
          <w:lang w:val="uk-UA"/>
        </w:rPr>
        <w:t>(</w:t>
      </w:r>
      <w:r w:rsidR="00081FE8" w:rsidRPr="00AA1E9E">
        <w:rPr>
          <w:rFonts w:ascii="Times New Roman" w:hAnsi="Times New Roman" w:cs="Times New Roman"/>
          <w:b/>
          <w:lang w:val="uk-UA"/>
        </w:rPr>
        <w:t>розчин</w:t>
      </w:r>
      <w:r w:rsidR="00F35ECD" w:rsidRPr="00AA1E9E">
        <w:rPr>
          <w:rFonts w:ascii="Times New Roman" w:hAnsi="Times New Roman" w:cs="Times New Roman"/>
          <w:b/>
          <w:lang w:val="uk-UA"/>
        </w:rPr>
        <w:t xml:space="preserve"> для перорального застосування</w:t>
      </w:r>
      <w:r w:rsidRPr="00AA1E9E">
        <w:rPr>
          <w:rFonts w:ascii="Times New Roman" w:hAnsi="Times New Roman" w:cs="Times New Roman"/>
          <w:b/>
          <w:lang w:val="uk-UA"/>
        </w:rPr>
        <w:t>)</w:t>
      </w:r>
    </w:p>
    <w:p w:rsidR="00615F8D" w:rsidRPr="00AA1E9E" w:rsidRDefault="00AA1E9E" w:rsidP="00615F8D">
      <w:pPr>
        <w:ind w:firstLine="567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</w:t>
      </w:r>
      <w:r w:rsidR="00615F8D" w:rsidRPr="00AA1E9E">
        <w:rPr>
          <w:rFonts w:ascii="Times New Roman" w:hAnsi="Times New Roman" w:cs="Times New Roman"/>
          <w:lang w:val="uk-UA"/>
        </w:rPr>
        <w:t>истівка-вкладка</w:t>
      </w:r>
    </w:p>
    <w:p w:rsidR="009D084B" w:rsidRPr="00AA1E9E" w:rsidRDefault="009D084B" w:rsidP="009D084B">
      <w:pPr>
        <w:rPr>
          <w:rFonts w:ascii="Times New Roman" w:hAnsi="Times New Roman" w:cs="Times New Roman"/>
          <w:lang w:val="uk-UA"/>
        </w:rPr>
      </w:pPr>
      <w:r w:rsidRPr="00AA1E9E">
        <w:rPr>
          <w:rFonts w:ascii="Times New Roman" w:hAnsi="Times New Roman" w:cs="Times New Roman"/>
          <w:lang w:val="uk-UA"/>
        </w:rPr>
        <w:t xml:space="preserve">         </w:t>
      </w:r>
    </w:p>
    <w:p w:rsidR="00E23D79" w:rsidRPr="00AA1E9E" w:rsidRDefault="009D084B" w:rsidP="009D084B">
      <w:pPr>
        <w:rPr>
          <w:rFonts w:ascii="Times New Roman" w:hAnsi="Times New Roman" w:cs="Times New Roman"/>
          <w:b/>
          <w:lang w:val="uk-UA"/>
        </w:rPr>
      </w:pPr>
      <w:r w:rsidRPr="00AA1E9E">
        <w:rPr>
          <w:rFonts w:ascii="Times New Roman" w:hAnsi="Times New Roman" w:cs="Times New Roman"/>
          <w:lang w:val="uk-UA"/>
        </w:rPr>
        <w:t xml:space="preserve">         </w:t>
      </w:r>
      <w:r w:rsidR="002F01BB" w:rsidRPr="00AA1E9E">
        <w:rPr>
          <w:rFonts w:ascii="Times New Roman" w:hAnsi="Times New Roman" w:cs="Times New Roman"/>
          <w:b/>
          <w:lang w:val="uk-UA"/>
        </w:rPr>
        <w:t>Опис</w:t>
      </w:r>
    </w:p>
    <w:p w:rsidR="00E23D79" w:rsidRPr="00AA1E9E" w:rsidRDefault="00B752F6" w:rsidP="005171B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A1E9E">
        <w:rPr>
          <w:rFonts w:ascii="Times New Roman" w:hAnsi="Times New Roman" w:cs="Times New Roman"/>
          <w:color w:val="151515"/>
          <w:shd w:val="clear" w:color="auto" w:fill="FBFBFB"/>
          <w:lang w:val="uk-UA"/>
        </w:rPr>
        <w:t>Прозорий маслянистий розчин від світло-коричневого до коричневого кольору, без механічних включень, зі специфічним запахом</w:t>
      </w:r>
      <w:r w:rsidR="00E27D4F" w:rsidRPr="00AA1E9E">
        <w:rPr>
          <w:rFonts w:ascii="Times New Roman" w:hAnsi="Times New Roman" w:cs="Times New Roman"/>
          <w:lang w:val="uk-UA"/>
        </w:rPr>
        <w:t>.</w:t>
      </w:r>
    </w:p>
    <w:p w:rsidR="00D91E22" w:rsidRPr="00AA1E9E" w:rsidRDefault="00F16E55" w:rsidP="00F16E55">
      <w:pPr>
        <w:rPr>
          <w:rFonts w:ascii="Times New Roman" w:hAnsi="Times New Roman" w:cs="Times New Roman"/>
          <w:b/>
          <w:lang w:val="uk-UA"/>
        </w:rPr>
      </w:pPr>
      <w:r w:rsidRPr="00AA1E9E">
        <w:rPr>
          <w:rFonts w:ascii="Times New Roman" w:hAnsi="Times New Roman" w:cs="Times New Roman"/>
          <w:b/>
          <w:lang w:val="uk-UA"/>
        </w:rPr>
        <w:t xml:space="preserve">         </w:t>
      </w:r>
      <w:r w:rsidR="004E5F69" w:rsidRPr="00AA1E9E">
        <w:rPr>
          <w:rFonts w:ascii="Times New Roman" w:hAnsi="Times New Roman" w:cs="Times New Roman"/>
          <w:b/>
          <w:lang w:val="uk-UA"/>
        </w:rPr>
        <w:t>Склад</w:t>
      </w:r>
    </w:p>
    <w:p w:rsidR="00F35ECD" w:rsidRPr="00AA1E9E" w:rsidRDefault="00F35ECD" w:rsidP="00D96308">
      <w:pPr>
        <w:ind w:left="709" w:right="3401" w:hanging="142"/>
        <w:rPr>
          <w:rFonts w:ascii="Times New Roman" w:hAnsi="Times New Roman" w:cs="Times New Roman"/>
          <w:lang w:val="uk-UA"/>
        </w:rPr>
      </w:pPr>
      <w:r w:rsidRPr="00AA1E9E">
        <w:rPr>
          <w:rFonts w:ascii="Times New Roman" w:hAnsi="Times New Roman" w:cs="Times New Roman"/>
          <w:lang w:val="uk-UA"/>
        </w:rPr>
        <w:t>1</w:t>
      </w:r>
      <w:r w:rsidR="00D9630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D96308" w:rsidRPr="00AA1E9E">
        <w:rPr>
          <w:rFonts w:ascii="Times New Roman" w:hAnsi="Times New Roman" w:cs="Times New Roman"/>
          <w:lang w:val="uk-UA"/>
        </w:rPr>
        <w:t>мл</w:t>
      </w:r>
      <w:proofErr w:type="spellEnd"/>
      <w:r w:rsidRPr="00AA1E9E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="00D96308" w:rsidRPr="00AA1E9E">
        <w:rPr>
          <w:rFonts w:ascii="Times New Roman" w:hAnsi="Times New Roman" w:cs="Times New Roman"/>
          <w:lang w:val="uk-UA"/>
        </w:rPr>
        <w:t>ml</w:t>
      </w:r>
      <w:proofErr w:type="spellEnd"/>
      <w:r w:rsidRPr="00AA1E9E">
        <w:rPr>
          <w:rFonts w:ascii="Times New Roman" w:hAnsi="Times New Roman" w:cs="Times New Roman"/>
          <w:lang w:val="uk-UA"/>
        </w:rPr>
        <w:t xml:space="preserve">) </w:t>
      </w:r>
      <w:r w:rsidR="00D96308">
        <w:rPr>
          <w:rFonts w:ascii="Times New Roman" w:hAnsi="Times New Roman" w:cs="Times New Roman"/>
          <w:lang w:val="uk-UA"/>
        </w:rPr>
        <w:t xml:space="preserve">препарату містить діючі </w:t>
      </w:r>
      <w:r w:rsidRPr="00AA1E9E">
        <w:rPr>
          <w:rFonts w:ascii="Times New Roman" w:hAnsi="Times New Roman" w:cs="Times New Roman"/>
          <w:lang w:val="uk-UA"/>
        </w:rPr>
        <w:t xml:space="preserve">речовини: </w:t>
      </w:r>
    </w:p>
    <w:p w:rsidR="00F35ECD" w:rsidRPr="00AA1E9E" w:rsidRDefault="00F35ECD" w:rsidP="00F35ECD">
      <w:pPr>
        <w:ind w:left="709" w:right="4252" w:hanging="142"/>
        <w:rPr>
          <w:rFonts w:ascii="Times New Roman" w:hAnsi="Times New Roman" w:cs="Times New Roman"/>
          <w:lang w:val="uk-UA"/>
        </w:rPr>
      </w:pPr>
      <w:proofErr w:type="spellStart"/>
      <w:r w:rsidRPr="00AA1E9E">
        <w:rPr>
          <w:rFonts w:ascii="Times New Roman" w:hAnsi="Times New Roman" w:cs="Times New Roman"/>
          <w:lang w:val="uk-UA"/>
        </w:rPr>
        <w:t>фенібут</w:t>
      </w:r>
      <w:proofErr w:type="spellEnd"/>
      <w:r w:rsidRPr="00AA1E9E">
        <w:rPr>
          <w:rFonts w:ascii="Times New Roman" w:hAnsi="Times New Roman" w:cs="Times New Roman"/>
          <w:lang w:val="uk-UA"/>
        </w:rPr>
        <w:t xml:space="preserve"> – 100 </w:t>
      </w:r>
      <w:r w:rsidR="00A11C93" w:rsidRPr="00AA1E9E">
        <w:rPr>
          <w:rFonts w:ascii="Times New Roman" w:hAnsi="Times New Roman" w:cs="Times New Roman"/>
          <w:lang w:val="uk-UA"/>
        </w:rPr>
        <w:t>мг</w:t>
      </w:r>
      <w:r w:rsidR="00A11C93" w:rsidRPr="00A11C93">
        <w:rPr>
          <w:rFonts w:ascii="Times New Roman" w:hAnsi="Times New Roman" w:cs="Times New Roman"/>
          <w:lang w:val="uk-UA"/>
        </w:rPr>
        <w:t xml:space="preserve"> </w:t>
      </w:r>
      <w:r w:rsidRPr="00AA1E9E">
        <w:rPr>
          <w:rFonts w:ascii="Times New Roman" w:hAnsi="Times New Roman" w:cs="Times New Roman"/>
          <w:lang w:val="uk-UA"/>
        </w:rPr>
        <w:t>(</w:t>
      </w:r>
      <w:proofErr w:type="spellStart"/>
      <w:r w:rsidR="00A11C93" w:rsidRPr="00AA1E9E">
        <w:rPr>
          <w:rFonts w:ascii="Times New Roman" w:hAnsi="Times New Roman" w:cs="Times New Roman"/>
          <w:lang w:val="uk-UA"/>
        </w:rPr>
        <w:t>mg</w:t>
      </w:r>
      <w:proofErr w:type="spellEnd"/>
      <w:r w:rsidRPr="00AA1E9E">
        <w:rPr>
          <w:rFonts w:ascii="Times New Roman" w:hAnsi="Times New Roman" w:cs="Times New Roman"/>
          <w:lang w:val="uk-UA"/>
        </w:rPr>
        <w:t xml:space="preserve">). </w:t>
      </w:r>
    </w:p>
    <w:p w:rsidR="00D91E22" w:rsidRPr="00AA1E9E" w:rsidRDefault="00F35ECD" w:rsidP="005171BE">
      <w:pPr>
        <w:jc w:val="both"/>
        <w:rPr>
          <w:rFonts w:ascii="Times New Roman" w:hAnsi="Times New Roman" w:cs="Times New Roman"/>
          <w:color w:val="000000"/>
          <w:lang w:val="uk-UA" w:eastAsia="uk-UA" w:bidi="uk-UA"/>
        </w:rPr>
      </w:pPr>
      <w:r w:rsidRPr="00AA1E9E">
        <w:rPr>
          <w:rFonts w:ascii="Times New Roman" w:hAnsi="Times New Roman" w:cs="Times New Roman"/>
          <w:lang w:val="uk-UA"/>
        </w:rPr>
        <w:t>Допоміжні речовини:</w:t>
      </w:r>
      <w:r w:rsidR="00D96308">
        <w:rPr>
          <w:rFonts w:ascii="Times New Roman" w:hAnsi="Times New Roman" w:cs="Times New Roman"/>
          <w:lang w:val="uk-UA"/>
        </w:rPr>
        <w:t xml:space="preserve"> </w:t>
      </w:r>
      <w:r w:rsidR="00D96308" w:rsidRPr="00AA1E9E">
        <w:rPr>
          <w:rFonts w:ascii="Times New Roman" w:hAnsi="Times New Roman" w:cs="Times New Roman"/>
          <w:lang w:val="uk-UA"/>
        </w:rPr>
        <w:t>гліцерин,</w:t>
      </w:r>
      <w:r w:rsidRPr="00AA1E9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D96308" w:rsidRPr="00AA1E9E">
        <w:rPr>
          <w:rFonts w:ascii="Times New Roman" w:hAnsi="Times New Roman" w:cs="Times New Roman"/>
          <w:lang w:val="uk-UA"/>
        </w:rPr>
        <w:t>повідон</w:t>
      </w:r>
      <w:proofErr w:type="spellEnd"/>
      <w:r w:rsidR="00D96308" w:rsidRPr="00AA1E9E">
        <w:rPr>
          <w:rFonts w:ascii="Times New Roman" w:hAnsi="Times New Roman" w:cs="Times New Roman"/>
          <w:lang w:val="uk-UA"/>
        </w:rPr>
        <w:t xml:space="preserve"> К-30, </w:t>
      </w:r>
      <w:r w:rsidR="00D96308">
        <w:rPr>
          <w:rFonts w:ascii="Times New Roman" w:hAnsi="Times New Roman" w:cs="Times New Roman"/>
          <w:lang w:val="uk-UA"/>
        </w:rPr>
        <w:t xml:space="preserve">валеріани кореневища екстракт рідкий, </w:t>
      </w:r>
      <w:r w:rsidRPr="00AA1E9E">
        <w:rPr>
          <w:rFonts w:ascii="Times New Roman" w:hAnsi="Times New Roman" w:cs="Times New Roman"/>
          <w:lang w:val="uk-UA"/>
        </w:rPr>
        <w:t>кропиви</w:t>
      </w:r>
      <w:r w:rsidR="00D96308">
        <w:rPr>
          <w:rFonts w:ascii="Times New Roman" w:hAnsi="Times New Roman" w:cs="Times New Roman"/>
          <w:lang w:val="uk-UA"/>
        </w:rPr>
        <w:t xml:space="preserve"> дводомної листя трави екстракт рідкий, </w:t>
      </w:r>
      <w:proofErr w:type="spellStart"/>
      <w:r w:rsidRPr="00AA1E9E">
        <w:rPr>
          <w:rFonts w:ascii="Times New Roman" w:hAnsi="Times New Roman" w:cs="Times New Roman"/>
          <w:lang w:val="uk-UA"/>
        </w:rPr>
        <w:t>пустирник</w:t>
      </w:r>
      <w:r w:rsidR="00AA1E9E">
        <w:rPr>
          <w:rFonts w:ascii="Times New Roman" w:hAnsi="Times New Roman" w:cs="Times New Roman"/>
          <w:lang w:val="uk-UA"/>
        </w:rPr>
        <w:t>а</w:t>
      </w:r>
      <w:proofErr w:type="spellEnd"/>
      <w:r w:rsidR="00D96308">
        <w:rPr>
          <w:rFonts w:ascii="Times New Roman" w:hAnsi="Times New Roman" w:cs="Times New Roman"/>
          <w:lang w:val="uk-UA"/>
        </w:rPr>
        <w:t xml:space="preserve"> трави екстракт рідкий</w:t>
      </w:r>
      <w:r w:rsidRPr="00AA1E9E">
        <w:rPr>
          <w:rFonts w:ascii="Times New Roman" w:hAnsi="Times New Roman" w:cs="Times New Roman"/>
          <w:lang w:val="uk-UA"/>
        </w:rPr>
        <w:t xml:space="preserve">; ароматизатор «вершки», </w:t>
      </w:r>
      <w:proofErr w:type="spellStart"/>
      <w:r w:rsidRPr="00AA1E9E">
        <w:rPr>
          <w:rFonts w:ascii="Times New Roman" w:hAnsi="Times New Roman" w:cs="Times New Roman"/>
          <w:lang w:val="uk-UA"/>
        </w:rPr>
        <w:t>аспартам</w:t>
      </w:r>
      <w:proofErr w:type="spellEnd"/>
      <w:r w:rsidRPr="00AA1E9E">
        <w:rPr>
          <w:rFonts w:ascii="Times New Roman" w:hAnsi="Times New Roman" w:cs="Times New Roman"/>
          <w:lang w:val="uk-UA"/>
        </w:rPr>
        <w:t xml:space="preserve">, натрію </w:t>
      </w:r>
      <w:proofErr w:type="spellStart"/>
      <w:r w:rsidRPr="00AA1E9E">
        <w:rPr>
          <w:rFonts w:ascii="Times New Roman" w:hAnsi="Times New Roman" w:cs="Times New Roman"/>
          <w:lang w:val="uk-UA"/>
        </w:rPr>
        <w:t>бензоат</w:t>
      </w:r>
      <w:proofErr w:type="spellEnd"/>
      <w:r w:rsidRPr="00AA1E9E">
        <w:rPr>
          <w:rFonts w:ascii="Times New Roman" w:hAnsi="Times New Roman" w:cs="Times New Roman"/>
          <w:lang w:val="uk-UA"/>
        </w:rPr>
        <w:t>, вода очищена</w:t>
      </w:r>
      <w:r w:rsidR="00137894" w:rsidRPr="00AA1E9E">
        <w:rPr>
          <w:rFonts w:ascii="Times New Roman" w:hAnsi="Times New Roman" w:cs="Times New Roman"/>
          <w:color w:val="000000"/>
          <w:lang w:val="uk-UA" w:eastAsia="uk-UA" w:bidi="uk-UA"/>
        </w:rPr>
        <w:t>.</w:t>
      </w:r>
    </w:p>
    <w:p w:rsidR="0089675B" w:rsidRDefault="00F16E55" w:rsidP="0089675B">
      <w:pPr>
        <w:rPr>
          <w:rFonts w:ascii="Times New Roman" w:hAnsi="Times New Roman" w:cs="Times New Roman"/>
          <w:b/>
          <w:lang w:val="uk-UA"/>
        </w:rPr>
      </w:pPr>
      <w:r w:rsidRPr="00AA1E9E">
        <w:rPr>
          <w:rFonts w:ascii="Times New Roman" w:hAnsi="Times New Roman" w:cs="Times New Roman"/>
          <w:lang w:val="uk-UA"/>
        </w:rPr>
        <w:t xml:space="preserve">        </w:t>
      </w:r>
      <w:r w:rsidR="00C15903" w:rsidRPr="00AA1E9E">
        <w:rPr>
          <w:rFonts w:ascii="Times New Roman" w:hAnsi="Times New Roman" w:cs="Times New Roman"/>
          <w:b/>
          <w:lang w:val="uk-UA"/>
        </w:rPr>
        <w:t>Фармакологічні властивості</w:t>
      </w:r>
    </w:p>
    <w:p w:rsidR="00B64242" w:rsidRPr="00B64242" w:rsidRDefault="00B64242" w:rsidP="00B64242">
      <w:pPr>
        <w:pStyle w:val="30"/>
        <w:shd w:val="clear" w:color="auto" w:fill="auto"/>
        <w:spacing w:line="240" w:lineRule="auto"/>
        <w:ind w:firstLine="567"/>
        <w:rPr>
          <w:lang w:val="uk-UA"/>
        </w:rPr>
      </w:pPr>
      <w:r w:rsidRPr="00B64242">
        <w:rPr>
          <w:color w:val="000000"/>
          <w:lang w:val="uk-UA" w:eastAsia="ru-RU" w:bidi="ru-RU"/>
        </w:rPr>
        <w:t xml:space="preserve">АТС </w:t>
      </w:r>
      <w:proofErr w:type="spellStart"/>
      <w:r w:rsidRPr="00B64242">
        <w:rPr>
          <w:color w:val="000000"/>
          <w:lang w:val="uk-UA" w:bidi="en-US"/>
        </w:rPr>
        <w:t>vet</w:t>
      </w:r>
      <w:proofErr w:type="spellEnd"/>
      <w:r w:rsidRPr="00B64242">
        <w:rPr>
          <w:color w:val="000000"/>
          <w:lang w:val="uk-UA" w:bidi="en-US"/>
        </w:rPr>
        <w:t>:  QN06</w:t>
      </w:r>
      <w:r w:rsidRPr="00B64242">
        <w:rPr>
          <w:color w:val="000000"/>
          <w:lang w:val="en-US" w:bidi="en-US"/>
        </w:rPr>
        <w:t>BX</w:t>
      </w:r>
      <w:r w:rsidRPr="00B64242">
        <w:rPr>
          <w:color w:val="000000"/>
          <w:lang w:val="uk-UA" w:bidi="en-US"/>
        </w:rPr>
        <w:t xml:space="preserve"> - інші ветеринарні препарати, які виявляють </w:t>
      </w:r>
      <w:proofErr w:type="spellStart"/>
      <w:r w:rsidRPr="00B64242">
        <w:rPr>
          <w:color w:val="000000"/>
          <w:lang w:val="uk-UA" w:bidi="en-US"/>
        </w:rPr>
        <w:t>психостимулювальну</w:t>
      </w:r>
      <w:proofErr w:type="spellEnd"/>
      <w:r w:rsidRPr="00B64242">
        <w:rPr>
          <w:color w:val="000000"/>
          <w:lang w:val="uk-UA" w:bidi="en-US"/>
        </w:rPr>
        <w:t xml:space="preserve"> і </w:t>
      </w:r>
      <w:proofErr w:type="spellStart"/>
      <w:r w:rsidRPr="00B64242">
        <w:rPr>
          <w:color w:val="000000"/>
          <w:lang w:val="uk-UA" w:bidi="en-US"/>
        </w:rPr>
        <w:t>ноотропну</w:t>
      </w:r>
      <w:proofErr w:type="spellEnd"/>
      <w:r w:rsidRPr="00B64242">
        <w:rPr>
          <w:color w:val="000000"/>
          <w:lang w:val="uk-UA" w:bidi="en-US"/>
        </w:rPr>
        <w:t xml:space="preserve"> дії. QN06</w:t>
      </w:r>
      <w:r w:rsidRPr="00B64242">
        <w:rPr>
          <w:color w:val="000000"/>
          <w:lang w:val="en-US" w:bidi="en-US"/>
        </w:rPr>
        <w:t>BX</w:t>
      </w:r>
      <w:r w:rsidRPr="00B64242">
        <w:rPr>
          <w:color w:val="000000"/>
          <w:lang w:val="uk-UA" w:bidi="en-US"/>
        </w:rPr>
        <w:t xml:space="preserve">22 - </w:t>
      </w:r>
      <w:proofErr w:type="spellStart"/>
      <w:r w:rsidRPr="00B64242">
        <w:rPr>
          <w:color w:val="000000"/>
          <w:lang w:val="uk-UA" w:bidi="en-US"/>
        </w:rPr>
        <w:t>Фенібут</w:t>
      </w:r>
      <w:proofErr w:type="spellEnd"/>
      <w:r w:rsidRPr="00B64242">
        <w:rPr>
          <w:color w:val="000000"/>
          <w:lang w:val="uk-UA" w:bidi="en-US"/>
        </w:rPr>
        <w:t>.</w:t>
      </w:r>
    </w:p>
    <w:p w:rsidR="00B64242" w:rsidRPr="00B64242" w:rsidRDefault="00B64242" w:rsidP="00B64242">
      <w:pPr>
        <w:pStyle w:val="a6"/>
        <w:ind w:left="0" w:firstLine="567"/>
        <w:jc w:val="both"/>
        <w:rPr>
          <w:rStyle w:val="20"/>
          <w:rFonts w:eastAsia="Microsoft Sans Serif"/>
          <w:b w:val="0"/>
          <w:i w:val="0"/>
          <w:color w:val="000000" w:themeColor="text1"/>
        </w:rPr>
      </w:pPr>
      <w:proofErr w:type="spellStart"/>
      <w:r w:rsidRPr="00B64242">
        <w:rPr>
          <w:rStyle w:val="20"/>
          <w:rFonts w:eastAsia="Microsoft Sans Serif"/>
          <w:b w:val="0"/>
          <w:i w:val="0"/>
          <w:color w:val="000000" w:themeColor="text1"/>
        </w:rPr>
        <w:t>Фенібут</w:t>
      </w:r>
      <w:proofErr w:type="spellEnd"/>
      <w:r w:rsidRPr="00B64242">
        <w:rPr>
          <w:rStyle w:val="20"/>
          <w:rFonts w:eastAsia="Microsoft Sans Serif"/>
          <w:b w:val="0"/>
          <w:i w:val="0"/>
          <w:color w:val="000000" w:themeColor="text1"/>
        </w:rPr>
        <w:t>,</w:t>
      </w:r>
      <w:r w:rsidRPr="00B642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є </w:t>
      </w:r>
      <w:proofErr w:type="spellStart"/>
      <w:r w:rsidRPr="00B642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фенільним</w:t>
      </w:r>
      <w:proofErr w:type="spellEnd"/>
      <w:r w:rsidRPr="00B642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похідним </w:t>
      </w:r>
      <w:proofErr w:type="spellStart"/>
      <w:r w:rsidRPr="00B642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гамма-аміномасляної</w:t>
      </w:r>
      <w:proofErr w:type="spellEnd"/>
      <w:r w:rsidRPr="00B642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(ГАМК) та </w:t>
      </w:r>
      <w:proofErr w:type="spellStart"/>
      <w:r w:rsidRPr="00B642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фенілетиламіну</w:t>
      </w:r>
      <w:proofErr w:type="spellEnd"/>
      <w:r w:rsidRPr="00B64242">
        <w:rPr>
          <w:color w:val="000000" w:themeColor="text1"/>
          <w:sz w:val="24"/>
          <w:szCs w:val="24"/>
          <w:lang w:val="uk-UA"/>
        </w:rPr>
        <w:t xml:space="preserve"> </w:t>
      </w:r>
      <w:r w:rsidRPr="00B642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Pr="00B64242">
        <w:rPr>
          <w:rFonts w:ascii="Times New Roman" w:hAnsi="Times New Roman" w:cs="Times New Roman"/>
          <w:color w:val="000000" w:themeColor="text1"/>
          <w:sz w:val="24"/>
          <w:szCs w:val="24"/>
        </w:rPr>
        <w:t>γ</w:t>
      </w:r>
      <w:proofErr w:type="spellStart"/>
      <w:r w:rsidRPr="00B642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-аміно-</w:t>
      </w:r>
      <w:proofErr w:type="spellEnd"/>
      <w:r w:rsidRPr="00B64242">
        <w:rPr>
          <w:rFonts w:ascii="Times New Roman" w:hAnsi="Times New Roman" w:cs="Times New Roman"/>
          <w:color w:val="000000" w:themeColor="text1"/>
          <w:sz w:val="24"/>
          <w:szCs w:val="24"/>
        </w:rPr>
        <w:t>β</w:t>
      </w:r>
      <w:proofErr w:type="spellStart"/>
      <w:r w:rsidRPr="00B642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-фенілмасляної</w:t>
      </w:r>
      <w:proofErr w:type="spellEnd"/>
      <w:r w:rsidRPr="00B642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кислоти </w:t>
      </w:r>
      <w:proofErr w:type="spellStart"/>
      <w:r w:rsidRPr="00B642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гідрохлорид</w:t>
      </w:r>
      <w:proofErr w:type="spellEnd"/>
      <w:r w:rsidRPr="00B642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). </w:t>
      </w:r>
      <w:proofErr w:type="gramStart"/>
      <w:r w:rsidRPr="00B64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Позитивно </w:t>
      </w:r>
      <w:proofErr w:type="spellStart"/>
      <w:r w:rsidRPr="00B64242">
        <w:rPr>
          <w:rFonts w:ascii="Times New Roman" w:hAnsi="Times New Roman" w:cs="Times New Roman"/>
          <w:color w:val="000000" w:themeColor="text1"/>
          <w:sz w:val="24"/>
          <w:szCs w:val="24"/>
        </w:rPr>
        <w:t>впливає</w:t>
      </w:r>
      <w:proofErr w:type="spellEnd"/>
      <w:r w:rsidRPr="00B64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64242">
        <w:rPr>
          <w:rFonts w:ascii="Times New Roman" w:hAnsi="Times New Roman" w:cs="Times New Roman"/>
          <w:color w:val="000000" w:themeColor="text1"/>
          <w:sz w:val="24"/>
          <w:szCs w:val="24"/>
        </w:rPr>
        <w:t>метаболічні</w:t>
      </w:r>
      <w:proofErr w:type="spellEnd"/>
      <w:r w:rsidRPr="00B64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4242">
        <w:rPr>
          <w:rFonts w:ascii="Times New Roman" w:hAnsi="Times New Roman" w:cs="Times New Roman"/>
          <w:color w:val="000000" w:themeColor="text1"/>
          <w:sz w:val="24"/>
          <w:szCs w:val="24"/>
        </w:rPr>
        <w:t>процеси</w:t>
      </w:r>
      <w:proofErr w:type="spellEnd"/>
      <w:r w:rsidRPr="00B64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64242">
        <w:rPr>
          <w:rFonts w:ascii="Times New Roman" w:hAnsi="Times New Roman" w:cs="Times New Roman"/>
          <w:color w:val="000000" w:themeColor="text1"/>
          <w:sz w:val="24"/>
          <w:szCs w:val="24"/>
        </w:rPr>
        <w:t>нервових</w:t>
      </w:r>
      <w:proofErr w:type="spellEnd"/>
      <w:r w:rsidRPr="00B64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4242">
        <w:rPr>
          <w:rFonts w:ascii="Times New Roman" w:hAnsi="Times New Roman" w:cs="Times New Roman"/>
          <w:color w:val="000000" w:themeColor="text1"/>
          <w:sz w:val="24"/>
          <w:szCs w:val="24"/>
        </w:rPr>
        <w:t>клітинах</w:t>
      </w:r>
      <w:proofErr w:type="spellEnd"/>
      <w:r w:rsidRPr="00B64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головного </w:t>
      </w:r>
      <w:proofErr w:type="spellStart"/>
      <w:r w:rsidRPr="00B64242">
        <w:rPr>
          <w:rFonts w:ascii="Times New Roman" w:hAnsi="Times New Roman" w:cs="Times New Roman"/>
          <w:color w:val="000000" w:themeColor="text1"/>
          <w:sz w:val="24"/>
          <w:szCs w:val="24"/>
        </w:rPr>
        <w:t>мозку</w:t>
      </w:r>
      <w:proofErr w:type="spellEnd"/>
      <w:r w:rsidRPr="00B64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64242">
        <w:rPr>
          <w:rStyle w:val="20"/>
          <w:rFonts w:eastAsia="Microsoft Sans Serif"/>
          <w:b w:val="0"/>
          <w:i w:val="0"/>
          <w:color w:val="000000" w:themeColor="text1"/>
        </w:rPr>
        <w:t xml:space="preserve">посилюючи </w:t>
      </w:r>
      <w:proofErr w:type="spellStart"/>
      <w:r w:rsidRPr="00B64242">
        <w:rPr>
          <w:rStyle w:val="20"/>
          <w:rFonts w:eastAsia="Microsoft Sans Serif"/>
          <w:b w:val="0"/>
          <w:i w:val="0"/>
          <w:color w:val="000000" w:themeColor="text1"/>
        </w:rPr>
        <w:t>ГАМК-ергічні</w:t>
      </w:r>
      <w:proofErr w:type="spellEnd"/>
      <w:r w:rsidRPr="00B64242">
        <w:rPr>
          <w:rStyle w:val="20"/>
          <w:rFonts w:eastAsia="Microsoft Sans Serif"/>
          <w:b w:val="0"/>
          <w:i w:val="0"/>
          <w:color w:val="000000" w:themeColor="text1"/>
        </w:rPr>
        <w:t xml:space="preserve"> процеси, впливає на функціональний стан за рахунок нормалізації метаболізму і впливу на мозковий кровообіг. Маючи виражену </w:t>
      </w:r>
      <w:proofErr w:type="spellStart"/>
      <w:r w:rsidRPr="00B64242">
        <w:rPr>
          <w:rStyle w:val="20"/>
          <w:rFonts w:eastAsia="Microsoft Sans Serif"/>
          <w:b w:val="0"/>
          <w:i w:val="0"/>
          <w:color w:val="000000" w:themeColor="text1"/>
        </w:rPr>
        <w:t>стрес-коригуючу</w:t>
      </w:r>
      <w:proofErr w:type="spellEnd"/>
      <w:r w:rsidRPr="00B64242">
        <w:rPr>
          <w:rStyle w:val="20"/>
          <w:rFonts w:eastAsia="Microsoft Sans Serif"/>
          <w:b w:val="0"/>
          <w:i w:val="0"/>
          <w:color w:val="000000" w:themeColor="text1"/>
        </w:rPr>
        <w:t xml:space="preserve"> дію, забезпечує нормалізацію процесів збудження та гальмування в центральній нервовій системі.</w:t>
      </w:r>
      <w:proofErr w:type="gramEnd"/>
    </w:p>
    <w:p w:rsidR="00B64242" w:rsidRPr="00B64242" w:rsidRDefault="00B64242" w:rsidP="00B64242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64242">
        <w:rPr>
          <w:rStyle w:val="20"/>
          <w:rFonts w:eastAsia="Microsoft Sans Serif"/>
          <w:b w:val="0"/>
          <w:i w:val="0"/>
          <w:color w:val="000000" w:themeColor="text1"/>
        </w:rPr>
        <w:t>Фенібут</w:t>
      </w:r>
      <w:proofErr w:type="spellEnd"/>
      <w:r w:rsidRPr="00B642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B64242">
        <w:rPr>
          <w:rStyle w:val="20"/>
          <w:rFonts w:eastAsia="Microsoft Sans Serif"/>
          <w:b w:val="0"/>
          <w:i w:val="0"/>
          <w:color w:val="000000" w:themeColor="text1"/>
        </w:rPr>
        <w:t>здійснює заспокійливу дію на тварин, зменшує напруженість, страх, покращує відновлювальні та адаптивні процеси, підвищує стійкість до несприятливих впливів зовнішнього середовища</w:t>
      </w:r>
      <w:r w:rsidRPr="00B642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:rsidR="00B64242" w:rsidRPr="00B64242" w:rsidRDefault="00B64242" w:rsidP="00B64242">
      <w:pPr>
        <w:pStyle w:val="a6"/>
        <w:ind w:left="0" w:firstLine="567"/>
        <w:jc w:val="both"/>
        <w:rPr>
          <w:rStyle w:val="20"/>
          <w:rFonts w:eastAsia="Microsoft Sans Serif"/>
          <w:b w:val="0"/>
          <w:i w:val="0"/>
          <w:color w:val="000000" w:themeColor="text1"/>
        </w:rPr>
      </w:pPr>
      <w:r w:rsidRPr="00B642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Екстракти лікарських рослин підсилюють заспокійливу дію </w:t>
      </w:r>
      <w:proofErr w:type="spellStart"/>
      <w:r w:rsidRPr="00B642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фенібуту</w:t>
      </w:r>
      <w:proofErr w:type="spellEnd"/>
      <w:r w:rsidRPr="00B642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сприяють відновленню адаптивних процесів, зменшенню надмірного напруження та підвищенню стійкості до впливу несприятливих факторів зовнішнього середовища.</w:t>
      </w:r>
      <w:r w:rsidRPr="00B64242">
        <w:rPr>
          <w:rStyle w:val="20"/>
          <w:rFonts w:eastAsia="Microsoft Sans Serif"/>
          <w:b w:val="0"/>
          <w:i w:val="0"/>
          <w:color w:val="000000" w:themeColor="text1"/>
        </w:rPr>
        <w:t xml:space="preserve"> </w:t>
      </w:r>
    </w:p>
    <w:p w:rsidR="003153BE" w:rsidRPr="00B64242" w:rsidRDefault="00B64242" w:rsidP="00B64242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 w:eastAsia="uk-UA" w:bidi="uk-UA"/>
        </w:rPr>
      </w:pPr>
      <w:proofErr w:type="spellStart"/>
      <w:r w:rsidRPr="00B64242">
        <w:rPr>
          <w:rStyle w:val="20"/>
          <w:rFonts w:eastAsia="Microsoft Sans Serif"/>
          <w:b w:val="0"/>
          <w:i w:val="0"/>
          <w:color w:val="000000" w:themeColor="text1"/>
        </w:rPr>
        <w:t>Фенібут</w:t>
      </w:r>
      <w:proofErr w:type="spellEnd"/>
      <w:r w:rsidRPr="00B64242">
        <w:rPr>
          <w:rFonts w:ascii="Times New Roman" w:hAnsi="Times New Roman" w:cs="Times New Roman"/>
          <w:color w:val="000000" w:themeColor="text1"/>
        </w:rPr>
        <w:t xml:space="preserve"> добре </w:t>
      </w:r>
      <w:proofErr w:type="spellStart"/>
      <w:r w:rsidRPr="00B64242">
        <w:rPr>
          <w:rFonts w:ascii="Times New Roman" w:hAnsi="Times New Roman" w:cs="Times New Roman"/>
          <w:color w:val="000000" w:themeColor="text1"/>
        </w:rPr>
        <w:t>проникає</w:t>
      </w:r>
      <w:proofErr w:type="spellEnd"/>
      <w:r w:rsidRPr="00B64242">
        <w:rPr>
          <w:rFonts w:ascii="Times New Roman" w:hAnsi="Times New Roman" w:cs="Times New Roman"/>
          <w:color w:val="000000" w:themeColor="text1"/>
        </w:rPr>
        <w:t xml:space="preserve"> в </w:t>
      </w:r>
      <w:proofErr w:type="spellStart"/>
      <w:r w:rsidRPr="00B64242">
        <w:rPr>
          <w:rFonts w:ascii="Times New Roman" w:hAnsi="Times New Roman" w:cs="Times New Roman"/>
          <w:color w:val="000000" w:themeColor="text1"/>
        </w:rPr>
        <w:t>усі</w:t>
      </w:r>
      <w:proofErr w:type="spellEnd"/>
      <w:r w:rsidRPr="00B642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64242">
        <w:rPr>
          <w:rFonts w:ascii="Times New Roman" w:hAnsi="Times New Roman" w:cs="Times New Roman"/>
          <w:color w:val="000000" w:themeColor="text1"/>
        </w:rPr>
        <w:t>тканини</w:t>
      </w:r>
      <w:proofErr w:type="spellEnd"/>
      <w:r w:rsidRPr="00B642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64242">
        <w:rPr>
          <w:rFonts w:ascii="Times New Roman" w:hAnsi="Times New Roman" w:cs="Times New Roman"/>
          <w:color w:val="000000" w:themeColor="text1"/>
        </w:rPr>
        <w:t>організму</w:t>
      </w:r>
      <w:proofErr w:type="spellEnd"/>
      <w:r w:rsidRPr="00B6424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64242">
        <w:rPr>
          <w:rFonts w:ascii="Times New Roman" w:hAnsi="Times New Roman" w:cs="Times New Roman"/>
          <w:color w:val="000000" w:themeColor="text1"/>
        </w:rPr>
        <w:t>зокрема</w:t>
      </w:r>
      <w:proofErr w:type="spellEnd"/>
      <w:r w:rsidRPr="00B64242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B64242">
        <w:rPr>
          <w:rFonts w:ascii="Times New Roman" w:hAnsi="Times New Roman" w:cs="Times New Roman"/>
          <w:color w:val="000000" w:themeColor="text1"/>
        </w:rPr>
        <w:t>гематоенцефалічний</w:t>
      </w:r>
      <w:proofErr w:type="spellEnd"/>
      <w:r w:rsidRPr="00B642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64242">
        <w:rPr>
          <w:rFonts w:ascii="Times New Roman" w:hAnsi="Times New Roman" w:cs="Times New Roman"/>
          <w:color w:val="000000" w:themeColor="text1"/>
        </w:rPr>
        <w:t>бар'єр</w:t>
      </w:r>
      <w:proofErr w:type="spellEnd"/>
      <w:r w:rsidRPr="00B64242">
        <w:rPr>
          <w:rFonts w:ascii="Times New Roman" w:hAnsi="Times New Roman" w:cs="Times New Roman"/>
          <w:color w:val="000000" w:themeColor="text1"/>
        </w:rPr>
        <w:t xml:space="preserve">. 80-95% </w:t>
      </w:r>
      <w:proofErr w:type="spellStart"/>
      <w:r w:rsidRPr="00B64242">
        <w:rPr>
          <w:rFonts w:ascii="Times New Roman" w:hAnsi="Times New Roman" w:cs="Times New Roman"/>
          <w:color w:val="000000" w:themeColor="text1"/>
        </w:rPr>
        <w:t>фенібуту</w:t>
      </w:r>
      <w:proofErr w:type="spellEnd"/>
      <w:r w:rsidRPr="00B642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64242">
        <w:rPr>
          <w:rFonts w:ascii="Times New Roman" w:hAnsi="Times New Roman" w:cs="Times New Roman"/>
          <w:color w:val="000000" w:themeColor="text1"/>
        </w:rPr>
        <w:t>метаболізується</w:t>
      </w:r>
      <w:proofErr w:type="spellEnd"/>
      <w:r w:rsidRPr="00B64242">
        <w:rPr>
          <w:rFonts w:ascii="Times New Roman" w:hAnsi="Times New Roman" w:cs="Times New Roman"/>
          <w:color w:val="000000" w:themeColor="text1"/>
        </w:rPr>
        <w:t xml:space="preserve"> в </w:t>
      </w:r>
      <w:proofErr w:type="spellStart"/>
      <w:r w:rsidRPr="00B64242">
        <w:rPr>
          <w:rFonts w:ascii="Times New Roman" w:hAnsi="Times New Roman" w:cs="Times New Roman"/>
          <w:color w:val="000000" w:themeColor="text1"/>
        </w:rPr>
        <w:t>печінці</w:t>
      </w:r>
      <w:proofErr w:type="spellEnd"/>
      <w:r w:rsidRPr="00B64242">
        <w:rPr>
          <w:rFonts w:ascii="Times New Roman" w:hAnsi="Times New Roman" w:cs="Times New Roman"/>
          <w:color w:val="000000" w:themeColor="text1"/>
        </w:rPr>
        <w:t xml:space="preserve"> до </w:t>
      </w:r>
      <w:proofErr w:type="spellStart"/>
      <w:r w:rsidRPr="00B64242">
        <w:rPr>
          <w:rFonts w:ascii="Times New Roman" w:hAnsi="Times New Roman" w:cs="Times New Roman"/>
          <w:color w:val="000000" w:themeColor="text1"/>
        </w:rPr>
        <w:t>неактивних</w:t>
      </w:r>
      <w:proofErr w:type="spellEnd"/>
      <w:r w:rsidRPr="00B642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64242">
        <w:rPr>
          <w:rFonts w:ascii="Times New Roman" w:hAnsi="Times New Roman" w:cs="Times New Roman"/>
          <w:color w:val="000000" w:themeColor="text1"/>
        </w:rPr>
        <w:t>метаболітів</w:t>
      </w:r>
      <w:proofErr w:type="spellEnd"/>
      <w:r w:rsidRPr="00B64242">
        <w:rPr>
          <w:rFonts w:ascii="Times New Roman" w:hAnsi="Times New Roman" w:cs="Times New Roman"/>
          <w:color w:val="000000" w:themeColor="text1"/>
        </w:rPr>
        <w:t xml:space="preserve">. 5% </w:t>
      </w:r>
      <w:proofErr w:type="spellStart"/>
      <w:r w:rsidRPr="00B64242">
        <w:rPr>
          <w:rFonts w:ascii="Times New Roman" w:hAnsi="Times New Roman" w:cs="Times New Roman"/>
          <w:color w:val="000000" w:themeColor="text1"/>
        </w:rPr>
        <w:t>виводиться</w:t>
      </w:r>
      <w:proofErr w:type="spellEnd"/>
      <w:r w:rsidRPr="00B64242">
        <w:rPr>
          <w:rFonts w:ascii="Times New Roman" w:hAnsi="Times New Roman" w:cs="Times New Roman"/>
          <w:color w:val="000000" w:themeColor="text1"/>
        </w:rPr>
        <w:t xml:space="preserve"> з </w:t>
      </w:r>
      <w:proofErr w:type="spellStart"/>
      <w:r w:rsidRPr="00B64242">
        <w:rPr>
          <w:rFonts w:ascii="Times New Roman" w:hAnsi="Times New Roman" w:cs="Times New Roman"/>
          <w:color w:val="000000" w:themeColor="text1"/>
        </w:rPr>
        <w:t>організму</w:t>
      </w:r>
      <w:proofErr w:type="spellEnd"/>
      <w:r w:rsidRPr="00B642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64242">
        <w:rPr>
          <w:rFonts w:ascii="Times New Roman" w:hAnsi="Times New Roman" w:cs="Times New Roman"/>
          <w:color w:val="000000" w:themeColor="text1"/>
        </w:rPr>
        <w:t>нирками</w:t>
      </w:r>
      <w:proofErr w:type="spellEnd"/>
      <w:r w:rsidRPr="00B64242">
        <w:rPr>
          <w:rFonts w:ascii="Times New Roman" w:hAnsi="Times New Roman" w:cs="Times New Roman"/>
          <w:color w:val="000000" w:themeColor="text1"/>
        </w:rPr>
        <w:t xml:space="preserve"> в </w:t>
      </w:r>
      <w:proofErr w:type="spellStart"/>
      <w:r w:rsidRPr="00B64242">
        <w:rPr>
          <w:rFonts w:ascii="Times New Roman" w:hAnsi="Times New Roman" w:cs="Times New Roman"/>
          <w:color w:val="000000" w:themeColor="text1"/>
        </w:rPr>
        <w:t>незміненому</w:t>
      </w:r>
      <w:proofErr w:type="spellEnd"/>
      <w:r w:rsidRPr="00B642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64242">
        <w:rPr>
          <w:rFonts w:ascii="Times New Roman" w:hAnsi="Times New Roman" w:cs="Times New Roman"/>
          <w:color w:val="000000" w:themeColor="text1"/>
        </w:rPr>
        <w:t>вигляді</w:t>
      </w:r>
      <w:proofErr w:type="spellEnd"/>
      <w:r w:rsidRPr="00B64242">
        <w:rPr>
          <w:rStyle w:val="21"/>
          <w:rFonts w:eastAsia="Microsoft Sans Serif"/>
          <w:color w:val="000000" w:themeColor="text1"/>
          <w:lang w:val="uk-UA" w:eastAsia="fr-FR" w:bidi="fr-FR"/>
        </w:rPr>
        <w:t>.</w:t>
      </w:r>
    </w:p>
    <w:p w:rsidR="0029444E" w:rsidRPr="00B64242" w:rsidRDefault="00C15903" w:rsidP="00C15903">
      <w:pPr>
        <w:rPr>
          <w:rFonts w:ascii="Times New Roman" w:hAnsi="Times New Roman" w:cs="Times New Roman"/>
          <w:b/>
          <w:lang w:val="uk-UA"/>
        </w:rPr>
      </w:pPr>
      <w:r w:rsidRPr="00B64242">
        <w:rPr>
          <w:rFonts w:ascii="Times New Roman" w:hAnsi="Times New Roman" w:cs="Times New Roman"/>
          <w:lang w:val="uk-UA"/>
        </w:rPr>
        <w:t xml:space="preserve">         </w:t>
      </w:r>
      <w:r w:rsidR="008B383F" w:rsidRPr="00B64242">
        <w:rPr>
          <w:rFonts w:ascii="Times New Roman" w:hAnsi="Times New Roman" w:cs="Times New Roman"/>
          <w:b/>
          <w:lang w:val="uk-UA"/>
        </w:rPr>
        <w:t>Застосування</w:t>
      </w:r>
    </w:p>
    <w:p w:rsidR="002F01BB" w:rsidRPr="00AA1E9E" w:rsidRDefault="00F35ECD" w:rsidP="00291F77">
      <w:pPr>
        <w:ind w:firstLine="567"/>
        <w:jc w:val="both"/>
        <w:rPr>
          <w:rFonts w:ascii="Times New Roman" w:hAnsi="Times New Roman" w:cs="Times New Roman"/>
          <w:color w:val="000000"/>
          <w:lang w:val="uk-UA" w:eastAsia="uk-UA" w:bidi="uk-UA"/>
        </w:rPr>
      </w:pPr>
      <w:r w:rsidRPr="00AA1E9E">
        <w:rPr>
          <w:rFonts w:ascii="Times New Roman" w:hAnsi="Times New Roman" w:cs="Times New Roman"/>
          <w:lang w:val="uk-UA" w:bidi="uk-UA"/>
        </w:rPr>
        <w:t>Застосовують собакам та котам для зниження збудження та корекції психогенних порушень поведінки при стресах, фобіях, агресії без видимих причин та за підвищеного статевого збудження (спільно з контрацептивами), для профілактики синдрому захитування</w:t>
      </w:r>
      <w:r w:rsidR="00F16E55" w:rsidRPr="00AA1E9E">
        <w:rPr>
          <w:rFonts w:ascii="Times New Roman" w:hAnsi="Times New Roman" w:cs="Times New Roman"/>
          <w:color w:val="000000"/>
          <w:lang w:val="uk-UA" w:eastAsia="uk-UA" w:bidi="uk-UA"/>
        </w:rPr>
        <w:t xml:space="preserve">. </w:t>
      </w:r>
    </w:p>
    <w:p w:rsidR="0029444E" w:rsidRPr="00AA1E9E" w:rsidRDefault="008B383F" w:rsidP="008B383F">
      <w:pPr>
        <w:rPr>
          <w:rFonts w:ascii="Times New Roman" w:hAnsi="Times New Roman" w:cs="Times New Roman"/>
          <w:b/>
          <w:lang w:val="uk-UA"/>
        </w:rPr>
      </w:pPr>
      <w:r w:rsidRPr="00AA1E9E">
        <w:rPr>
          <w:rFonts w:ascii="Times New Roman" w:hAnsi="Times New Roman" w:cs="Times New Roman"/>
          <w:lang w:val="uk-UA"/>
        </w:rPr>
        <w:t xml:space="preserve">         </w:t>
      </w:r>
      <w:r w:rsidRPr="00AA1E9E">
        <w:rPr>
          <w:rFonts w:ascii="Times New Roman" w:hAnsi="Times New Roman" w:cs="Times New Roman"/>
          <w:b/>
          <w:lang w:val="uk-UA"/>
        </w:rPr>
        <w:t>Дозування</w:t>
      </w:r>
    </w:p>
    <w:p w:rsidR="0089675B" w:rsidRPr="000624E1" w:rsidRDefault="0089675B" w:rsidP="0089675B">
      <w:pPr>
        <w:ind w:firstLine="567"/>
        <w:jc w:val="both"/>
        <w:rPr>
          <w:rFonts w:ascii="Times New Roman" w:hAnsi="Times New Roman" w:cs="Times New Roman"/>
          <w:i/>
          <w:u w:val="single"/>
        </w:rPr>
      </w:pPr>
      <w:r w:rsidRPr="000624E1">
        <w:rPr>
          <w:rFonts w:ascii="Times New Roman" w:hAnsi="Times New Roman" w:cs="Times New Roman"/>
          <w:i/>
          <w:u w:val="single"/>
        </w:rPr>
        <w:t xml:space="preserve">Перед </w:t>
      </w:r>
      <w:proofErr w:type="spellStart"/>
      <w:r w:rsidRPr="000624E1">
        <w:rPr>
          <w:rFonts w:ascii="Times New Roman" w:hAnsi="Times New Roman" w:cs="Times New Roman"/>
          <w:i/>
          <w:u w:val="single"/>
        </w:rPr>
        <w:t>застосуванням</w:t>
      </w:r>
      <w:proofErr w:type="spellEnd"/>
      <w:r w:rsidRPr="000624E1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0624E1">
        <w:rPr>
          <w:rFonts w:ascii="Times New Roman" w:hAnsi="Times New Roman" w:cs="Times New Roman"/>
          <w:i/>
          <w:u w:val="single"/>
        </w:rPr>
        <w:t>ретельно</w:t>
      </w:r>
      <w:proofErr w:type="spellEnd"/>
      <w:r w:rsidRPr="000624E1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0624E1">
        <w:rPr>
          <w:rFonts w:ascii="Times New Roman" w:hAnsi="Times New Roman" w:cs="Times New Roman"/>
          <w:i/>
          <w:u w:val="single"/>
        </w:rPr>
        <w:t>збовтати</w:t>
      </w:r>
      <w:proofErr w:type="spellEnd"/>
      <w:r w:rsidRPr="000624E1">
        <w:rPr>
          <w:rFonts w:ascii="Times New Roman" w:hAnsi="Times New Roman" w:cs="Times New Roman"/>
          <w:i/>
          <w:u w:val="single"/>
        </w:rPr>
        <w:t>!</w:t>
      </w:r>
    </w:p>
    <w:p w:rsidR="0089675B" w:rsidRPr="000624E1" w:rsidRDefault="0089675B" w:rsidP="0089675B">
      <w:pPr>
        <w:ind w:firstLine="567"/>
        <w:jc w:val="both"/>
        <w:rPr>
          <w:rFonts w:ascii="Times New Roman" w:eastAsia="Times New Roman" w:hAnsi="Times New Roman" w:cs="Times New Roman"/>
          <w:szCs w:val="20"/>
        </w:rPr>
      </w:pPr>
      <w:r w:rsidRPr="000624E1">
        <w:rPr>
          <w:rFonts w:ascii="Times New Roman" w:eastAsia="Times New Roman" w:hAnsi="Times New Roman" w:cs="Times New Roman"/>
          <w:szCs w:val="20"/>
        </w:rPr>
        <w:t xml:space="preserve">Препарат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застосовують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тваринам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перорально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індивідуально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, 2 рази на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добу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примусово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на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корінь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язика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у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дозі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: </w:t>
      </w:r>
    </w:p>
    <w:p w:rsidR="0089675B" w:rsidRPr="000624E1" w:rsidRDefault="0089675B" w:rsidP="0089675B">
      <w:pPr>
        <w:pStyle w:val="a6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к</w:t>
      </w:r>
      <w:r w:rsidRPr="000624E1">
        <w:rPr>
          <w:rFonts w:ascii="Times New Roman" w:eastAsia="Times New Roman" w:hAnsi="Times New Roman" w:cs="Times New Roman"/>
          <w:szCs w:val="20"/>
        </w:rPr>
        <w:t xml:space="preserve">отам – 1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крапля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препарату (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еквівалентно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5 </w:t>
      </w:r>
      <w:r w:rsidRPr="00312B3A">
        <w:rPr>
          <w:rFonts w:ascii="Times New Roman" w:hAnsi="Times New Roman" w:cs="Times New Roman"/>
        </w:rPr>
        <w:t>мг (</w:t>
      </w:r>
      <w:proofErr w:type="spellStart"/>
      <w:r w:rsidRPr="00312B3A">
        <w:rPr>
          <w:rFonts w:ascii="Times New Roman" w:hAnsi="Times New Roman" w:cs="Times New Roman"/>
        </w:rPr>
        <w:t>mg</w:t>
      </w:r>
      <w:proofErr w:type="spellEnd"/>
      <w:r w:rsidRPr="00312B3A">
        <w:rPr>
          <w:rFonts w:ascii="Times New Roman" w:hAnsi="Times New Roman" w:cs="Times New Roman"/>
        </w:rPr>
        <w:t xml:space="preserve">) </w:t>
      </w:r>
      <w:proofErr w:type="spellStart"/>
      <w:r w:rsidRPr="00312B3A">
        <w:rPr>
          <w:rFonts w:ascii="Times New Roman" w:hAnsi="Times New Roman" w:cs="Times New Roman"/>
        </w:rPr>
        <w:t>фенібуту</w:t>
      </w:r>
      <w:proofErr w:type="spellEnd"/>
      <w:r w:rsidRPr="00312B3A">
        <w:rPr>
          <w:rFonts w:ascii="Times New Roman" w:hAnsi="Times New Roman" w:cs="Times New Roman"/>
        </w:rPr>
        <w:t>) на 1 кг (</w:t>
      </w:r>
      <w:proofErr w:type="spellStart"/>
      <w:r w:rsidRPr="00312B3A">
        <w:rPr>
          <w:rFonts w:ascii="Times New Roman" w:hAnsi="Times New Roman" w:cs="Times New Roman"/>
        </w:rPr>
        <w:t>kg</w:t>
      </w:r>
      <w:proofErr w:type="spellEnd"/>
      <w:r w:rsidRPr="00312B3A">
        <w:rPr>
          <w:rFonts w:ascii="Times New Roman" w:hAnsi="Times New Roman" w:cs="Times New Roman"/>
        </w:rPr>
        <w:t>)</w:t>
      </w:r>
      <w:r w:rsidRPr="000624E1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маси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proofErr w:type="gramStart"/>
      <w:r w:rsidRPr="000624E1">
        <w:rPr>
          <w:rFonts w:ascii="Times New Roman" w:eastAsia="Times New Roman" w:hAnsi="Times New Roman" w:cs="Times New Roman"/>
          <w:szCs w:val="20"/>
        </w:rPr>
        <w:t>тіла</w:t>
      </w:r>
      <w:proofErr w:type="spellEnd"/>
      <w:proofErr w:type="gramEnd"/>
      <w:r w:rsidRPr="000624E1">
        <w:rPr>
          <w:rFonts w:ascii="Times New Roman" w:eastAsia="Times New Roman" w:hAnsi="Times New Roman" w:cs="Times New Roman"/>
          <w:szCs w:val="20"/>
        </w:rPr>
        <w:t>;</w:t>
      </w:r>
    </w:p>
    <w:p w:rsidR="0089675B" w:rsidRPr="000624E1" w:rsidRDefault="0089675B" w:rsidP="0089675B">
      <w:pPr>
        <w:pStyle w:val="a6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с</w:t>
      </w:r>
      <w:r w:rsidRPr="000624E1">
        <w:rPr>
          <w:rFonts w:ascii="Times New Roman" w:eastAsia="Times New Roman" w:hAnsi="Times New Roman" w:cs="Times New Roman"/>
          <w:szCs w:val="20"/>
        </w:rPr>
        <w:t xml:space="preserve">обакам – 2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краплі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препарату (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еквівалентно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10 </w:t>
      </w:r>
      <w:r w:rsidRPr="00312B3A">
        <w:rPr>
          <w:rFonts w:ascii="Times New Roman" w:hAnsi="Times New Roman" w:cs="Times New Roman"/>
        </w:rPr>
        <w:t>мг (</w:t>
      </w:r>
      <w:proofErr w:type="spellStart"/>
      <w:r w:rsidRPr="00312B3A">
        <w:rPr>
          <w:rFonts w:ascii="Times New Roman" w:hAnsi="Times New Roman" w:cs="Times New Roman"/>
        </w:rPr>
        <w:t>mg</w:t>
      </w:r>
      <w:proofErr w:type="spellEnd"/>
      <w:r w:rsidRPr="00312B3A">
        <w:rPr>
          <w:rFonts w:ascii="Times New Roman" w:hAnsi="Times New Roman" w:cs="Times New Roman"/>
        </w:rPr>
        <w:t xml:space="preserve">) </w:t>
      </w:r>
      <w:proofErr w:type="spellStart"/>
      <w:r w:rsidRPr="00312B3A">
        <w:rPr>
          <w:rFonts w:ascii="Times New Roman" w:hAnsi="Times New Roman" w:cs="Times New Roman"/>
        </w:rPr>
        <w:t>фенібуту</w:t>
      </w:r>
      <w:proofErr w:type="spellEnd"/>
      <w:r w:rsidRPr="00312B3A">
        <w:rPr>
          <w:rFonts w:ascii="Times New Roman" w:hAnsi="Times New Roman" w:cs="Times New Roman"/>
        </w:rPr>
        <w:t>) на 1 кг (</w:t>
      </w:r>
      <w:proofErr w:type="spellStart"/>
      <w:r w:rsidRPr="00312B3A">
        <w:rPr>
          <w:rFonts w:ascii="Times New Roman" w:hAnsi="Times New Roman" w:cs="Times New Roman"/>
        </w:rPr>
        <w:t>kg</w:t>
      </w:r>
      <w:proofErr w:type="spellEnd"/>
      <w:r w:rsidRPr="00312B3A">
        <w:rPr>
          <w:rFonts w:ascii="Times New Roman" w:hAnsi="Times New Roman" w:cs="Times New Roman"/>
        </w:rPr>
        <w:t>)</w:t>
      </w:r>
      <w:r w:rsidRPr="000624E1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маси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proofErr w:type="gramStart"/>
      <w:r w:rsidRPr="000624E1">
        <w:rPr>
          <w:rFonts w:ascii="Times New Roman" w:eastAsia="Times New Roman" w:hAnsi="Times New Roman" w:cs="Times New Roman"/>
          <w:szCs w:val="20"/>
        </w:rPr>
        <w:t>тіла</w:t>
      </w:r>
      <w:proofErr w:type="spellEnd"/>
      <w:proofErr w:type="gramEnd"/>
      <w:r w:rsidRPr="000624E1">
        <w:rPr>
          <w:rFonts w:ascii="Times New Roman" w:eastAsia="Times New Roman" w:hAnsi="Times New Roman" w:cs="Times New Roman"/>
          <w:szCs w:val="20"/>
        </w:rPr>
        <w:t>.</w:t>
      </w:r>
    </w:p>
    <w:p w:rsidR="0089675B" w:rsidRPr="00AD63FB" w:rsidRDefault="0089675B" w:rsidP="0089675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0624E1">
        <w:rPr>
          <w:rFonts w:ascii="Times New Roman" w:eastAsia="Times New Roman" w:hAnsi="Times New Roman" w:cs="Times New Roman"/>
          <w:szCs w:val="20"/>
        </w:rPr>
        <w:t xml:space="preserve">Курс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застосування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препарату становить 15-20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діб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. За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наявності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ознак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0624E1">
        <w:rPr>
          <w:rFonts w:ascii="Times New Roman" w:eastAsia="Times New Roman" w:hAnsi="Times New Roman" w:cs="Times New Roman"/>
          <w:szCs w:val="20"/>
        </w:rPr>
        <w:t>сильного</w:t>
      </w:r>
      <w:proofErr w:type="gramEnd"/>
      <w:r w:rsidRPr="000624E1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збудження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та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психогенних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порушень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поведінки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(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агресія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, страх,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гіперактивність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,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надмірна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вокалізація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(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гавкіт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,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нявкання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),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гіперсексуальна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поведінка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, </w:t>
      </w:r>
      <w:proofErr w:type="spellStart"/>
      <w:r w:rsidRPr="00AD63FB">
        <w:rPr>
          <w:rFonts w:ascii="Times New Roman" w:eastAsia="Times New Roman" w:hAnsi="Times New Roman" w:cs="Times New Roman"/>
          <w:color w:val="000000" w:themeColor="text1"/>
          <w:szCs w:val="20"/>
        </w:rPr>
        <w:t>мічення</w:t>
      </w:r>
      <w:proofErr w:type="spellEnd"/>
      <w:r w:rsidRPr="00AD63F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AD63FB">
        <w:rPr>
          <w:rFonts w:ascii="Times New Roman" w:eastAsia="Times New Roman" w:hAnsi="Times New Roman" w:cs="Times New Roman"/>
          <w:color w:val="000000" w:themeColor="text1"/>
          <w:szCs w:val="20"/>
        </w:rPr>
        <w:t>приміщення</w:t>
      </w:r>
      <w:proofErr w:type="spellEnd"/>
      <w:r w:rsidRPr="00AD63F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сечею) курс </w:t>
      </w:r>
      <w:proofErr w:type="spellStart"/>
      <w:r w:rsidRPr="00AD63FB">
        <w:rPr>
          <w:rFonts w:ascii="Times New Roman" w:eastAsia="Times New Roman" w:hAnsi="Times New Roman" w:cs="Times New Roman"/>
          <w:color w:val="000000" w:themeColor="text1"/>
          <w:szCs w:val="20"/>
        </w:rPr>
        <w:t>може</w:t>
      </w:r>
      <w:proofErr w:type="spellEnd"/>
      <w:r w:rsidRPr="00AD63F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бути </w:t>
      </w:r>
      <w:proofErr w:type="spellStart"/>
      <w:r w:rsidRPr="00AD63FB">
        <w:rPr>
          <w:rFonts w:ascii="Times New Roman" w:eastAsia="Times New Roman" w:hAnsi="Times New Roman" w:cs="Times New Roman"/>
          <w:color w:val="000000" w:themeColor="text1"/>
          <w:szCs w:val="20"/>
        </w:rPr>
        <w:t>подовжений</w:t>
      </w:r>
      <w:proofErr w:type="spellEnd"/>
      <w:r w:rsidRPr="00AD63F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до 4 </w:t>
      </w:r>
      <w:proofErr w:type="spellStart"/>
      <w:r w:rsidRPr="00AD63FB">
        <w:rPr>
          <w:rFonts w:ascii="Times New Roman" w:eastAsia="Times New Roman" w:hAnsi="Times New Roman" w:cs="Times New Roman"/>
          <w:color w:val="000000" w:themeColor="text1"/>
          <w:szCs w:val="20"/>
        </w:rPr>
        <w:t>тижнів</w:t>
      </w:r>
      <w:proofErr w:type="spellEnd"/>
      <w:r w:rsidRPr="00AD63F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. </w:t>
      </w:r>
    </w:p>
    <w:p w:rsidR="0089675B" w:rsidRPr="000624E1" w:rsidRDefault="0089675B" w:rsidP="0089675B">
      <w:pPr>
        <w:ind w:firstLine="567"/>
        <w:jc w:val="both"/>
        <w:rPr>
          <w:rFonts w:ascii="Times New Roman" w:eastAsia="Times New Roman" w:hAnsi="Times New Roman" w:cs="Times New Roman"/>
          <w:szCs w:val="20"/>
        </w:rPr>
      </w:pPr>
      <w:r w:rsidRPr="000624E1">
        <w:rPr>
          <w:rFonts w:ascii="Times New Roman" w:eastAsia="Times New Roman" w:hAnsi="Times New Roman" w:cs="Times New Roman"/>
          <w:szCs w:val="20"/>
        </w:rPr>
        <w:t xml:space="preserve">Для </w:t>
      </w:r>
      <w:proofErr w:type="spellStart"/>
      <w:proofErr w:type="gramStart"/>
      <w:r w:rsidRPr="000624E1">
        <w:rPr>
          <w:rFonts w:ascii="Times New Roman" w:eastAsia="Times New Roman" w:hAnsi="Times New Roman" w:cs="Times New Roman"/>
          <w:szCs w:val="20"/>
        </w:rPr>
        <w:t>проф</w:t>
      </w:r>
      <w:proofErr w:type="gramEnd"/>
      <w:r w:rsidRPr="000624E1">
        <w:rPr>
          <w:rFonts w:ascii="Times New Roman" w:eastAsia="Times New Roman" w:hAnsi="Times New Roman" w:cs="Times New Roman"/>
          <w:szCs w:val="20"/>
        </w:rPr>
        <w:t>ілактики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стресів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(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зміна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обстановки, участь у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змаганнях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,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транспортування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) препарат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застосовують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за 3-5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діб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перед заходами та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протягом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1-4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діб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після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його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  <w:szCs w:val="20"/>
        </w:rPr>
        <w:t>за</w:t>
      </w:r>
      <w:r>
        <w:rPr>
          <w:rFonts w:ascii="Times New Roman" w:eastAsia="Times New Roman" w:hAnsi="Times New Roman" w:cs="Times New Roman"/>
          <w:szCs w:val="20"/>
        </w:rPr>
        <w:t>вершення</w:t>
      </w:r>
      <w:proofErr w:type="spellEnd"/>
      <w:r w:rsidRPr="000624E1">
        <w:rPr>
          <w:rFonts w:ascii="Times New Roman" w:eastAsia="Times New Roman" w:hAnsi="Times New Roman" w:cs="Times New Roman"/>
          <w:szCs w:val="20"/>
        </w:rPr>
        <w:t>.</w:t>
      </w:r>
    </w:p>
    <w:p w:rsidR="0089675B" w:rsidRPr="000624E1" w:rsidRDefault="0089675B" w:rsidP="0089675B">
      <w:pPr>
        <w:ind w:firstLine="567"/>
        <w:jc w:val="both"/>
        <w:rPr>
          <w:rFonts w:ascii="Times New Roman" w:hAnsi="Times New Roman" w:cs="Times New Roman"/>
        </w:rPr>
      </w:pPr>
      <w:r w:rsidRPr="000624E1">
        <w:rPr>
          <w:rFonts w:ascii="Times New Roman" w:hAnsi="Times New Roman" w:cs="Times New Roman"/>
        </w:rPr>
        <w:t xml:space="preserve">Для </w:t>
      </w:r>
      <w:proofErr w:type="spellStart"/>
      <w:proofErr w:type="gramStart"/>
      <w:r w:rsidRPr="000624E1">
        <w:rPr>
          <w:rFonts w:ascii="Times New Roman" w:hAnsi="Times New Roman" w:cs="Times New Roman"/>
        </w:rPr>
        <w:t>проф</w:t>
      </w:r>
      <w:proofErr w:type="gramEnd"/>
      <w:r w:rsidRPr="000624E1">
        <w:rPr>
          <w:rFonts w:ascii="Times New Roman" w:hAnsi="Times New Roman" w:cs="Times New Roman"/>
        </w:rPr>
        <w:t>ілактики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proofErr w:type="spellStart"/>
      <w:r w:rsidRPr="000624E1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>хитування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proofErr w:type="spellStart"/>
      <w:r w:rsidRPr="000624E1">
        <w:rPr>
          <w:rFonts w:ascii="Times New Roman" w:hAnsi="Times New Roman" w:cs="Times New Roman"/>
        </w:rPr>
        <w:t>призначають</w:t>
      </w:r>
      <w:proofErr w:type="spellEnd"/>
      <w:r w:rsidRPr="000624E1">
        <w:rPr>
          <w:rFonts w:ascii="Times New Roman" w:hAnsi="Times New Roman" w:cs="Times New Roman"/>
        </w:rPr>
        <w:t xml:space="preserve"> одноразово </w:t>
      </w:r>
      <w:proofErr w:type="spellStart"/>
      <w:r w:rsidRPr="000624E1">
        <w:rPr>
          <w:rFonts w:ascii="Times New Roman" w:hAnsi="Times New Roman" w:cs="Times New Roman"/>
        </w:rPr>
        <w:t>добову</w:t>
      </w:r>
      <w:proofErr w:type="spellEnd"/>
      <w:r w:rsidRPr="000624E1">
        <w:rPr>
          <w:rFonts w:ascii="Times New Roman" w:hAnsi="Times New Roman" w:cs="Times New Roman"/>
        </w:rPr>
        <w:t xml:space="preserve"> дозу препарату за </w:t>
      </w:r>
      <w:r>
        <w:rPr>
          <w:rFonts w:ascii="Times New Roman" w:hAnsi="Times New Roman" w:cs="Times New Roman"/>
        </w:rPr>
        <w:t xml:space="preserve">    </w:t>
      </w:r>
      <w:r w:rsidRPr="000624E1">
        <w:rPr>
          <w:rFonts w:ascii="Times New Roman" w:hAnsi="Times New Roman" w:cs="Times New Roman"/>
        </w:rPr>
        <w:t xml:space="preserve">1 годину </w:t>
      </w:r>
      <w:r w:rsidRPr="000624E1">
        <w:rPr>
          <w:rFonts w:ascii="Times New Roman" w:hAnsi="Times New Roman" w:cs="Times New Roman"/>
        </w:rPr>
        <w:lastRenderedPageBreak/>
        <w:t xml:space="preserve">до початку </w:t>
      </w:r>
      <w:proofErr w:type="spellStart"/>
      <w:r w:rsidRPr="000624E1">
        <w:rPr>
          <w:rFonts w:ascii="Times New Roman" w:hAnsi="Times New Roman" w:cs="Times New Roman"/>
        </w:rPr>
        <w:t>транспортування</w:t>
      </w:r>
      <w:proofErr w:type="spellEnd"/>
      <w:r w:rsidRPr="000624E1">
        <w:rPr>
          <w:rFonts w:ascii="Times New Roman" w:hAnsi="Times New Roman" w:cs="Times New Roman"/>
        </w:rPr>
        <w:t xml:space="preserve">. При </w:t>
      </w:r>
      <w:proofErr w:type="spellStart"/>
      <w:r w:rsidRPr="000624E1">
        <w:rPr>
          <w:rFonts w:ascii="Times New Roman" w:hAnsi="Times New Roman" w:cs="Times New Roman"/>
        </w:rPr>
        <w:t>настанні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proofErr w:type="spellStart"/>
      <w:r w:rsidRPr="000624E1">
        <w:rPr>
          <w:rFonts w:ascii="Times New Roman" w:hAnsi="Times New Roman" w:cs="Times New Roman"/>
        </w:rPr>
        <w:t>виражених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proofErr w:type="spellStart"/>
      <w:r w:rsidRPr="000624E1">
        <w:rPr>
          <w:rFonts w:ascii="Times New Roman" w:hAnsi="Times New Roman" w:cs="Times New Roman"/>
        </w:rPr>
        <w:t>проявів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proofErr w:type="spellStart"/>
      <w:r w:rsidRPr="000624E1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>хитування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624E1">
        <w:rPr>
          <w:rFonts w:ascii="Times New Roman" w:hAnsi="Times New Roman" w:cs="Times New Roman"/>
        </w:rPr>
        <w:t>(</w:t>
      </w:r>
      <w:proofErr w:type="spellStart"/>
      <w:r w:rsidRPr="000624E1">
        <w:rPr>
          <w:rFonts w:ascii="Times New Roman" w:hAnsi="Times New Roman" w:cs="Times New Roman"/>
        </w:rPr>
        <w:t>блювання</w:t>
      </w:r>
      <w:proofErr w:type="spellEnd"/>
      <w:r w:rsidRPr="000624E1">
        <w:rPr>
          <w:rFonts w:ascii="Times New Roman" w:hAnsi="Times New Roman" w:cs="Times New Roman"/>
        </w:rPr>
        <w:t xml:space="preserve">) </w:t>
      </w:r>
      <w:proofErr w:type="spellStart"/>
      <w:r w:rsidRPr="000624E1">
        <w:rPr>
          <w:rFonts w:ascii="Times New Roman" w:hAnsi="Times New Roman" w:cs="Times New Roman"/>
        </w:rPr>
        <w:t>прийом</w:t>
      </w:r>
      <w:proofErr w:type="spellEnd"/>
      <w:r w:rsidRPr="000624E1">
        <w:rPr>
          <w:rFonts w:ascii="Times New Roman" w:hAnsi="Times New Roman" w:cs="Times New Roman"/>
        </w:rPr>
        <w:t xml:space="preserve"> препарату є </w:t>
      </w:r>
      <w:proofErr w:type="spellStart"/>
      <w:r w:rsidRPr="000624E1">
        <w:rPr>
          <w:rFonts w:ascii="Times New Roman" w:hAnsi="Times New Roman" w:cs="Times New Roman"/>
        </w:rPr>
        <w:t>малоефективним</w:t>
      </w:r>
      <w:proofErr w:type="spellEnd"/>
      <w:r w:rsidRPr="000624E1">
        <w:rPr>
          <w:rFonts w:ascii="Times New Roman" w:hAnsi="Times New Roman" w:cs="Times New Roman"/>
        </w:rPr>
        <w:t>.</w:t>
      </w:r>
    </w:p>
    <w:p w:rsidR="0029444E" w:rsidRPr="00AA1E9E" w:rsidRDefault="0089675B" w:rsidP="0089675B">
      <w:pPr>
        <w:ind w:firstLine="567"/>
        <w:rPr>
          <w:rFonts w:ascii="Times New Roman" w:hAnsi="Times New Roman" w:cs="Times New Roman"/>
          <w:color w:val="000000"/>
          <w:lang w:val="uk-UA" w:eastAsia="uk-UA" w:bidi="uk-UA"/>
        </w:rPr>
      </w:pPr>
      <w:r w:rsidRPr="000624E1">
        <w:rPr>
          <w:rFonts w:ascii="Times New Roman" w:hAnsi="Times New Roman" w:cs="Times New Roman"/>
        </w:rPr>
        <w:t xml:space="preserve">Для </w:t>
      </w:r>
      <w:proofErr w:type="spellStart"/>
      <w:r w:rsidRPr="000624E1">
        <w:rPr>
          <w:rFonts w:ascii="Times New Roman" w:hAnsi="Times New Roman" w:cs="Times New Roman"/>
        </w:rPr>
        <w:t>корекції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proofErr w:type="spellStart"/>
      <w:r w:rsidRPr="000624E1">
        <w:rPr>
          <w:rFonts w:ascii="Times New Roman" w:hAnsi="Times New Roman" w:cs="Times New Roman"/>
        </w:rPr>
        <w:t>поведінки</w:t>
      </w:r>
      <w:proofErr w:type="spellEnd"/>
      <w:r w:rsidRPr="000624E1">
        <w:rPr>
          <w:rFonts w:ascii="Times New Roman" w:hAnsi="Times New Roman" w:cs="Times New Roman"/>
        </w:rPr>
        <w:t xml:space="preserve"> при </w:t>
      </w:r>
      <w:proofErr w:type="spellStart"/>
      <w:proofErr w:type="gramStart"/>
      <w:r w:rsidRPr="000624E1">
        <w:rPr>
          <w:rFonts w:ascii="Times New Roman" w:hAnsi="Times New Roman" w:cs="Times New Roman"/>
        </w:rPr>
        <w:t>п</w:t>
      </w:r>
      <w:proofErr w:type="gramEnd"/>
      <w:r w:rsidRPr="000624E1">
        <w:rPr>
          <w:rFonts w:ascii="Times New Roman" w:hAnsi="Times New Roman" w:cs="Times New Roman"/>
        </w:rPr>
        <w:t>ідвищеній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proofErr w:type="spellStart"/>
      <w:r w:rsidRPr="000624E1">
        <w:rPr>
          <w:rFonts w:ascii="Times New Roman" w:hAnsi="Times New Roman" w:cs="Times New Roman"/>
        </w:rPr>
        <w:t>статевій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proofErr w:type="spellStart"/>
      <w:r w:rsidRPr="000624E1">
        <w:rPr>
          <w:rFonts w:ascii="Times New Roman" w:hAnsi="Times New Roman" w:cs="Times New Roman"/>
        </w:rPr>
        <w:t>активності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r w:rsidRPr="00AD63FB">
        <w:rPr>
          <w:rFonts w:ascii="Times New Roman" w:hAnsi="Times New Roman" w:cs="Times New Roman"/>
          <w:color w:val="000000" w:themeColor="text1"/>
        </w:rPr>
        <w:t xml:space="preserve">препарат </w:t>
      </w:r>
      <w:proofErr w:type="spellStart"/>
      <w:r w:rsidRPr="000624E1">
        <w:rPr>
          <w:rFonts w:ascii="Times New Roman" w:hAnsi="Times New Roman" w:cs="Times New Roman"/>
        </w:rPr>
        <w:t>застосовують</w:t>
      </w:r>
      <w:proofErr w:type="spellEnd"/>
      <w:r w:rsidRPr="000624E1">
        <w:rPr>
          <w:rFonts w:ascii="Times New Roman" w:hAnsi="Times New Roman" w:cs="Times New Roman"/>
        </w:rPr>
        <w:t xml:space="preserve"> у тих </w:t>
      </w:r>
      <w:r>
        <w:rPr>
          <w:rFonts w:ascii="Times New Roman" w:hAnsi="Times New Roman" w:cs="Times New Roman"/>
        </w:rPr>
        <w:t>самих</w:t>
      </w:r>
      <w:r w:rsidRPr="000624E1">
        <w:rPr>
          <w:rFonts w:ascii="Times New Roman" w:hAnsi="Times New Roman" w:cs="Times New Roman"/>
        </w:rPr>
        <w:t xml:space="preserve"> дозах разом </w:t>
      </w:r>
      <w:proofErr w:type="spellStart"/>
      <w:r w:rsidRPr="000624E1">
        <w:rPr>
          <w:rFonts w:ascii="Times New Roman" w:hAnsi="Times New Roman" w:cs="Times New Roman"/>
        </w:rPr>
        <w:t>із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proofErr w:type="spellStart"/>
      <w:r w:rsidRPr="000624E1">
        <w:rPr>
          <w:rFonts w:ascii="Times New Roman" w:hAnsi="Times New Roman" w:cs="Times New Roman"/>
        </w:rPr>
        <w:t>контрацептивними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proofErr w:type="spellStart"/>
      <w:r w:rsidRPr="000624E1">
        <w:rPr>
          <w:rFonts w:ascii="Times New Roman" w:hAnsi="Times New Roman" w:cs="Times New Roman"/>
        </w:rPr>
        <w:t>лікарськими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proofErr w:type="spellStart"/>
      <w:r w:rsidRPr="000624E1">
        <w:rPr>
          <w:rFonts w:ascii="Times New Roman" w:hAnsi="Times New Roman" w:cs="Times New Roman"/>
        </w:rPr>
        <w:t>засобами</w:t>
      </w:r>
      <w:proofErr w:type="spellEnd"/>
      <w:r w:rsidRPr="000624E1">
        <w:rPr>
          <w:rFonts w:ascii="Times New Roman" w:hAnsi="Times New Roman" w:cs="Times New Roman"/>
        </w:rPr>
        <w:t xml:space="preserve">. </w:t>
      </w:r>
      <w:proofErr w:type="spellStart"/>
      <w:r w:rsidRPr="000624E1">
        <w:rPr>
          <w:rFonts w:ascii="Times New Roman" w:hAnsi="Times New Roman" w:cs="Times New Roman"/>
        </w:rPr>
        <w:t>Тривалість</w:t>
      </w:r>
      <w:proofErr w:type="spellEnd"/>
      <w:r w:rsidRPr="000624E1">
        <w:rPr>
          <w:rFonts w:ascii="Times New Roman" w:hAnsi="Times New Roman" w:cs="Times New Roman"/>
        </w:rPr>
        <w:t xml:space="preserve"> курсу </w:t>
      </w:r>
      <w:proofErr w:type="spellStart"/>
      <w:r w:rsidRPr="000624E1">
        <w:rPr>
          <w:rFonts w:ascii="Times New Roman" w:hAnsi="Times New Roman" w:cs="Times New Roman"/>
        </w:rPr>
        <w:t>застосування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proofErr w:type="spellStart"/>
      <w:r w:rsidRPr="000624E1">
        <w:rPr>
          <w:rFonts w:ascii="Times New Roman" w:hAnsi="Times New Roman" w:cs="Times New Roman"/>
        </w:rPr>
        <w:t>залежить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proofErr w:type="spellStart"/>
      <w:r w:rsidRPr="000624E1">
        <w:rPr>
          <w:rFonts w:ascii="Times New Roman" w:hAnsi="Times New Roman" w:cs="Times New Roman"/>
        </w:rPr>
        <w:t>від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proofErr w:type="spellStart"/>
      <w:r w:rsidRPr="000624E1">
        <w:rPr>
          <w:rFonts w:ascii="Times New Roman" w:hAnsi="Times New Roman" w:cs="Times New Roman"/>
        </w:rPr>
        <w:t>індивідуальної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proofErr w:type="spellStart"/>
      <w:r w:rsidRPr="000624E1">
        <w:rPr>
          <w:rFonts w:ascii="Times New Roman" w:hAnsi="Times New Roman" w:cs="Times New Roman"/>
        </w:rPr>
        <w:t>чутливості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proofErr w:type="spellStart"/>
      <w:r w:rsidRPr="000624E1">
        <w:rPr>
          <w:rFonts w:ascii="Times New Roman" w:hAnsi="Times New Roman" w:cs="Times New Roman"/>
        </w:rPr>
        <w:t>тварин</w:t>
      </w:r>
      <w:proofErr w:type="spellEnd"/>
      <w:r w:rsidRPr="000624E1">
        <w:rPr>
          <w:rFonts w:ascii="Times New Roman" w:hAnsi="Times New Roman" w:cs="Times New Roman"/>
        </w:rPr>
        <w:t xml:space="preserve"> та </w:t>
      </w:r>
      <w:proofErr w:type="spellStart"/>
      <w:r w:rsidRPr="000624E1">
        <w:rPr>
          <w:rFonts w:ascii="Times New Roman" w:hAnsi="Times New Roman" w:cs="Times New Roman"/>
        </w:rPr>
        <w:t>ступеня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proofErr w:type="spellStart"/>
      <w:r w:rsidRPr="000624E1">
        <w:rPr>
          <w:rFonts w:ascii="Times New Roman" w:hAnsi="Times New Roman" w:cs="Times New Roman"/>
        </w:rPr>
        <w:t>їх</w:t>
      </w:r>
      <w:r>
        <w:rPr>
          <w:rFonts w:ascii="Times New Roman" w:hAnsi="Times New Roman" w:cs="Times New Roman"/>
        </w:rPr>
        <w:t>ньої</w:t>
      </w:r>
      <w:proofErr w:type="spellEnd"/>
      <w:r w:rsidRPr="000624E1">
        <w:rPr>
          <w:rFonts w:ascii="Times New Roman" w:hAnsi="Times New Roman" w:cs="Times New Roman"/>
        </w:rPr>
        <w:t xml:space="preserve"> </w:t>
      </w:r>
      <w:proofErr w:type="spellStart"/>
      <w:r w:rsidRPr="000624E1">
        <w:rPr>
          <w:rFonts w:ascii="Times New Roman" w:hAnsi="Times New Roman" w:cs="Times New Roman"/>
        </w:rPr>
        <w:t>збудливості</w:t>
      </w:r>
      <w:proofErr w:type="spellEnd"/>
      <w:r>
        <w:rPr>
          <w:rFonts w:ascii="Times New Roman" w:hAnsi="Times New Roman" w:cs="Times New Roman"/>
        </w:rPr>
        <w:t>.</w:t>
      </w:r>
    </w:p>
    <w:p w:rsidR="003607B8" w:rsidRPr="00AA1E9E" w:rsidRDefault="00B52855" w:rsidP="008E0244">
      <w:pPr>
        <w:rPr>
          <w:rFonts w:ascii="Times New Roman" w:hAnsi="Times New Roman" w:cs="Times New Roman"/>
          <w:b/>
          <w:lang w:val="uk-UA"/>
        </w:rPr>
      </w:pPr>
      <w:r w:rsidRPr="00AA1E9E">
        <w:rPr>
          <w:rFonts w:ascii="Times New Roman" w:hAnsi="Times New Roman" w:cs="Times New Roman"/>
          <w:lang w:val="uk-UA"/>
        </w:rPr>
        <w:t xml:space="preserve">       </w:t>
      </w:r>
      <w:r w:rsidR="008E0244" w:rsidRPr="00AA1E9E">
        <w:rPr>
          <w:rFonts w:ascii="Times New Roman" w:hAnsi="Times New Roman" w:cs="Times New Roman"/>
          <w:b/>
          <w:lang w:val="uk-UA"/>
        </w:rPr>
        <w:t>Протипоказання</w:t>
      </w:r>
    </w:p>
    <w:p w:rsidR="006D496B" w:rsidRPr="00AA1E9E" w:rsidRDefault="006D496B" w:rsidP="006D496B">
      <w:pPr>
        <w:ind w:firstLine="426"/>
        <w:rPr>
          <w:rFonts w:ascii="Times New Roman" w:hAnsi="Times New Roman" w:cs="Times New Roman"/>
          <w:bCs/>
          <w:color w:val="000000"/>
          <w:lang w:val="uk-UA" w:eastAsia="uk-UA" w:bidi="uk-UA"/>
        </w:rPr>
      </w:pPr>
      <w:r w:rsidRPr="00AA1E9E">
        <w:rPr>
          <w:rFonts w:ascii="Times New Roman" w:hAnsi="Times New Roman" w:cs="Times New Roman"/>
          <w:bCs/>
          <w:color w:val="000000"/>
          <w:lang w:val="uk-UA" w:eastAsia="uk-UA" w:bidi="uk-UA"/>
        </w:rPr>
        <w:t xml:space="preserve">Не застосовувати вагітним та </w:t>
      </w:r>
      <w:proofErr w:type="spellStart"/>
      <w:r w:rsidRPr="00AA1E9E">
        <w:rPr>
          <w:rFonts w:ascii="Times New Roman" w:hAnsi="Times New Roman" w:cs="Times New Roman"/>
          <w:bCs/>
          <w:color w:val="000000"/>
          <w:lang w:val="uk-UA" w:eastAsia="uk-UA" w:bidi="uk-UA"/>
        </w:rPr>
        <w:t>лактуючим</w:t>
      </w:r>
      <w:proofErr w:type="spellEnd"/>
      <w:r w:rsidRPr="00AA1E9E">
        <w:rPr>
          <w:rFonts w:ascii="Times New Roman" w:hAnsi="Times New Roman" w:cs="Times New Roman"/>
          <w:bCs/>
          <w:color w:val="000000"/>
          <w:lang w:val="uk-UA" w:eastAsia="uk-UA" w:bidi="uk-UA"/>
        </w:rPr>
        <w:t xml:space="preserve"> тваринам!</w:t>
      </w:r>
    </w:p>
    <w:p w:rsidR="00CB32DB" w:rsidRDefault="006D496B" w:rsidP="006D496B">
      <w:pPr>
        <w:ind w:firstLine="426"/>
        <w:rPr>
          <w:rFonts w:ascii="Times New Roman" w:hAnsi="Times New Roman" w:cs="Times New Roman"/>
          <w:color w:val="000000"/>
          <w:lang w:val="uk-UA" w:eastAsia="uk-UA" w:bidi="uk-UA"/>
        </w:rPr>
      </w:pPr>
      <w:r w:rsidRPr="00AA1E9E">
        <w:rPr>
          <w:rFonts w:ascii="Times New Roman" w:hAnsi="Times New Roman" w:cs="Times New Roman"/>
          <w:color w:val="000000"/>
          <w:lang w:val="uk-UA" w:eastAsia="uk-UA" w:bidi="uk-UA"/>
        </w:rPr>
        <w:t>Не застосовувати тваринам із підвищеною чутливістю до складників препарату (у тому числі в анамнезі)</w:t>
      </w:r>
      <w:r w:rsidR="00CB32DB">
        <w:rPr>
          <w:rFonts w:ascii="Times New Roman" w:hAnsi="Times New Roman" w:cs="Times New Roman"/>
          <w:color w:val="000000"/>
          <w:lang w:val="uk-UA" w:eastAsia="uk-UA" w:bidi="uk-UA"/>
        </w:rPr>
        <w:t>.</w:t>
      </w:r>
    </w:p>
    <w:p w:rsidR="00AE12A1" w:rsidRPr="00AA1E9E" w:rsidRDefault="00CB32DB" w:rsidP="006D496B">
      <w:pPr>
        <w:ind w:firstLine="426"/>
        <w:rPr>
          <w:rFonts w:ascii="Times New Roman" w:hAnsi="Times New Roman" w:cs="Times New Roman"/>
          <w:color w:val="000000"/>
          <w:lang w:val="uk-UA" w:eastAsia="uk-UA" w:bidi="uk-UA"/>
        </w:rPr>
      </w:pPr>
      <w:r>
        <w:rPr>
          <w:rFonts w:ascii="Times New Roman" w:hAnsi="Times New Roman" w:cs="Times New Roman"/>
          <w:color w:val="000000"/>
          <w:lang w:val="uk-UA" w:eastAsia="uk-UA" w:bidi="uk-UA"/>
        </w:rPr>
        <w:t>Г</w:t>
      </w:r>
      <w:r w:rsidR="006D496B" w:rsidRPr="00AA1E9E">
        <w:rPr>
          <w:rFonts w:ascii="Times New Roman" w:hAnsi="Times New Roman" w:cs="Times New Roman"/>
          <w:color w:val="000000"/>
          <w:lang w:val="uk-UA" w:eastAsia="uk-UA" w:bidi="uk-UA"/>
        </w:rPr>
        <w:t>остра та хронічна ниркова недостатність, діабет</w:t>
      </w:r>
      <w:r w:rsidR="00AE12A1" w:rsidRPr="00AA1E9E">
        <w:rPr>
          <w:rFonts w:ascii="Times New Roman" w:hAnsi="Times New Roman" w:cs="Times New Roman"/>
          <w:color w:val="000000"/>
          <w:lang w:val="uk-UA" w:eastAsia="uk-UA" w:bidi="uk-UA"/>
        </w:rPr>
        <w:t>!</w:t>
      </w:r>
    </w:p>
    <w:p w:rsidR="00AE12A1" w:rsidRPr="00AA1E9E" w:rsidRDefault="00B52855" w:rsidP="008E0244">
      <w:pPr>
        <w:rPr>
          <w:rFonts w:ascii="Times New Roman" w:hAnsi="Times New Roman" w:cs="Times New Roman"/>
          <w:b/>
          <w:lang w:val="uk-UA"/>
        </w:rPr>
      </w:pPr>
      <w:r w:rsidRPr="00AA1E9E">
        <w:rPr>
          <w:rFonts w:ascii="Times New Roman" w:hAnsi="Times New Roman" w:cs="Times New Roman"/>
          <w:lang w:val="uk-UA"/>
        </w:rPr>
        <w:t xml:space="preserve">       </w:t>
      </w:r>
      <w:r w:rsidR="008E0244" w:rsidRPr="00AA1E9E">
        <w:rPr>
          <w:rFonts w:ascii="Times New Roman" w:hAnsi="Times New Roman" w:cs="Times New Roman"/>
          <w:b/>
          <w:lang w:val="uk-UA"/>
        </w:rPr>
        <w:t>Застереження</w:t>
      </w:r>
    </w:p>
    <w:p w:rsidR="00291F77" w:rsidRPr="00291F77" w:rsidRDefault="00291F77" w:rsidP="00291F77">
      <w:pPr>
        <w:pStyle w:val="10"/>
        <w:keepNext/>
        <w:keepLines/>
        <w:shd w:val="clear" w:color="auto" w:fill="auto"/>
        <w:tabs>
          <w:tab w:val="left" w:pos="1083"/>
        </w:tabs>
        <w:spacing w:after="0" w:line="240" w:lineRule="auto"/>
        <w:ind w:left="600"/>
        <w:jc w:val="both"/>
        <w:rPr>
          <w:b w:val="0"/>
          <w:i/>
          <w:lang w:val="uk-UA"/>
        </w:rPr>
      </w:pPr>
      <w:r w:rsidRPr="00291F77">
        <w:rPr>
          <w:b w:val="0"/>
          <w:i/>
          <w:color w:val="000000"/>
          <w:lang w:val="uk-UA" w:eastAsia="uk-UA" w:bidi="uk-UA"/>
        </w:rPr>
        <w:t>Побічна дія</w:t>
      </w:r>
    </w:p>
    <w:p w:rsidR="00291F77" w:rsidRPr="000624E1" w:rsidRDefault="00291F77" w:rsidP="00291F7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624E1">
        <w:rPr>
          <w:rFonts w:ascii="Times New Roman" w:eastAsia="Times New Roman" w:hAnsi="Times New Roman" w:cs="Times New Roman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</w:rPr>
        <w:t>поодиноких</w:t>
      </w:r>
      <w:proofErr w:type="spellEnd"/>
      <w:r w:rsidRPr="000624E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</w:rPr>
        <w:t>випадках</w:t>
      </w:r>
      <w:proofErr w:type="spellEnd"/>
      <w:r w:rsidRPr="000624E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0624E1">
        <w:rPr>
          <w:rFonts w:ascii="Times New Roman" w:eastAsia="Times New Roman" w:hAnsi="Times New Roman" w:cs="Times New Roman"/>
        </w:rPr>
        <w:t>тварин</w:t>
      </w:r>
      <w:proofErr w:type="spellEnd"/>
      <w:r w:rsidRPr="000624E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</w:rPr>
        <w:t>може</w:t>
      </w:r>
      <w:proofErr w:type="spellEnd"/>
      <w:r w:rsidRPr="000624E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</w:rPr>
        <w:t>спостерігатися</w:t>
      </w:r>
      <w:proofErr w:type="spellEnd"/>
      <w:r w:rsidRPr="000624E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0624E1">
        <w:rPr>
          <w:rFonts w:ascii="Times New Roman" w:eastAsia="Times New Roman" w:hAnsi="Times New Roman" w:cs="Times New Roman"/>
        </w:rPr>
        <w:t>сонлив</w:t>
      </w:r>
      <w:proofErr w:type="gramEnd"/>
      <w:r w:rsidRPr="000624E1">
        <w:rPr>
          <w:rFonts w:ascii="Times New Roman" w:eastAsia="Times New Roman" w:hAnsi="Times New Roman" w:cs="Times New Roman"/>
        </w:rPr>
        <w:t>ість</w:t>
      </w:r>
      <w:proofErr w:type="spellEnd"/>
      <w:r w:rsidRPr="000624E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</w:rPr>
        <w:t>або</w:t>
      </w:r>
      <w:proofErr w:type="spellEnd"/>
      <w:r w:rsidRPr="000624E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</w:rPr>
        <w:t>збудження</w:t>
      </w:r>
      <w:proofErr w:type="spellEnd"/>
      <w:r w:rsidRPr="000624E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24E1">
        <w:rPr>
          <w:rFonts w:ascii="Times New Roman" w:eastAsia="Times New Roman" w:hAnsi="Times New Roman" w:cs="Times New Roman"/>
        </w:rPr>
        <w:t>дратівливість</w:t>
      </w:r>
      <w:proofErr w:type="spellEnd"/>
      <w:r w:rsidRPr="000624E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24E1">
        <w:rPr>
          <w:rFonts w:ascii="Times New Roman" w:eastAsia="Times New Roman" w:hAnsi="Times New Roman" w:cs="Times New Roman"/>
        </w:rPr>
        <w:t>нудота</w:t>
      </w:r>
      <w:proofErr w:type="spellEnd"/>
      <w:r w:rsidRPr="000624E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24E1">
        <w:rPr>
          <w:rFonts w:ascii="Times New Roman" w:eastAsia="Times New Roman" w:hAnsi="Times New Roman" w:cs="Times New Roman"/>
        </w:rPr>
        <w:t>алергічні</w:t>
      </w:r>
      <w:proofErr w:type="spellEnd"/>
      <w:r w:rsidRPr="000624E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</w:rPr>
        <w:t>реакції</w:t>
      </w:r>
      <w:proofErr w:type="spellEnd"/>
      <w:r w:rsidRPr="000624E1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</w:rPr>
        <w:t>цьому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випадку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</w:t>
      </w:r>
      <w:r w:rsidRPr="000624E1">
        <w:rPr>
          <w:rFonts w:ascii="Times New Roman" w:eastAsia="Times New Roman" w:hAnsi="Times New Roman" w:cs="Times New Roman"/>
        </w:rPr>
        <w:t>астосування</w:t>
      </w:r>
      <w:proofErr w:type="spellEnd"/>
      <w:r w:rsidRPr="000624E1">
        <w:rPr>
          <w:rFonts w:ascii="Times New Roman" w:eastAsia="Times New Roman" w:hAnsi="Times New Roman" w:cs="Times New Roman"/>
        </w:rPr>
        <w:t xml:space="preserve"> препарату </w:t>
      </w:r>
      <w:proofErr w:type="spellStart"/>
      <w:r w:rsidRPr="000624E1">
        <w:rPr>
          <w:rFonts w:ascii="Times New Roman" w:eastAsia="Times New Roman" w:hAnsi="Times New Roman" w:cs="Times New Roman"/>
        </w:rPr>
        <w:t>припиняють</w:t>
      </w:r>
      <w:proofErr w:type="spellEnd"/>
      <w:r w:rsidRPr="000624E1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0624E1">
        <w:rPr>
          <w:rFonts w:ascii="Times New Roman" w:eastAsia="Times New Roman" w:hAnsi="Times New Roman" w:cs="Times New Roman"/>
        </w:rPr>
        <w:t>призначають</w:t>
      </w:r>
      <w:proofErr w:type="spellEnd"/>
      <w:r w:rsidRPr="000624E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</w:rPr>
        <w:t>симптоматичну</w:t>
      </w:r>
      <w:proofErr w:type="spellEnd"/>
      <w:r w:rsidRPr="000624E1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0624E1">
        <w:rPr>
          <w:rFonts w:ascii="Times New Roman" w:eastAsia="Times New Roman" w:hAnsi="Times New Roman" w:cs="Times New Roman"/>
        </w:rPr>
        <w:t>десенсибілізуючу</w:t>
      </w:r>
      <w:proofErr w:type="spellEnd"/>
      <w:r w:rsidRPr="000624E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4E1">
        <w:rPr>
          <w:rFonts w:ascii="Times New Roman" w:eastAsia="Times New Roman" w:hAnsi="Times New Roman" w:cs="Times New Roman"/>
        </w:rPr>
        <w:t>терапію</w:t>
      </w:r>
      <w:proofErr w:type="spellEnd"/>
      <w:r w:rsidRPr="000624E1">
        <w:rPr>
          <w:rFonts w:ascii="Times New Roman" w:eastAsia="Times New Roman" w:hAnsi="Times New Roman" w:cs="Times New Roman"/>
        </w:rPr>
        <w:t>.</w:t>
      </w:r>
    </w:p>
    <w:p w:rsidR="00291F77" w:rsidRPr="00291F77" w:rsidRDefault="00291F77" w:rsidP="00291F77">
      <w:pPr>
        <w:keepNext/>
        <w:keepLines/>
        <w:tabs>
          <w:tab w:val="left" w:pos="1083"/>
        </w:tabs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</w:rPr>
      </w:pPr>
      <w:bookmarkStart w:id="1" w:name="bookmark10"/>
      <w:proofErr w:type="spellStart"/>
      <w:r w:rsidRPr="00291F77">
        <w:rPr>
          <w:rFonts w:ascii="Times New Roman" w:eastAsia="Times New Roman" w:hAnsi="Times New Roman" w:cs="Times New Roman"/>
          <w:bCs/>
          <w:i/>
        </w:rPr>
        <w:t>Особливі</w:t>
      </w:r>
      <w:proofErr w:type="spellEnd"/>
      <w:r w:rsidRPr="00291F77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291F77">
        <w:rPr>
          <w:rFonts w:ascii="Times New Roman" w:eastAsia="Times New Roman" w:hAnsi="Times New Roman" w:cs="Times New Roman"/>
          <w:bCs/>
          <w:i/>
        </w:rPr>
        <w:t>застереження</w:t>
      </w:r>
      <w:proofErr w:type="spellEnd"/>
      <w:r w:rsidRPr="00291F77">
        <w:rPr>
          <w:rFonts w:ascii="Times New Roman" w:eastAsia="Times New Roman" w:hAnsi="Times New Roman" w:cs="Times New Roman"/>
          <w:bCs/>
          <w:i/>
        </w:rPr>
        <w:t xml:space="preserve"> при </w:t>
      </w:r>
      <w:proofErr w:type="spellStart"/>
      <w:r w:rsidRPr="00291F77">
        <w:rPr>
          <w:rFonts w:ascii="Times New Roman" w:eastAsia="Times New Roman" w:hAnsi="Times New Roman" w:cs="Times New Roman"/>
          <w:bCs/>
          <w:i/>
        </w:rPr>
        <w:t>використанні</w:t>
      </w:r>
      <w:bookmarkEnd w:id="1"/>
      <w:proofErr w:type="spellEnd"/>
    </w:p>
    <w:p w:rsidR="000F6D05" w:rsidRPr="00AA1E9E" w:rsidRDefault="00291F77" w:rsidP="00291F77">
      <w:pPr>
        <w:pStyle w:val="cs3266721a"/>
        <w:rPr>
          <w:rStyle w:val="cs5efed22f6"/>
        </w:rPr>
      </w:pPr>
      <w:r w:rsidRPr="000624E1">
        <w:t xml:space="preserve">За потрапляння препарату на шкіру або слизові оболонки очей </w:t>
      </w:r>
      <w:r>
        <w:t xml:space="preserve">тварин </w:t>
      </w:r>
      <w:r w:rsidRPr="000624E1">
        <w:t xml:space="preserve">необхідно промити </w:t>
      </w:r>
      <w:r>
        <w:t xml:space="preserve">їх </w:t>
      </w:r>
      <w:r w:rsidRPr="000624E1">
        <w:t xml:space="preserve">великою кількістю проточної води. </w:t>
      </w:r>
      <w:r w:rsidR="006D496B" w:rsidRPr="00AA1E9E">
        <w:rPr>
          <w:color w:val="000000"/>
          <w:lang w:eastAsia="en-US"/>
        </w:rPr>
        <w:t xml:space="preserve">За потрапляння препарату на шкіру або слизові оболонки очей </w:t>
      </w:r>
      <w:r w:rsidR="003153BE">
        <w:rPr>
          <w:color w:val="000000"/>
          <w:lang w:eastAsia="en-US"/>
        </w:rPr>
        <w:t xml:space="preserve">тварин </w:t>
      </w:r>
      <w:r w:rsidR="006D496B" w:rsidRPr="00AA1E9E">
        <w:rPr>
          <w:color w:val="000000"/>
          <w:lang w:eastAsia="en-US"/>
        </w:rPr>
        <w:t xml:space="preserve">необхідно промити </w:t>
      </w:r>
      <w:r w:rsidR="00A909FB">
        <w:rPr>
          <w:color w:val="000000"/>
          <w:lang w:eastAsia="en-US"/>
        </w:rPr>
        <w:t xml:space="preserve">їх </w:t>
      </w:r>
      <w:r w:rsidR="006D496B" w:rsidRPr="00AA1E9E">
        <w:rPr>
          <w:color w:val="000000"/>
          <w:lang w:eastAsia="en-US"/>
        </w:rPr>
        <w:t>великою кількістю проточної води</w:t>
      </w:r>
      <w:r w:rsidR="000F6D05" w:rsidRPr="00AA1E9E">
        <w:rPr>
          <w:rStyle w:val="cs5efed22f6"/>
        </w:rPr>
        <w:t xml:space="preserve">. </w:t>
      </w:r>
    </w:p>
    <w:p w:rsidR="00291F77" w:rsidRPr="00291F77" w:rsidRDefault="00291F77" w:rsidP="00291F77">
      <w:pPr>
        <w:keepNext/>
        <w:keepLines/>
        <w:tabs>
          <w:tab w:val="left" w:pos="1083"/>
        </w:tabs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lang w:val="uk-UA"/>
        </w:rPr>
      </w:pPr>
      <w:bookmarkStart w:id="2" w:name="bookmark12"/>
      <w:r w:rsidRPr="00291F77">
        <w:rPr>
          <w:rFonts w:ascii="Times New Roman" w:eastAsia="Times New Roman" w:hAnsi="Times New Roman" w:cs="Times New Roman"/>
          <w:bCs/>
          <w:i/>
          <w:lang w:val="uk-UA"/>
        </w:rPr>
        <w:t>Взаємодія з іншими засобами та інші форми взаємодії</w:t>
      </w:r>
      <w:bookmarkEnd w:id="2"/>
    </w:p>
    <w:p w:rsidR="006D496B" w:rsidRPr="00AA1E9E" w:rsidRDefault="00291F77" w:rsidP="00291F77">
      <w:pPr>
        <w:pStyle w:val="cs3266721a"/>
      </w:pPr>
      <w:r w:rsidRPr="000624E1">
        <w:t xml:space="preserve">За одночасного застосування із транквілізаторами, нейролептиками та </w:t>
      </w:r>
      <w:proofErr w:type="spellStart"/>
      <w:r w:rsidRPr="000624E1">
        <w:t>протисудомними</w:t>
      </w:r>
      <w:proofErr w:type="spellEnd"/>
      <w:r w:rsidRPr="000624E1">
        <w:t xml:space="preserve"> засобами препарат підсилює і пролонгує дію останніх.</w:t>
      </w:r>
    </w:p>
    <w:p w:rsidR="00291F77" w:rsidRPr="00291F77" w:rsidRDefault="00291F77" w:rsidP="000F6D05">
      <w:pPr>
        <w:pStyle w:val="cs3266721a"/>
        <w:rPr>
          <w:i/>
        </w:rPr>
      </w:pPr>
      <w:r w:rsidRPr="00291F77">
        <w:rPr>
          <w:bCs/>
          <w:i/>
        </w:rPr>
        <w:t>Передозування (симптоми, невідкладні заходи, антидоти)</w:t>
      </w:r>
    </w:p>
    <w:p w:rsidR="006D496B" w:rsidRPr="00AA1E9E" w:rsidRDefault="006D496B" w:rsidP="000F6D05">
      <w:pPr>
        <w:pStyle w:val="cs3266721a"/>
      </w:pPr>
      <w:r w:rsidRPr="00AA1E9E">
        <w:t xml:space="preserve">У </w:t>
      </w:r>
      <w:r w:rsidR="00A909FB">
        <w:t>поодиноких</w:t>
      </w:r>
      <w:r w:rsidRPr="00AA1E9E">
        <w:t xml:space="preserve"> випадках у окремих тварин можливі сонливість або </w:t>
      </w:r>
      <w:r w:rsidR="00A909FB">
        <w:t xml:space="preserve">підвищення </w:t>
      </w:r>
      <w:r w:rsidRPr="00AA1E9E">
        <w:t>дратівливості, нудота та алергічні реакції. У таких випадках застосування препарату припиняють і призначають симптоматичну та десенсибілізуючу терапію</w:t>
      </w:r>
      <w:r w:rsidR="00A909FB">
        <w:t>.</w:t>
      </w:r>
    </w:p>
    <w:p w:rsidR="003607B8" w:rsidRPr="00AA1E9E" w:rsidRDefault="00B52855" w:rsidP="008E0244">
      <w:pPr>
        <w:rPr>
          <w:rFonts w:ascii="Times New Roman" w:hAnsi="Times New Roman" w:cs="Times New Roman"/>
          <w:b/>
          <w:lang w:val="uk-UA"/>
        </w:rPr>
      </w:pPr>
      <w:r w:rsidRPr="00AA1E9E">
        <w:rPr>
          <w:rFonts w:ascii="Times New Roman" w:hAnsi="Times New Roman" w:cs="Times New Roman"/>
          <w:lang w:val="uk-UA"/>
        </w:rPr>
        <w:t xml:space="preserve">       </w:t>
      </w:r>
      <w:r w:rsidR="003607B8" w:rsidRPr="00AA1E9E">
        <w:rPr>
          <w:rFonts w:ascii="Times New Roman" w:hAnsi="Times New Roman" w:cs="Times New Roman"/>
          <w:b/>
          <w:lang w:val="uk-UA"/>
        </w:rPr>
        <w:t>Форма випуску</w:t>
      </w:r>
    </w:p>
    <w:p w:rsidR="003607B8" w:rsidRPr="00AA1E9E" w:rsidRDefault="006D496B" w:rsidP="006D496B">
      <w:pPr>
        <w:ind w:firstLine="567"/>
        <w:rPr>
          <w:rFonts w:ascii="Times New Roman" w:hAnsi="Times New Roman" w:cs="Times New Roman"/>
          <w:lang w:val="uk-UA"/>
        </w:rPr>
      </w:pPr>
      <w:r w:rsidRPr="00AA1E9E">
        <w:rPr>
          <w:rFonts w:ascii="Times New Roman" w:hAnsi="Times New Roman" w:cs="Times New Roman"/>
          <w:lang w:val="uk-UA" w:bidi="uk-UA"/>
        </w:rPr>
        <w:t>Полімерні флакони з крапельницею по 5, 10</w:t>
      </w:r>
      <w:r w:rsidRPr="00AA1E9E">
        <w:rPr>
          <w:rFonts w:ascii="Times New Roman" w:hAnsi="Times New Roman" w:cs="Times New Roman"/>
          <w:lang w:val="uk-UA"/>
        </w:rPr>
        <w:t>, 15</w:t>
      </w:r>
      <w:r w:rsidRPr="00AA1E9E">
        <w:rPr>
          <w:rFonts w:ascii="Times New Roman" w:hAnsi="Times New Roman" w:cs="Times New Roman"/>
          <w:lang w:val="uk-UA" w:bidi="uk-UA"/>
        </w:rPr>
        <w:t xml:space="preserve"> та 30 </w:t>
      </w:r>
      <w:proofErr w:type="spellStart"/>
      <w:r w:rsidR="00A11C93" w:rsidRPr="00AA1E9E">
        <w:rPr>
          <w:rFonts w:ascii="Times New Roman" w:hAnsi="Times New Roman" w:cs="Times New Roman"/>
          <w:lang w:val="uk-UA"/>
        </w:rPr>
        <w:t>мл</w:t>
      </w:r>
      <w:proofErr w:type="spellEnd"/>
      <w:r w:rsidR="00A11C93" w:rsidRPr="00AA1E9E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="00A11C93" w:rsidRPr="00AA1E9E">
        <w:rPr>
          <w:rFonts w:ascii="Times New Roman" w:hAnsi="Times New Roman" w:cs="Times New Roman"/>
          <w:lang w:val="uk-UA"/>
        </w:rPr>
        <w:t>ml</w:t>
      </w:r>
      <w:proofErr w:type="spellEnd"/>
      <w:r w:rsidR="00A11C93" w:rsidRPr="00AA1E9E">
        <w:rPr>
          <w:rFonts w:ascii="Times New Roman" w:hAnsi="Times New Roman" w:cs="Times New Roman"/>
          <w:lang w:val="uk-UA"/>
        </w:rPr>
        <w:t>)</w:t>
      </w:r>
      <w:r w:rsidRPr="00AA1E9E">
        <w:rPr>
          <w:rFonts w:ascii="Times New Roman" w:hAnsi="Times New Roman" w:cs="Times New Roman"/>
          <w:lang w:val="uk-UA" w:bidi="uk-UA"/>
        </w:rPr>
        <w:t>, упаковані у картонні коробки по 1 шт</w:t>
      </w:r>
      <w:r w:rsidR="004178FA" w:rsidRPr="00AA1E9E">
        <w:rPr>
          <w:rFonts w:ascii="Times New Roman" w:hAnsi="Times New Roman" w:cs="Times New Roman"/>
          <w:lang w:val="uk-UA"/>
        </w:rPr>
        <w:t>.</w:t>
      </w:r>
    </w:p>
    <w:p w:rsidR="003607B8" w:rsidRPr="00AA1E9E" w:rsidRDefault="00B52855" w:rsidP="008E0244">
      <w:pPr>
        <w:rPr>
          <w:rFonts w:ascii="Times New Roman" w:hAnsi="Times New Roman" w:cs="Times New Roman"/>
          <w:b/>
          <w:lang w:val="uk-UA"/>
        </w:rPr>
      </w:pPr>
      <w:r w:rsidRPr="00AA1E9E">
        <w:rPr>
          <w:rFonts w:ascii="Times New Roman" w:hAnsi="Times New Roman" w:cs="Times New Roman"/>
          <w:lang w:val="uk-UA"/>
        </w:rPr>
        <w:t xml:space="preserve">        </w:t>
      </w:r>
      <w:r w:rsidR="008E0244" w:rsidRPr="00AA1E9E">
        <w:rPr>
          <w:rFonts w:ascii="Times New Roman" w:hAnsi="Times New Roman" w:cs="Times New Roman"/>
          <w:b/>
          <w:lang w:val="uk-UA"/>
        </w:rPr>
        <w:t>Зберігання</w:t>
      </w:r>
    </w:p>
    <w:p w:rsidR="00F16E55" w:rsidRPr="00AA1E9E" w:rsidRDefault="006D496B" w:rsidP="006D496B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lang w:val="uk-UA" w:eastAsia="uk-UA" w:bidi="uk-UA"/>
        </w:rPr>
      </w:pPr>
      <w:r w:rsidRPr="00AA1E9E">
        <w:rPr>
          <w:rFonts w:ascii="Times New Roman" w:eastAsia="Times New Roman" w:hAnsi="Times New Roman" w:cs="Times New Roman"/>
          <w:bCs/>
          <w:color w:val="000000"/>
          <w:lang w:val="uk-UA" w:eastAsia="uk-UA" w:bidi="uk-UA"/>
        </w:rPr>
        <w:t>Зберігати препарат у закритому упакуванні виробника в  сухому недоступному для дітей та тварин місці, окремо від харчових продуктів та кормів, за температури від 5 до 25</w:t>
      </w:r>
      <w:r w:rsidR="00BB4D81">
        <w:rPr>
          <w:rFonts w:ascii="Times New Roman" w:eastAsia="Times New Roman" w:hAnsi="Times New Roman" w:cs="Times New Roman"/>
          <w:bCs/>
          <w:color w:val="000000"/>
          <w:lang w:val="uk-UA" w:eastAsia="uk-UA" w:bidi="uk-UA"/>
        </w:rPr>
        <w:t xml:space="preserve"> </w:t>
      </w:r>
      <w:r w:rsidRPr="00AA1E9E">
        <w:rPr>
          <w:rFonts w:ascii="Times New Roman" w:eastAsia="Times New Roman" w:hAnsi="Times New Roman" w:cs="Times New Roman"/>
          <w:bCs/>
          <w:color w:val="000000"/>
          <w:lang w:val="uk-UA" w:eastAsia="uk-UA" w:bidi="uk-UA"/>
        </w:rPr>
        <w:t>°С</w:t>
      </w:r>
      <w:r w:rsidR="00F16E55" w:rsidRPr="00AA1E9E">
        <w:rPr>
          <w:rFonts w:ascii="Times New Roman" w:eastAsia="Times New Roman" w:hAnsi="Times New Roman" w:cs="Times New Roman"/>
          <w:color w:val="000000"/>
          <w:lang w:val="uk-UA" w:eastAsia="uk-UA" w:bidi="uk-UA"/>
        </w:rPr>
        <w:t>.</w:t>
      </w:r>
    </w:p>
    <w:p w:rsidR="008E0244" w:rsidRPr="00AA1E9E" w:rsidRDefault="00B52855" w:rsidP="00B52855">
      <w:pPr>
        <w:rPr>
          <w:rFonts w:ascii="Times New Roman" w:hAnsi="Times New Roman" w:cs="Times New Roman"/>
          <w:lang w:val="uk-UA"/>
        </w:rPr>
      </w:pPr>
      <w:r w:rsidRPr="00AA1E9E">
        <w:rPr>
          <w:rFonts w:ascii="Times New Roman" w:hAnsi="Times New Roman" w:cs="Times New Roman"/>
          <w:b/>
          <w:i/>
          <w:lang w:val="uk-UA"/>
        </w:rPr>
        <w:t xml:space="preserve">        </w:t>
      </w:r>
      <w:r w:rsidR="003B0FE6" w:rsidRPr="00AA1E9E">
        <w:rPr>
          <w:rFonts w:ascii="Times New Roman" w:hAnsi="Times New Roman" w:cs="Times New Roman"/>
          <w:b/>
          <w:lang w:val="uk-UA"/>
        </w:rPr>
        <w:t xml:space="preserve">Термін </w:t>
      </w:r>
      <w:r w:rsidR="006C375B" w:rsidRPr="00AA1E9E">
        <w:rPr>
          <w:rFonts w:ascii="Times New Roman" w:hAnsi="Times New Roman" w:cs="Times New Roman"/>
          <w:b/>
          <w:lang w:val="uk-UA"/>
        </w:rPr>
        <w:t>придатності</w:t>
      </w:r>
      <w:r w:rsidR="008E0244" w:rsidRPr="00AA1E9E">
        <w:rPr>
          <w:rFonts w:ascii="Times New Roman" w:hAnsi="Times New Roman" w:cs="Times New Roman"/>
          <w:lang w:val="uk-UA"/>
        </w:rPr>
        <w:t xml:space="preserve"> </w:t>
      </w:r>
    </w:p>
    <w:p w:rsidR="003B0FE6" w:rsidRPr="00AA1E9E" w:rsidRDefault="006D496B" w:rsidP="006D496B">
      <w:pPr>
        <w:ind w:firstLine="567"/>
        <w:rPr>
          <w:rFonts w:ascii="Times New Roman" w:hAnsi="Times New Roman" w:cs="Times New Roman"/>
          <w:lang w:val="uk-UA"/>
        </w:rPr>
      </w:pPr>
      <w:r w:rsidRPr="00AA1E9E">
        <w:rPr>
          <w:rFonts w:ascii="Times New Roman" w:hAnsi="Times New Roman" w:cs="Times New Roman"/>
          <w:lang w:val="uk-UA" w:bidi="uk-UA"/>
        </w:rPr>
        <w:t>2 роки</w:t>
      </w:r>
      <w:r w:rsidR="006C375B" w:rsidRPr="00AA1E9E">
        <w:rPr>
          <w:rFonts w:ascii="Times New Roman" w:hAnsi="Times New Roman" w:cs="Times New Roman"/>
          <w:lang w:val="uk-UA"/>
        </w:rPr>
        <w:t>.</w:t>
      </w:r>
    </w:p>
    <w:p w:rsidR="000078D0" w:rsidRPr="00AA1E9E" w:rsidRDefault="001B6022" w:rsidP="001B6022">
      <w:pPr>
        <w:rPr>
          <w:rFonts w:ascii="Times New Roman" w:hAnsi="Times New Roman" w:cs="Times New Roman"/>
          <w:lang w:val="uk-UA"/>
        </w:rPr>
      </w:pPr>
      <w:r w:rsidRPr="00AA1E9E">
        <w:rPr>
          <w:rFonts w:ascii="Times New Roman" w:hAnsi="Times New Roman" w:cs="Times New Roman"/>
          <w:lang w:val="uk-UA"/>
        </w:rPr>
        <w:t xml:space="preserve">        </w:t>
      </w:r>
    </w:p>
    <w:p w:rsidR="00446DB6" w:rsidRPr="00AA1E9E" w:rsidRDefault="000078D0" w:rsidP="00446DB6">
      <w:pPr>
        <w:ind w:firstLine="567"/>
        <w:jc w:val="center"/>
        <w:rPr>
          <w:rFonts w:ascii="Times New Roman" w:hAnsi="Times New Roman" w:cs="Times New Roman"/>
          <w:b/>
          <w:i/>
          <w:lang w:val="uk-UA"/>
        </w:rPr>
      </w:pPr>
      <w:r w:rsidRPr="00AA1E9E">
        <w:rPr>
          <w:rFonts w:ascii="Times New Roman" w:hAnsi="Times New Roman" w:cs="Times New Roman"/>
          <w:lang w:val="uk-UA"/>
        </w:rPr>
        <w:t xml:space="preserve">        </w:t>
      </w:r>
      <w:r w:rsidR="00446DB6" w:rsidRPr="00AA1E9E">
        <w:rPr>
          <w:rFonts w:ascii="Times New Roman" w:hAnsi="Times New Roman" w:cs="Times New Roman"/>
          <w:b/>
          <w:i/>
          <w:lang w:val="uk-UA"/>
        </w:rPr>
        <w:t>Лише для ветеринарної медицини!</w:t>
      </w:r>
    </w:p>
    <w:p w:rsidR="00085A3C" w:rsidRPr="00AA1E9E" w:rsidRDefault="00085A3C" w:rsidP="00446DB6">
      <w:pPr>
        <w:ind w:firstLine="567"/>
        <w:jc w:val="center"/>
        <w:rPr>
          <w:rFonts w:ascii="Times New Roman" w:hAnsi="Times New Roman" w:cs="Times New Roman"/>
          <w:b/>
          <w:i/>
          <w:lang w:val="uk-UA"/>
        </w:rPr>
      </w:pPr>
    </w:p>
    <w:p w:rsidR="00085A3C" w:rsidRPr="00AA1E9E" w:rsidRDefault="00085A3C" w:rsidP="00085A3C">
      <w:pPr>
        <w:ind w:firstLine="567"/>
        <w:jc w:val="right"/>
        <w:rPr>
          <w:rFonts w:ascii="Times New Roman" w:eastAsia="Times New Roman" w:hAnsi="Times New Roman" w:cs="Times New Roman"/>
          <w:b/>
          <w:lang w:val="uk-UA"/>
        </w:rPr>
      </w:pPr>
    </w:p>
    <w:p w:rsidR="00446DB6" w:rsidRPr="00AA1E9E" w:rsidRDefault="00446DB6" w:rsidP="00446DB6">
      <w:pPr>
        <w:ind w:firstLine="567"/>
        <w:jc w:val="both"/>
        <w:rPr>
          <w:rFonts w:ascii="Times New Roman" w:eastAsia="Times New Roman" w:hAnsi="Times New Roman" w:cs="Times New Roman"/>
          <w:b/>
          <w:lang w:val="uk-UA" w:eastAsia="uk-UA"/>
        </w:rPr>
      </w:pPr>
      <w:r w:rsidRPr="00AA1E9E">
        <w:rPr>
          <w:rFonts w:ascii="Times New Roman" w:eastAsia="Times New Roman" w:hAnsi="Times New Roman" w:cs="Times New Roman"/>
          <w:b/>
          <w:lang w:val="uk-UA"/>
        </w:rPr>
        <w:t>Власник реєстраційного посвідчення</w:t>
      </w:r>
    </w:p>
    <w:p w:rsidR="00446DB6" w:rsidRPr="00AA1E9E" w:rsidRDefault="00446DB6" w:rsidP="00446DB6">
      <w:pPr>
        <w:pStyle w:val="a6"/>
        <w:spacing w:after="0"/>
        <w:ind w:left="57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A1E9E">
        <w:rPr>
          <w:rFonts w:ascii="Times New Roman" w:hAnsi="Times New Roman" w:cs="Times New Roman"/>
          <w:sz w:val="24"/>
          <w:szCs w:val="24"/>
          <w:lang w:val="uk-UA"/>
        </w:rPr>
        <w:t>ТОВ «НВП «СУЗІР’Я»,</w:t>
      </w:r>
    </w:p>
    <w:p w:rsidR="00446DB6" w:rsidRPr="00AA1E9E" w:rsidRDefault="00446DB6" w:rsidP="00446DB6">
      <w:pPr>
        <w:pStyle w:val="a6"/>
        <w:spacing w:after="0"/>
        <w:ind w:left="570"/>
        <w:rPr>
          <w:rFonts w:ascii="Times New Roman" w:eastAsia="Microsoft Sans Serif" w:hAnsi="Times New Roman" w:cs="Times New Roman"/>
          <w:sz w:val="24"/>
          <w:szCs w:val="24"/>
          <w:lang w:val="uk-UA"/>
        </w:rPr>
      </w:pPr>
      <w:r w:rsidRPr="00AA1E9E">
        <w:rPr>
          <w:rFonts w:ascii="Times New Roman" w:hAnsi="Times New Roman" w:cs="Times New Roman"/>
          <w:sz w:val="24"/>
          <w:szCs w:val="24"/>
          <w:lang w:val="uk-UA"/>
        </w:rPr>
        <w:t>вул. Полтавський шлях, 115, м. Харків, 61093, Україна.</w:t>
      </w:r>
    </w:p>
    <w:p w:rsidR="00446DB6" w:rsidRPr="00AA1E9E" w:rsidRDefault="00446DB6" w:rsidP="00446DB6">
      <w:pPr>
        <w:pStyle w:val="a6"/>
        <w:spacing w:after="0"/>
        <w:ind w:left="570"/>
        <w:rPr>
          <w:rFonts w:ascii="Times New Roman" w:hAnsi="Times New Roman" w:cs="Times New Roman"/>
          <w:sz w:val="24"/>
          <w:szCs w:val="24"/>
          <w:lang w:val="uk-UA"/>
        </w:rPr>
      </w:pPr>
      <w:r w:rsidRPr="00AA1E9E"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>+38(057) 766-36-36</w:t>
      </w:r>
    </w:p>
    <w:p w:rsidR="00446DB6" w:rsidRPr="00AA1E9E" w:rsidRDefault="00446DB6" w:rsidP="00446DB6">
      <w:pPr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AA1E9E">
        <w:rPr>
          <w:rFonts w:ascii="Times New Roman" w:eastAsia="Times New Roman" w:hAnsi="Times New Roman" w:cs="Times New Roman"/>
          <w:b/>
          <w:lang w:val="uk-UA"/>
        </w:rPr>
        <w:t>Виробник готового продукту</w:t>
      </w:r>
    </w:p>
    <w:tbl>
      <w:tblPr>
        <w:tblW w:w="900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668"/>
        <w:gridCol w:w="4336"/>
      </w:tblGrid>
      <w:tr w:rsidR="00446DB6" w:rsidRPr="00AA1E9E" w:rsidTr="00085A3C">
        <w:trPr>
          <w:trHeight w:val="261"/>
        </w:trPr>
        <w:tc>
          <w:tcPr>
            <w:tcW w:w="4668" w:type="dxa"/>
            <w:hideMark/>
          </w:tcPr>
          <w:p w:rsidR="00446DB6" w:rsidRPr="00AA1E9E" w:rsidRDefault="00085A3C" w:rsidP="00446DB6">
            <w:pPr>
              <w:numPr>
                <w:ilvl w:val="0"/>
                <w:numId w:val="1"/>
              </w:numPr>
              <w:spacing w:line="274" w:lineRule="exact"/>
              <w:ind w:left="-108" w:hanging="929"/>
              <w:rPr>
                <w:rFonts w:ascii="Times New Roman" w:eastAsia="Microsoft Sans Serif" w:hAnsi="Times New Roman" w:cs="Times New Roman"/>
                <w:lang w:val="uk-UA"/>
              </w:rPr>
            </w:pPr>
            <w:r w:rsidRPr="00AA1E9E">
              <w:rPr>
                <w:rFonts w:ascii="Times New Roman" w:eastAsia="Times New Roman" w:hAnsi="Times New Roman" w:cs="Times New Roman"/>
                <w:lang w:val="uk-UA"/>
              </w:rPr>
              <w:t xml:space="preserve">  </w:t>
            </w:r>
            <w:r w:rsidR="00446DB6" w:rsidRPr="00AA1E9E">
              <w:rPr>
                <w:rFonts w:ascii="Times New Roman" w:eastAsia="Times New Roman" w:hAnsi="Times New Roman" w:cs="Times New Roman"/>
                <w:lang w:val="uk-UA"/>
              </w:rPr>
              <w:t>ТОВ «НВП «СУЗІР’Я»</w:t>
            </w:r>
          </w:p>
          <w:p w:rsidR="00446DB6" w:rsidRPr="00AA1E9E" w:rsidRDefault="00085A3C" w:rsidP="00446DB6">
            <w:pPr>
              <w:numPr>
                <w:ilvl w:val="0"/>
                <w:numId w:val="1"/>
              </w:numPr>
              <w:spacing w:line="274" w:lineRule="exact"/>
              <w:ind w:left="-108" w:hanging="929"/>
              <w:rPr>
                <w:rFonts w:ascii="Times New Roman" w:eastAsia="Calibri" w:hAnsi="Times New Roman" w:cs="Times New Roman"/>
                <w:lang w:val="uk-UA"/>
              </w:rPr>
            </w:pPr>
            <w:r w:rsidRPr="00AA1E9E">
              <w:rPr>
                <w:rFonts w:ascii="Times New Roman" w:eastAsia="Times New Roman" w:hAnsi="Times New Roman" w:cs="Times New Roman"/>
                <w:lang w:val="uk-UA"/>
              </w:rPr>
              <w:t xml:space="preserve">  </w:t>
            </w:r>
            <w:r w:rsidR="00446DB6" w:rsidRPr="00AA1E9E">
              <w:rPr>
                <w:rFonts w:ascii="Times New Roman" w:eastAsia="Times New Roman" w:hAnsi="Times New Roman" w:cs="Times New Roman"/>
                <w:lang w:val="uk-UA"/>
              </w:rPr>
              <w:t>вул. Зернова, 4, м. Харків, 61105, Україна.</w:t>
            </w:r>
          </w:p>
          <w:p w:rsidR="00446DB6" w:rsidRPr="00AA1E9E" w:rsidRDefault="00085A3C" w:rsidP="00446DB6">
            <w:pPr>
              <w:numPr>
                <w:ilvl w:val="0"/>
                <w:numId w:val="1"/>
              </w:numPr>
              <w:spacing w:line="274" w:lineRule="exact"/>
              <w:ind w:left="-108" w:hanging="929"/>
              <w:rPr>
                <w:rFonts w:ascii="Times New Roman" w:hAnsi="Times New Roman" w:cs="Times New Roman"/>
                <w:lang w:val="uk-UA"/>
              </w:rPr>
            </w:pPr>
            <w:r w:rsidRPr="00AA1E9E">
              <w:rPr>
                <w:lang w:val="uk-UA"/>
              </w:rPr>
              <w:t xml:space="preserve"> </w:t>
            </w:r>
            <w:hyperlink r:id="rId8" w:history="1">
              <w:r w:rsidR="00446DB6" w:rsidRPr="00AA1E9E">
                <w:rPr>
                  <w:rStyle w:val="a7"/>
                  <w:rFonts w:ascii="Times New Roman" w:hAnsi="Times New Roman" w:cs="Times New Roman"/>
                  <w:shd w:val="clear" w:color="auto" w:fill="FBFBFB"/>
                  <w:lang w:val="uk-UA"/>
                </w:rPr>
                <w:t>info@provet.ua</w:t>
              </w:r>
            </w:hyperlink>
          </w:p>
          <w:p w:rsidR="00446DB6" w:rsidRPr="00AA1E9E" w:rsidRDefault="00085A3C" w:rsidP="00446DB6">
            <w:pPr>
              <w:numPr>
                <w:ilvl w:val="0"/>
                <w:numId w:val="1"/>
              </w:numPr>
              <w:spacing w:line="274" w:lineRule="exact"/>
              <w:ind w:left="-108" w:hanging="929"/>
              <w:rPr>
                <w:rFonts w:ascii="Times New Roman" w:hAnsi="Times New Roman" w:cs="Times New Roman"/>
                <w:lang w:val="uk-UA"/>
              </w:rPr>
            </w:pPr>
            <w:r w:rsidRPr="00AA1E9E">
              <w:rPr>
                <w:rFonts w:ascii="Times New Roman" w:hAnsi="Times New Roman" w:cs="Times New Roman"/>
                <w:shd w:val="clear" w:color="auto" w:fill="FBFBFB"/>
                <w:lang w:val="uk-UA"/>
              </w:rPr>
              <w:t xml:space="preserve">  </w:t>
            </w:r>
            <w:proofErr w:type="spellStart"/>
            <w:r w:rsidR="00446DB6" w:rsidRPr="00AA1E9E">
              <w:rPr>
                <w:rFonts w:ascii="Times New Roman" w:hAnsi="Times New Roman" w:cs="Times New Roman"/>
                <w:shd w:val="clear" w:color="auto" w:fill="FBFBFB"/>
                <w:lang w:val="uk-UA"/>
              </w:rPr>
              <w:t>provet.ua</w:t>
            </w:r>
            <w:proofErr w:type="spellEnd"/>
          </w:p>
        </w:tc>
        <w:tc>
          <w:tcPr>
            <w:tcW w:w="4336" w:type="dxa"/>
          </w:tcPr>
          <w:p w:rsidR="00446DB6" w:rsidRPr="00AA1E9E" w:rsidRDefault="00446DB6" w:rsidP="000B3405">
            <w:pPr>
              <w:spacing w:line="254" w:lineRule="auto"/>
              <w:ind w:lef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DA43F3" w:rsidRPr="00AA1E9E" w:rsidRDefault="00DA43F3" w:rsidP="0089675B">
      <w:pPr>
        <w:ind w:firstLine="567"/>
        <w:rPr>
          <w:rFonts w:ascii="Times New Roman" w:hAnsi="Times New Roman" w:cs="Times New Roman"/>
          <w:lang w:val="uk-UA"/>
        </w:rPr>
      </w:pPr>
    </w:p>
    <w:sectPr w:rsidR="00DA43F3" w:rsidRPr="00AA1E9E" w:rsidSect="005171B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45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45" w:rsidRDefault="00841C45" w:rsidP="00AB73A1">
      <w:r>
        <w:separator/>
      </w:r>
    </w:p>
  </w:endnote>
  <w:endnote w:type="continuationSeparator" w:id="0">
    <w:p w:rsidR="00841C45" w:rsidRDefault="00841C45" w:rsidP="00AB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552000"/>
      <w:docPartObj>
        <w:docPartGallery w:val="Page Numbers (Bottom of Page)"/>
        <w:docPartUnique/>
      </w:docPartObj>
    </w:sdtPr>
    <w:sdtEndPr/>
    <w:sdtContent>
      <w:p w:rsidR="00C16956" w:rsidRDefault="00C1695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34E">
          <w:rPr>
            <w:noProof/>
          </w:rPr>
          <w:t>2</w:t>
        </w:r>
        <w:r>
          <w:fldChar w:fldCharType="end"/>
        </w:r>
      </w:p>
    </w:sdtContent>
  </w:sdt>
  <w:p w:rsidR="00C16956" w:rsidRDefault="00C1695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919541"/>
      <w:docPartObj>
        <w:docPartGallery w:val="Page Numbers (Bottom of Page)"/>
        <w:docPartUnique/>
      </w:docPartObj>
    </w:sdtPr>
    <w:sdtEndPr/>
    <w:sdtContent>
      <w:p w:rsidR="00C16956" w:rsidRDefault="00C1695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34E">
          <w:rPr>
            <w:noProof/>
          </w:rPr>
          <w:t>1</w:t>
        </w:r>
        <w:r>
          <w:fldChar w:fldCharType="end"/>
        </w:r>
      </w:p>
    </w:sdtContent>
  </w:sdt>
  <w:p w:rsidR="00C16956" w:rsidRDefault="00C169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45" w:rsidRDefault="00841C45" w:rsidP="00AB73A1">
      <w:r>
        <w:separator/>
      </w:r>
    </w:p>
  </w:footnote>
  <w:footnote w:type="continuationSeparator" w:id="0">
    <w:p w:rsidR="00841C45" w:rsidRDefault="00841C45" w:rsidP="00AB7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A1" w:rsidRPr="0053404E" w:rsidRDefault="00AB73A1" w:rsidP="00AB73A1">
    <w:pPr>
      <w:ind w:firstLine="567"/>
      <w:jc w:val="right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  <w:lang w:val="uk-UA"/>
      </w:rPr>
      <w:t>Продовження додат</w:t>
    </w:r>
    <w:r w:rsidRPr="0053404E">
      <w:rPr>
        <w:rFonts w:ascii="Times New Roman" w:hAnsi="Times New Roman" w:cs="Times New Roman"/>
        <w:lang w:val="uk-UA"/>
      </w:rPr>
      <w:t>к</w:t>
    </w:r>
    <w:r>
      <w:rPr>
        <w:rFonts w:ascii="Times New Roman" w:hAnsi="Times New Roman" w:cs="Times New Roman"/>
        <w:lang w:val="uk-UA"/>
      </w:rPr>
      <w:t>у</w:t>
    </w:r>
    <w:r w:rsidRPr="0053404E">
      <w:rPr>
        <w:rFonts w:ascii="Times New Roman" w:hAnsi="Times New Roman" w:cs="Times New Roman"/>
        <w:lang w:val="uk-UA"/>
      </w:rPr>
      <w:t xml:space="preserve"> 2 </w:t>
    </w:r>
  </w:p>
  <w:p w:rsidR="00AB73A1" w:rsidRDefault="00AB73A1" w:rsidP="00AB73A1">
    <w:pPr>
      <w:ind w:firstLine="567"/>
      <w:jc w:val="right"/>
      <w:rPr>
        <w:rFonts w:ascii="Times New Roman" w:hAnsi="Times New Roman" w:cs="Times New Roman"/>
        <w:lang w:val="uk-UA"/>
      </w:rPr>
    </w:pPr>
    <w:r w:rsidRPr="0053404E">
      <w:rPr>
        <w:rFonts w:ascii="Times New Roman" w:hAnsi="Times New Roman" w:cs="Times New Roman"/>
        <w:lang w:val="uk-UA"/>
      </w:rPr>
      <w:t>до реєстраційного посвідчення</w:t>
    </w:r>
    <w:r>
      <w:rPr>
        <w:rFonts w:ascii="Times New Roman" w:hAnsi="Times New Roman" w:cs="Times New Roman"/>
        <w:lang w:val="uk-UA"/>
      </w:rPr>
      <w:t xml:space="preserve"> </w:t>
    </w:r>
  </w:p>
  <w:p w:rsidR="00AB73A1" w:rsidRPr="00AB73A1" w:rsidRDefault="00AB73A1">
    <w:pPr>
      <w:pStyle w:val="a8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A1" w:rsidRPr="0053404E" w:rsidRDefault="00AB73A1" w:rsidP="00AB73A1">
    <w:pPr>
      <w:ind w:firstLine="567"/>
      <w:jc w:val="right"/>
      <w:rPr>
        <w:rFonts w:ascii="Times New Roman" w:hAnsi="Times New Roman" w:cs="Times New Roman"/>
        <w:lang w:val="uk-UA"/>
      </w:rPr>
    </w:pPr>
    <w:r w:rsidRPr="0053404E">
      <w:rPr>
        <w:rFonts w:ascii="Times New Roman" w:hAnsi="Times New Roman" w:cs="Times New Roman"/>
        <w:lang w:val="uk-UA"/>
      </w:rPr>
      <w:t xml:space="preserve">Додаток 2 </w:t>
    </w:r>
  </w:p>
  <w:p w:rsidR="00AB73A1" w:rsidRDefault="00AB73A1" w:rsidP="00AB73A1">
    <w:pPr>
      <w:pStyle w:val="a8"/>
      <w:jc w:val="right"/>
    </w:pPr>
    <w:r>
      <w:rPr>
        <w:rFonts w:ascii="Times New Roman" w:hAnsi="Times New Roman" w:cs="Times New Roman"/>
        <w:lang w:val="uk-UA"/>
      </w:rPr>
      <w:t xml:space="preserve">                                                                 </w:t>
    </w:r>
    <w:r w:rsidRPr="0053404E">
      <w:rPr>
        <w:rFonts w:ascii="Times New Roman" w:hAnsi="Times New Roman" w:cs="Times New Roman"/>
        <w:lang w:val="uk-UA"/>
      </w:rPr>
      <w:t>до реєстраційного посвідчення</w:t>
    </w:r>
    <w:r>
      <w:rPr>
        <w:rFonts w:ascii="Times New Roman" w:hAnsi="Times New Roman" w:cs="Times New Roman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57788"/>
    <w:multiLevelType w:val="hybridMultilevel"/>
    <w:tmpl w:val="0340EB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C02F4A"/>
    <w:multiLevelType w:val="hybridMultilevel"/>
    <w:tmpl w:val="313AFA96"/>
    <w:lvl w:ilvl="0" w:tplc="2CA2C3CE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75C7439"/>
    <w:multiLevelType w:val="hybridMultilevel"/>
    <w:tmpl w:val="12D6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F203E"/>
    <w:multiLevelType w:val="multilevel"/>
    <w:tmpl w:val="352C2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F9"/>
    <w:rsid w:val="000078D0"/>
    <w:rsid w:val="000743CF"/>
    <w:rsid w:val="00074AF9"/>
    <w:rsid w:val="00077568"/>
    <w:rsid w:val="00081FE8"/>
    <w:rsid w:val="00085A3C"/>
    <w:rsid w:val="000A778F"/>
    <w:rsid w:val="000B7192"/>
    <w:rsid w:val="000F6D05"/>
    <w:rsid w:val="00107A5B"/>
    <w:rsid w:val="001105D9"/>
    <w:rsid w:val="001146F4"/>
    <w:rsid w:val="00115BCF"/>
    <w:rsid w:val="0012198D"/>
    <w:rsid w:val="00137894"/>
    <w:rsid w:val="00171CD5"/>
    <w:rsid w:val="001B6022"/>
    <w:rsid w:val="001E19D8"/>
    <w:rsid w:val="001F5EF6"/>
    <w:rsid w:val="001F7143"/>
    <w:rsid w:val="002045DC"/>
    <w:rsid w:val="00206230"/>
    <w:rsid w:val="0022434E"/>
    <w:rsid w:val="002556A1"/>
    <w:rsid w:val="00291F77"/>
    <w:rsid w:val="0029444E"/>
    <w:rsid w:val="002D6BA5"/>
    <w:rsid w:val="002E36FD"/>
    <w:rsid w:val="002F01BB"/>
    <w:rsid w:val="002F1F17"/>
    <w:rsid w:val="002F2D81"/>
    <w:rsid w:val="003126FB"/>
    <w:rsid w:val="003153BE"/>
    <w:rsid w:val="003607B8"/>
    <w:rsid w:val="00373942"/>
    <w:rsid w:val="00377412"/>
    <w:rsid w:val="003A06D4"/>
    <w:rsid w:val="003B0FE6"/>
    <w:rsid w:val="003B4012"/>
    <w:rsid w:val="003D1E52"/>
    <w:rsid w:val="003D2915"/>
    <w:rsid w:val="004154E6"/>
    <w:rsid w:val="004178FA"/>
    <w:rsid w:val="004306F0"/>
    <w:rsid w:val="00446DB6"/>
    <w:rsid w:val="00466748"/>
    <w:rsid w:val="0046791F"/>
    <w:rsid w:val="00477253"/>
    <w:rsid w:val="00491F26"/>
    <w:rsid w:val="004A58DD"/>
    <w:rsid w:val="004C2CFD"/>
    <w:rsid w:val="004D3A7C"/>
    <w:rsid w:val="004E18CD"/>
    <w:rsid w:val="004E1F36"/>
    <w:rsid w:val="004E5F69"/>
    <w:rsid w:val="004F6A61"/>
    <w:rsid w:val="005171BE"/>
    <w:rsid w:val="0053404E"/>
    <w:rsid w:val="00541688"/>
    <w:rsid w:val="005457F7"/>
    <w:rsid w:val="00582B09"/>
    <w:rsid w:val="0059275B"/>
    <w:rsid w:val="005A20DB"/>
    <w:rsid w:val="00600D13"/>
    <w:rsid w:val="0061018C"/>
    <w:rsid w:val="00615F8D"/>
    <w:rsid w:val="0067175B"/>
    <w:rsid w:val="006B5B3F"/>
    <w:rsid w:val="006C375B"/>
    <w:rsid w:val="006D496B"/>
    <w:rsid w:val="00723478"/>
    <w:rsid w:val="0073345F"/>
    <w:rsid w:val="00752401"/>
    <w:rsid w:val="00763E90"/>
    <w:rsid w:val="00766A5B"/>
    <w:rsid w:val="00777A5B"/>
    <w:rsid w:val="0079016B"/>
    <w:rsid w:val="007B2E5A"/>
    <w:rsid w:val="008255AD"/>
    <w:rsid w:val="00836D2D"/>
    <w:rsid w:val="00841C45"/>
    <w:rsid w:val="00851F00"/>
    <w:rsid w:val="008558F8"/>
    <w:rsid w:val="008606F9"/>
    <w:rsid w:val="00894909"/>
    <w:rsid w:val="0089675B"/>
    <w:rsid w:val="008B383F"/>
    <w:rsid w:val="008B4F7B"/>
    <w:rsid w:val="008E0244"/>
    <w:rsid w:val="008E3D68"/>
    <w:rsid w:val="0093510A"/>
    <w:rsid w:val="009428FC"/>
    <w:rsid w:val="00945325"/>
    <w:rsid w:val="009D084B"/>
    <w:rsid w:val="00A024C4"/>
    <w:rsid w:val="00A11C93"/>
    <w:rsid w:val="00A22072"/>
    <w:rsid w:val="00A40C94"/>
    <w:rsid w:val="00A909FB"/>
    <w:rsid w:val="00A91FC2"/>
    <w:rsid w:val="00A9700D"/>
    <w:rsid w:val="00AA0CD8"/>
    <w:rsid w:val="00AA1E9E"/>
    <w:rsid w:val="00AB0589"/>
    <w:rsid w:val="00AB73A1"/>
    <w:rsid w:val="00AC1757"/>
    <w:rsid w:val="00AD63FB"/>
    <w:rsid w:val="00AE12A1"/>
    <w:rsid w:val="00B06872"/>
    <w:rsid w:val="00B2035D"/>
    <w:rsid w:val="00B34B46"/>
    <w:rsid w:val="00B35365"/>
    <w:rsid w:val="00B52855"/>
    <w:rsid w:val="00B64242"/>
    <w:rsid w:val="00B71107"/>
    <w:rsid w:val="00B752F6"/>
    <w:rsid w:val="00B94540"/>
    <w:rsid w:val="00BA60AB"/>
    <w:rsid w:val="00BB4D81"/>
    <w:rsid w:val="00BC4365"/>
    <w:rsid w:val="00BD7757"/>
    <w:rsid w:val="00BE0715"/>
    <w:rsid w:val="00C04908"/>
    <w:rsid w:val="00C15903"/>
    <w:rsid w:val="00C16956"/>
    <w:rsid w:val="00C263F4"/>
    <w:rsid w:val="00C417C7"/>
    <w:rsid w:val="00C71695"/>
    <w:rsid w:val="00CB32DB"/>
    <w:rsid w:val="00CC2B49"/>
    <w:rsid w:val="00CD37B3"/>
    <w:rsid w:val="00D01FFD"/>
    <w:rsid w:val="00D53413"/>
    <w:rsid w:val="00D753F3"/>
    <w:rsid w:val="00D76ABE"/>
    <w:rsid w:val="00D84A2F"/>
    <w:rsid w:val="00D91E22"/>
    <w:rsid w:val="00D96308"/>
    <w:rsid w:val="00DA43F3"/>
    <w:rsid w:val="00DB51F7"/>
    <w:rsid w:val="00DD19CA"/>
    <w:rsid w:val="00DD48A2"/>
    <w:rsid w:val="00DE0625"/>
    <w:rsid w:val="00DE3503"/>
    <w:rsid w:val="00E23D79"/>
    <w:rsid w:val="00E27D4F"/>
    <w:rsid w:val="00E364EF"/>
    <w:rsid w:val="00E46145"/>
    <w:rsid w:val="00E51542"/>
    <w:rsid w:val="00E637D5"/>
    <w:rsid w:val="00E64BCF"/>
    <w:rsid w:val="00E65F33"/>
    <w:rsid w:val="00EB4060"/>
    <w:rsid w:val="00ED2228"/>
    <w:rsid w:val="00F16E55"/>
    <w:rsid w:val="00F21501"/>
    <w:rsid w:val="00F35ECD"/>
    <w:rsid w:val="00F37BD4"/>
    <w:rsid w:val="00F51F70"/>
    <w:rsid w:val="00F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9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9C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6DB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446DB6"/>
    <w:rPr>
      <w:color w:val="0563C1" w:themeColor="hyperlink"/>
      <w:u w:val="single"/>
    </w:rPr>
  </w:style>
  <w:style w:type="character" w:customStyle="1" w:styleId="cs5efed22f3">
    <w:name w:val="cs5efed22f3"/>
    <w:rsid w:val="00F77B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rsid w:val="000F6D05"/>
    <w:pPr>
      <w:widowControl/>
      <w:ind w:firstLine="560"/>
      <w:jc w:val="both"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cs5efed22f6">
    <w:name w:val="cs5efed22f6"/>
    <w:rsid w:val="000F6D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8">
    <w:name w:val="header"/>
    <w:basedOn w:val="a"/>
    <w:link w:val="a9"/>
    <w:uiPriority w:val="99"/>
    <w:unhideWhenUsed/>
    <w:rsid w:val="00AB73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73A1"/>
  </w:style>
  <w:style w:type="paragraph" w:styleId="aa">
    <w:name w:val="footer"/>
    <w:basedOn w:val="a"/>
    <w:link w:val="ab"/>
    <w:uiPriority w:val="99"/>
    <w:unhideWhenUsed/>
    <w:rsid w:val="00AB73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73A1"/>
  </w:style>
  <w:style w:type="character" w:customStyle="1" w:styleId="2">
    <w:name w:val="Основной текст (2)"/>
    <w:basedOn w:val="a0"/>
    <w:rsid w:val="00F35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 + Полужирный"/>
    <w:aliases w:val="Курсив"/>
    <w:basedOn w:val="a0"/>
    <w:rsid w:val="00F35E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291F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91F7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0">
    <w:name w:val="Заголовок №1"/>
    <w:basedOn w:val="a"/>
    <w:link w:val="1"/>
    <w:rsid w:val="00291F77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291F77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1">
    <w:name w:val="Основной текст (2) + Курсив"/>
    <w:basedOn w:val="a0"/>
    <w:rsid w:val="008967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9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9C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6DB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446DB6"/>
    <w:rPr>
      <w:color w:val="0563C1" w:themeColor="hyperlink"/>
      <w:u w:val="single"/>
    </w:rPr>
  </w:style>
  <w:style w:type="character" w:customStyle="1" w:styleId="cs5efed22f3">
    <w:name w:val="cs5efed22f3"/>
    <w:rsid w:val="00F77B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rsid w:val="000F6D05"/>
    <w:pPr>
      <w:widowControl/>
      <w:ind w:firstLine="560"/>
      <w:jc w:val="both"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cs5efed22f6">
    <w:name w:val="cs5efed22f6"/>
    <w:rsid w:val="000F6D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8">
    <w:name w:val="header"/>
    <w:basedOn w:val="a"/>
    <w:link w:val="a9"/>
    <w:uiPriority w:val="99"/>
    <w:unhideWhenUsed/>
    <w:rsid w:val="00AB73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73A1"/>
  </w:style>
  <w:style w:type="paragraph" w:styleId="aa">
    <w:name w:val="footer"/>
    <w:basedOn w:val="a"/>
    <w:link w:val="ab"/>
    <w:uiPriority w:val="99"/>
    <w:unhideWhenUsed/>
    <w:rsid w:val="00AB73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73A1"/>
  </w:style>
  <w:style w:type="character" w:customStyle="1" w:styleId="2">
    <w:name w:val="Основной текст (2)"/>
    <w:basedOn w:val="a0"/>
    <w:rsid w:val="00F35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 + Полужирный"/>
    <w:aliases w:val="Курсив"/>
    <w:basedOn w:val="a0"/>
    <w:rsid w:val="00F35E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291F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91F7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0">
    <w:name w:val="Заголовок №1"/>
    <w:basedOn w:val="a"/>
    <w:link w:val="1"/>
    <w:rsid w:val="00291F77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291F77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1">
    <w:name w:val="Основной текст (2) + Курсив"/>
    <w:basedOn w:val="a0"/>
    <w:rsid w:val="008967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vet.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2</Pages>
  <Words>3328</Words>
  <Characters>1898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Гашенко</dc:creator>
  <cp:keywords/>
  <dc:description/>
  <cp:lastModifiedBy>expert_13</cp:lastModifiedBy>
  <cp:revision>64</cp:revision>
  <cp:lastPrinted>2023-05-11T11:53:00Z</cp:lastPrinted>
  <dcterms:created xsi:type="dcterms:W3CDTF">2018-03-27T08:47:00Z</dcterms:created>
  <dcterms:modified xsi:type="dcterms:W3CDTF">2024-05-16T13:12:00Z</dcterms:modified>
</cp:coreProperties>
</file>