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6B" w:rsidRPr="005263AD" w:rsidRDefault="0009186B" w:rsidP="009E6983">
      <w:pPr>
        <w:widowControl/>
        <w:spacing w:before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263AD">
        <w:rPr>
          <w:rFonts w:ascii="Times New Roman" w:hAnsi="Times New Roman" w:cs="Times New Roman"/>
          <w:color w:val="000000"/>
          <w:sz w:val="24"/>
          <w:szCs w:val="24"/>
        </w:rPr>
        <w:t>Додаток 2</w:t>
      </w:r>
    </w:p>
    <w:p w:rsidR="0009186B" w:rsidRPr="005263AD" w:rsidRDefault="0009186B" w:rsidP="009E6983">
      <w:pPr>
        <w:widowControl/>
        <w:spacing w:before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263AD">
        <w:rPr>
          <w:rFonts w:ascii="Times New Roman" w:hAnsi="Times New Roman" w:cs="Times New Roman"/>
          <w:color w:val="000000"/>
          <w:sz w:val="24"/>
          <w:szCs w:val="24"/>
        </w:rPr>
        <w:t>до реєстраційного посвідчення АВ-00249-01-09</w:t>
      </w:r>
    </w:p>
    <w:p w:rsidR="0009186B" w:rsidRPr="005263AD" w:rsidRDefault="0009186B" w:rsidP="009E6983">
      <w:pPr>
        <w:widowControl/>
        <w:spacing w:before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9186B" w:rsidRPr="005263AD" w:rsidRDefault="0009186B" w:rsidP="009E6983">
      <w:pPr>
        <w:widowControl/>
        <w:spacing w:before="0" w:line="240" w:lineRule="auto"/>
        <w:ind w:firstLine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3AD">
        <w:rPr>
          <w:rFonts w:ascii="Times New Roman" w:hAnsi="Times New Roman" w:cs="Times New Roman"/>
          <w:b/>
          <w:bCs/>
          <w:sz w:val="24"/>
          <w:szCs w:val="24"/>
        </w:rPr>
        <w:t>Гельмісан</w:t>
      </w:r>
    </w:p>
    <w:p w:rsidR="0009186B" w:rsidRPr="005263AD" w:rsidRDefault="0009186B" w:rsidP="009E6983">
      <w:pPr>
        <w:widowControl/>
        <w:spacing w:before="0" w:line="240" w:lineRule="auto"/>
        <w:ind w:firstLine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3AD">
        <w:rPr>
          <w:rFonts w:ascii="Times New Roman" w:hAnsi="Times New Roman" w:cs="Times New Roman"/>
          <w:b/>
          <w:bCs/>
          <w:sz w:val="24"/>
          <w:szCs w:val="24"/>
        </w:rPr>
        <w:t>(гель для перорального застосування)</w:t>
      </w:r>
    </w:p>
    <w:p w:rsidR="0009186B" w:rsidRPr="005263AD" w:rsidRDefault="0009186B" w:rsidP="009E6983">
      <w:pPr>
        <w:widowControl/>
        <w:spacing w:before="0" w:line="240" w:lineRule="auto"/>
        <w:ind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5263AD">
        <w:rPr>
          <w:rFonts w:ascii="Times New Roman" w:hAnsi="Times New Roman" w:cs="Times New Roman"/>
          <w:sz w:val="24"/>
          <w:szCs w:val="24"/>
        </w:rPr>
        <w:t>листівка–вкладка</w:t>
      </w:r>
    </w:p>
    <w:p w:rsidR="0009186B" w:rsidRPr="005263AD" w:rsidRDefault="0009186B" w:rsidP="009E6983">
      <w:pPr>
        <w:widowControl/>
        <w:spacing w:before="0" w:line="240" w:lineRule="auto"/>
        <w:ind w:firstLine="566"/>
        <w:rPr>
          <w:rFonts w:ascii="Times New Roman" w:hAnsi="Times New Roman" w:cs="Times New Roman"/>
          <w:b/>
          <w:bCs/>
          <w:sz w:val="24"/>
          <w:szCs w:val="24"/>
        </w:rPr>
      </w:pPr>
      <w:r w:rsidRPr="005263AD">
        <w:rPr>
          <w:rFonts w:ascii="Times New Roman" w:hAnsi="Times New Roman" w:cs="Times New Roman"/>
          <w:b/>
          <w:bCs/>
          <w:sz w:val="24"/>
          <w:szCs w:val="24"/>
        </w:rPr>
        <w:t>Опис</w:t>
      </w:r>
    </w:p>
    <w:p w:rsidR="0009186B" w:rsidRPr="005263AD" w:rsidRDefault="0009186B" w:rsidP="009E6983">
      <w:pPr>
        <w:widowControl/>
        <w:spacing w:before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263AD">
        <w:rPr>
          <w:rFonts w:ascii="Times New Roman" w:hAnsi="Times New Roman" w:cs="Times New Roman"/>
          <w:sz w:val="24"/>
          <w:szCs w:val="24"/>
        </w:rPr>
        <w:t>Гель світло-жовтого кольору, однорідний.</w:t>
      </w:r>
    </w:p>
    <w:p w:rsidR="0009186B" w:rsidRPr="005263AD" w:rsidRDefault="0009186B" w:rsidP="009E6983">
      <w:pPr>
        <w:widowControl/>
        <w:spacing w:before="0" w:line="240" w:lineRule="auto"/>
        <w:ind w:firstLine="566"/>
        <w:rPr>
          <w:rFonts w:ascii="Times New Roman" w:hAnsi="Times New Roman" w:cs="Times New Roman"/>
          <w:b/>
          <w:bCs/>
          <w:sz w:val="24"/>
          <w:szCs w:val="24"/>
        </w:rPr>
      </w:pPr>
      <w:r w:rsidRPr="005263AD">
        <w:rPr>
          <w:rFonts w:ascii="Times New Roman" w:hAnsi="Times New Roman" w:cs="Times New Roman"/>
          <w:b/>
          <w:bCs/>
          <w:sz w:val="24"/>
          <w:szCs w:val="24"/>
        </w:rPr>
        <w:t>Склад</w:t>
      </w:r>
    </w:p>
    <w:p w:rsidR="0009186B" w:rsidRPr="005263AD" w:rsidRDefault="0009186B" w:rsidP="009E6983">
      <w:pPr>
        <w:widowControl/>
        <w:spacing w:before="0" w:line="240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5263AD">
        <w:rPr>
          <w:rFonts w:ascii="Times New Roman" w:hAnsi="Times New Roman" w:cs="Times New Roman"/>
          <w:sz w:val="24"/>
          <w:szCs w:val="24"/>
        </w:rPr>
        <w:t>1 г</w:t>
      </w:r>
      <w:r>
        <w:rPr>
          <w:rFonts w:ascii="Times New Roman" w:hAnsi="Times New Roman" w:cs="Times New Roman"/>
          <w:sz w:val="24"/>
          <w:szCs w:val="24"/>
        </w:rPr>
        <w:t xml:space="preserve"> препарату містить</w:t>
      </w:r>
      <w:r w:rsidRPr="005263AD">
        <w:rPr>
          <w:rFonts w:ascii="Times New Roman" w:hAnsi="Times New Roman" w:cs="Times New Roman"/>
          <w:sz w:val="24"/>
          <w:szCs w:val="24"/>
        </w:rPr>
        <w:t xml:space="preserve"> діючі речовини:</w:t>
      </w:r>
    </w:p>
    <w:p w:rsidR="0009186B" w:rsidRPr="005263AD" w:rsidRDefault="0009186B" w:rsidP="009E6983">
      <w:pPr>
        <w:widowControl/>
        <w:spacing w:before="0" w:line="240" w:lineRule="auto"/>
        <w:ind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п</w:t>
      </w:r>
      <w:r w:rsidRPr="005263AD">
        <w:rPr>
          <w:rFonts w:ascii="Times New Roman" w:hAnsi="Times New Roman" w:cs="Times New Roman"/>
          <w:sz w:val="24"/>
          <w:szCs w:val="24"/>
        </w:rPr>
        <w:t>ірантелу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AD">
        <w:rPr>
          <w:rFonts w:ascii="Times New Roman" w:hAnsi="Times New Roman" w:cs="Times New Roman"/>
          <w:sz w:val="24"/>
          <w:szCs w:val="24"/>
        </w:rPr>
        <w:t>памоат – 300,0 мг;</w:t>
      </w:r>
    </w:p>
    <w:p w:rsidR="0009186B" w:rsidRPr="005263AD" w:rsidRDefault="0009186B" w:rsidP="009E6983">
      <w:pPr>
        <w:widowControl/>
        <w:spacing w:before="0" w:line="240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5263AD">
        <w:rPr>
          <w:rFonts w:ascii="Times New Roman" w:hAnsi="Times New Roman" w:cs="Times New Roman"/>
          <w:sz w:val="24"/>
          <w:szCs w:val="24"/>
        </w:rPr>
        <w:t>празіквантел – 20,0 мг.</w:t>
      </w:r>
    </w:p>
    <w:p w:rsidR="0009186B" w:rsidRPr="005263AD" w:rsidRDefault="0009186B" w:rsidP="009E6983">
      <w:pPr>
        <w:widowControl/>
        <w:spacing w:before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263AD">
        <w:rPr>
          <w:rFonts w:ascii="Times New Roman" w:hAnsi="Times New Roman" w:cs="Times New Roman"/>
          <w:sz w:val="24"/>
          <w:szCs w:val="24"/>
        </w:rPr>
        <w:t>Допоміжні речовини: тилоза, твін-80, арквад 50, вода високоочищена.</w:t>
      </w:r>
    </w:p>
    <w:p w:rsidR="0009186B" w:rsidRPr="005263AD" w:rsidRDefault="0009186B" w:rsidP="009E6983">
      <w:pPr>
        <w:widowControl/>
        <w:spacing w:before="0" w:line="240" w:lineRule="auto"/>
        <w:ind w:firstLine="570"/>
        <w:rPr>
          <w:rFonts w:ascii="Times New Roman" w:hAnsi="Times New Roman" w:cs="Times New Roman"/>
          <w:b/>
          <w:bCs/>
          <w:sz w:val="24"/>
          <w:szCs w:val="24"/>
        </w:rPr>
      </w:pPr>
      <w:r w:rsidRPr="005263AD">
        <w:rPr>
          <w:rFonts w:ascii="Times New Roman" w:hAnsi="Times New Roman" w:cs="Times New Roman"/>
          <w:b/>
          <w:bCs/>
          <w:sz w:val="24"/>
          <w:szCs w:val="24"/>
        </w:rPr>
        <w:t>Фармакологічні властивості</w:t>
      </w:r>
    </w:p>
    <w:p w:rsidR="0009186B" w:rsidRPr="005263AD" w:rsidRDefault="0009186B" w:rsidP="009E6983">
      <w:pPr>
        <w:widowControl/>
        <w:spacing w:before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263AD">
        <w:rPr>
          <w:rFonts w:ascii="Times New Roman" w:hAnsi="Times New Roman" w:cs="Times New Roman"/>
          <w:i/>
          <w:iCs/>
          <w:sz w:val="24"/>
          <w:szCs w:val="24"/>
        </w:rPr>
        <w:t>ATC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63AD">
        <w:rPr>
          <w:rFonts w:ascii="Times New Roman" w:hAnsi="Times New Roman" w:cs="Times New Roman"/>
          <w:i/>
          <w:iCs/>
          <w:sz w:val="24"/>
          <w:szCs w:val="24"/>
        </w:rPr>
        <w:t>vet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63AD">
        <w:rPr>
          <w:rFonts w:ascii="Times New Roman" w:hAnsi="Times New Roman" w:cs="Times New Roman"/>
          <w:i/>
          <w:iCs/>
          <w:sz w:val="24"/>
          <w:szCs w:val="24"/>
        </w:rPr>
        <w:t>класифікаційний код: QP52 — антигельмінтні ветеринарні препарати. QP52АА51 — празіквантел, комбінації.</w:t>
      </w:r>
    </w:p>
    <w:p w:rsidR="0009186B" w:rsidRPr="005263AD" w:rsidRDefault="0009186B" w:rsidP="009E6983">
      <w:pPr>
        <w:widowControl/>
        <w:spacing w:before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263AD">
        <w:rPr>
          <w:rFonts w:ascii="Times New Roman" w:hAnsi="Times New Roman" w:cs="Times New Roman"/>
          <w:sz w:val="24"/>
          <w:szCs w:val="24"/>
        </w:rPr>
        <w:t>Препарат з широким спектром антигельмінтної дії.</w:t>
      </w:r>
    </w:p>
    <w:p w:rsidR="0009186B" w:rsidRPr="005263AD" w:rsidRDefault="0009186B" w:rsidP="009E6983">
      <w:pPr>
        <w:widowControl/>
        <w:spacing w:before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263AD">
        <w:rPr>
          <w:rFonts w:ascii="Times New Roman" w:hAnsi="Times New Roman" w:cs="Times New Roman"/>
          <w:sz w:val="24"/>
          <w:szCs w:val="24"/>
        </w:rPr>
        <w:t>Пірантелу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AD">
        <w:rPr>
          <w:rFonts w:ascii="Times New Roman" w:hAnsi="Times New Roman" w:cs="Times New Roman"/>
          <w:sz w:val="24"/>
          <w:szCs w:val="24"/>
        </w:rPr>
        <w:t>памоат — похідна сполука піримідину вузького спектра дії на круглих гельмінтів (статевозрілі та личинки 4 стадії) як деполяризуючий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AD">
        <w:rPr>
          <w:rFonts w:ascii="Times New Roman" w:hAnsi="Times New Roman" w:cs="Times New Roman"/>
          <w:sz w:val="24"/>
          <w:szCs w:val="24"/>
        </w:rPr>
        <w:t>міорелаксант, який викликає нервово-м’язову блокаду і загибель нематод. Впливає на холінергічні рецептори нематод, що призводить до незворотного спастичного паралічу паразитів. Нематоди виводяться з організму тварин перистальтикою кишечника.</w:t>
      </w:r>
    </w:p>
    <w:p w:rsidR="0009186B" w:rsidRPr="005263AD" w:rsidRDefault="0009186B" w:rsidP="009E6983">
      <w:pPr>
        <w:widowControl/>
        <w:spacing w:before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263AD">
        <w:rPr>
          <w:rFonts w:ascii="Times New Roman" w:hAnsi="Times New Roman" w:cs="Times New Roman"/>
          <w:sz w:val="24"/>
          <w:szCs w:val="24"/>
        </w:rPr>
        <w:t>Празіквантел — похідна сполука хіноліну широкого спектра дії на стьожкових гельмінтів і нечутливих нематод, у тому числі філярій. Швидко всмоктується через тонкий покрив (тегумент) стьожкових гельмінтів. Підвищує проникність мембран для іонів кальцію у цестод і трематод, спричиняє підсилення м’язової активності, яке змінюється скороченням мускулатури та спастичним паралічем, руйнує тегумент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AD">
        <w:rPr>
          <w:rFonts w:ascii="Times New Roman" w:hAnsi="Times New Roman" w:cs="Times New Roman"/>
          <w:sz w:val="24"/>
          <w:szCs w:val="24"/>
        </w:rPr>
        <w:t>імагінальних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AD">
        <w:rPr>
          <w:rFonts w:ascii="Times New Roman" w:hAnsi="Times New Roman" w:cs="Times New Roman"/>
          <w:sz w:val="24"/>
          <w:szCs w:val="24"/>
        </w:rPr>
        <w:t>цестод та викликає їхню загибель, а також сприяє вакуолізації та пошкодженню епітелію паразитів, що робить їх чутливими до ферментів кишкового тракту. Стьожкові гельмінти повністю перетравлюються й не виявляються у калі.</w:t>
      </w:r>
    </w:p>
    <w:p w:rsidR="0009186B" w:rsidRPr="005263AD" w:rsidRDefault="0009186B" w:rsidP="009E6983">
      <w:pPr>
        <w:widowControl/>
        <w:spacing w:before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263AD">
        <w:rPr>
          <w:rFonts w:ascii="Times New Roman" w:hAnsi="Times New Roman" w:cs="Times New Roman"/>
          <w:sz w:val="24"/>
          <w:szCs w:val="24"/>
        </w:rPr>
        <w:t>Пірантелу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AD">
        <w:rPr>
          <w:rFonts w:ascii="Times New Roman" w:hAnsi="Times New Roman" w:cs="Times New Roman"/>
          <w:sz w:val="24"/>
          <w:szCs w:val="24"/>
        </w:rPr>
        <w:t>памоат погано всмоктується після перорального застосування, частково всмоктується в кишечнику, його біодоступність становить в середньому 3,5%. Максимальна концентрація в крові досягається протягом 1-3 годин. Виводиться з молоком. Після абсорбції в систему крові метаболізується у незначній кількості в печінці з утворенням неактивних метаболітів. Основний метаболіт — N-метил-1-3-пропандіамін — виводиться з сечею (близько 1,2-4,6%). 93% пірантелу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AD">
        <w:rPr>
          <w:rFonts w:ascii="Times New Roman" w:hAnsi="Times New Roman" w:cs="Times New Roman"/>
          <w:sz w:val="24"/>
          <w:szCs w:val="24"/>
        </w:rPr>
        <w:t>памоату виводиться в незміненому вигляді з калом, невеличка частина (~7%) — нирками протягом 24-48 годин.</w:t>
      </w:r>
    </w:p>
    <w:p w:rsidR="0009186B" w:rsidRPr="005263AD" w:rsidRDefault="0009186B" w:rsidP="009E6983">
      <w:pPr>
        <w:widowControl/>
        <w:spacing w:before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263AD">
        <w:rPr>
          <w:rFonts w:ascii="Times New Roman" w:hAnsi="Times New Roman" w:cs="Times New Roman"/>
          <w:sz w:val="24"/>
          <w:szCs w:val="24"/>
        </w:rPr>
        <w:t>Після перорального введення празіквантел швидко всмоктується в кишечнику, його біодоступність становить близько 80%. Максимальна концентрація в крові досягається протягом 1-2 годин. Високі концентрації створюються у більшості тканин та рідин організму. Добре проникає через гематоенцефалічний та плацентарний бар'єри, виводиться з молоком. Метаболізується в печінці з утворенням неактивних метаболітів. Виводиться з організму з сечею, незначна кількість — з калом. Період напіввиведення становить в середньому 1,5 години, при порушеннях функцій печінки цей час може збільшуватись.</w:t>
      </w:r>
    </w:p>
    <w:p w:rsidR="0009186B" w:rsidRPr="005263AD" w:rsidRDefault="0009186B" w:rsidP="009E6983">
      <w:pPr>
        <w:widowControl/>
        <w:spacing w:before="0" w:line="240" w:lineRule="auto"/>
        <w:ind w:firstLine="570"/>
        <w:rPr>
          <w:rFonts w:ascii="Times New Roman" w:hAnsi="Times New Roman" w:cs="Times New Roman"/>
          <w:b/>
          <w:bCs/>
          <w:sz w:val="24"/>
          <w:szCs w:val="24"/>
        </w:rPr>
      </w:pPr>
      <w:r w:rsidRPr="005263AD">
        <w:rPr>
          <w:rFonts w:ascii="Times New Roman" w:hAnsi="Times New Roman" w:cs="Times New Roman"/>
          <w:b/>
          <w:bCs/>
          <w:sz w:val="24"/>
          <w:szCs w:val="24"/>
        </w:rPr>
        <w:t>Застосування</w:t>
      </w:r>
    </w:p>
    <w:p w:rsidR="0009186B" w:rsidRDefault="0009186B" w:rsidP="009E6983">
      <w:pPr>
        <w:widowControl/>
        <w:spacing w:before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263AD">
        <w:rPr>
          <w:rFonts w:ascii="Times New Roman" w:hAnsi="Times New Roman" w:cs="Times New Roman"/>
          <w:sz w:val="24"/>
          <w:szCs w:val="24"/>
        </w:rPr>
        <w:t>Дегельмінтизація однокопитних тварин — коней, поні, куланів, коней Пржевальського — при ураженні:</w:t>
      </w:r>
    </w:p>
    <w:p w:rsidR="0009186B" w:rsidRPr="009E6983" w:rsidRDefault="0009186B" w:rsidP="009E6983">
      <w:pPr>
        <w:widowControl/>
        <w:spacing w:before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206B2E">
        <w:rPr>
          <w:rFonts w:ascii="Times New Roman" w:hAnsi="Times New Roman" w:cs="Times New Roman"/>
          <w:sz w:val="24"/>
          <w:szCs w:val="24"/>
        </w:rPr>
        <w:t>– нематодами травного каналу: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2E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Parascaris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206B2E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equorum</w:t>
      </w:r>
      <w:r w:rsidRPr="00206B2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(Ascaridae);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206B2E">
        <w:rPr>
          <w:rFonts w:ascii="Times New Roman" w:hAnsi="Times New Roman" w:cs="Times New Roman"/>
          <w:i/>
          <w:iCs/>
          <w:color w:val="FF0000"/>
          <w:sz w:val="24"/>
          <w:szCs w:val="24"/>
        </w:rPr>
        <w:t>Strongylus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206B2E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spp</w:t>
      </w:r>
      <w:r w:rsidRPr="00206B2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., </w:t>
      </w:r>
      <w:r w:rsidRPr="00206B2E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Triodonthophoru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206B2E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ssp</w:t>
      </w:r>
      <w:r w:rsidRPr="00206B2E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206B2E">
        <w:rPr>
          <w:rFonts w:ascii="Times New Roman" w:hAnsi="Times New Roman" w:cs="Times New Roman"/>
          <w:i/>
          <w:iCs/>
          <w:color w:val="FF0000"/>
          <w:sz w:val="24"/>
          <w:szCs w:val="24"/>
        </w:rPr>
        <w:t>(Strongylidae);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206B2E">
        <w:rPr>
          <w:rFonts w:ascii="Times New Roman" w:hAnsi="Times New Roman" w:cs="Times New Roman"/>
          <w:i/>
          <w:iCs/>
          <w:color w:val="FF0000"/>
          <w:sz w:val="24"/>
          <w:szCs w:val="24"/>
        </w:rPr>
        <w:t>Cyathostomum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206B2E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spp</w:t>
      </w:r>
      <w:r w:rsidRPr="00206B2E">
        <w:rPr>
          <w:rFonts w:ascii="Times New Roman" w:hAnsi="Times New Roman" w:cs="Times New Roman"/>
          <w:i/>
          <w:iCs/>
          <w:color w:val="FF0000"/>
          <w:sz w:val="24"/>
          <w:szCs w:val="24"/>
        </w:rPr>
        <w:t>., Cylicocyclus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206B2E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spp</w:t>
      </w:r>
      <w:r w:rsidRPr="00206B2E">
        <w:rPr>
          <w:rFonts w:ascii="Times New Roman" w:hAnsi="Times New Roman" w:cs="Times New Roman"/>
          <w:i/>
          <w:iCs/>
          <w:color w:val="FF0000"/>
          <w:sz w:val="24"/>
          <w:szCs w:val="24"/>
        </w:rPr>
        <w:t>., Cylicodontophorus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206B2E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spp</w:t>
      </w:r>
      <w:r w:rsidRPr="00206B2E">
        <w:rPr>
          <w:rFonts w:ascii="Times New Roman" w:hAnsi="Times New Roman" w:cs="Times New Roman"/>
          <w:i/>
          <w:iCs/>
          <w:color w:val="FF0000"/>
          <w:sz w:val="24"/>
          <w:szCs w:val="24"/>
        </w:rPr>
        <w:t>., Cylicostephanu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206B2E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spp</w:t>
      </w:r>
      <w:r w:rsidRPr="00206B2E">
        <w:rPr>
          <w:rFonts w:ascii="Times New Roman" w:hAnsi="Times New Roman" w:cs="Times New Roman"/>
          <w:i/>
          <w:iCs/>
          <w:color w:val="FF0000"/>
          <w:sz w:val="24"/>
          <w:szCs w:val="24"/>
        </w:rPr>
        <w:t>. (Cyathostomidae);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206B2E">
        <w:rPr>
          <w:rFonts w:ascii="Times New Roman" w:hAnsi="Times New Roman" w:cs="Times New Roman"/>
          <w:i/>
          <w:iCs/>
          <w:color w:val="FF0000"/>
          <w:sz w:val="24"/>
          <w:szCs w:val="24"/>
        </w:rPr>
        <w:t>Oxyuris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206B2E">
        <w:rPr>
          <w:rFonts w:ascii="Times New Roman" w:hAnsi="Times New Roman" w:cs="Times New Roman"/>
          <w:i/>
          <w:iCs/>
          <w:color w:val="FF0000"/>
          <w:sz w:val="24"/>
          <w:szCs w:val="24"/>
        </w:rPr>
        <w:t>equi (Oxyuridae);</w:t>
      </w:r>
      <w:bookmarkStart w:id="0" w:name="_GoBack"/>
      <w:bookmarkEnd w:id="0"/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206B2E">
        <w:rPr>
          <w:rFonts w:ascii="Times New Roman" w:hAnsi="Times New Roman" w:cs="Times New Roman"/>
          <w:i/>
          <w:iCs/>
          <w:color w:val="FF0000"/>
          <w:sz w:val="24"/>
          <w:szCs w:val="24"/>
        </w:rPr>
        <w:t>Habronema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206B2E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spp</w:t>
      </w:r>
      <w:r w:rsidRPr="00206B2E">
        <w:rPr>
          <w:rFonts w:ascii="Times New Roman" w:hAnsi="Times New Roman" w:cs="Times New Roman"/>
          <w:i/>
          <w:iCs/>
          <w:color w:val="FF0000"/>
          <w:sz w:val="24"/>
          <w:szCs w:val="24"/>
        </w:rPr>
        <w:t>., Draschia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206B2E">
        <w:rPr>
          <w:rFonts w:ascii="Times New Roman" w:hAnsi="Times New Roman" w:cs="Times New Roman"/>
          <w:i/>
          <w:iCs/>
          <w:color w:val="FF0000"/>
          <w:sz w:val="24"/>
          <w:szCs w:val="24"/>
        </w:rPr>
        <w:t>megastoma (Spiruridae);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206B2E">
        <w:rPr>
          <w:rFonts w:ascii="Times New Roman" w:hAnsi="Times New Roman" w:cs="Times New Roman"/>
          <w:i/>
          <w:iCs/>
          <w:color w:val="FF0000"/>
          <w:sz w:val="24"/>
          <w:szCs w:val="24"/>
        </w:rPr>
        <w:t>Strongyloides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206B2E">
        <w:rPr>
          <w:rFonts w:ascii="Times New Roman" w:hAnsi="Times New Roman" w:cs="Times New Roman"/>
          <w:i/>
          <w:iCs/>
          <w:color w:val="FF0000"/>
          <w:sz w:val="24"/>
          <w:szCs w:val="24"/>
        </w:rPr>
        <w:t>westeri (Strongyloididae).</w:t>
      </w:r>
    </w:p>
    <w:p w:rsidR="0009186B" w:rsidRPr="009F652F" w:rsidRDefault="0009186B" w:rsidP="009E6983">
      <w:pPr>
        <w:widowControl/>
        <w:spacing w:before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206B2E">
        <w:rPr>
          <w:rFonts w:ascii="Times New Roman" w:eastAsia="Gungsuh" w:hAnsi="Times New Roman" w:cs="Times New Roman"/>
          <w:sz w:val="24"/>
          <w:szCs w:val="24"/>
        </w:rPr>
        <w:t>− цестодами</w:t>
      </w:r>
      <w:r w:rsidRPr="00DE22DB">
        <w:rPr>
          <w:rFonts w:ascii="Times New Roman" w:eastAsia="Gungsuh" w:hAnsi="Times New Roman" w:cs="Times New Roman"/>
          <w:sz w:val="24"/>
          <w:szCs w:val="24"/>
        </w:rPr>
        <w:t>: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206B2E">
        <w:rPr>
          <w:rFonts w:ascii="Times New Roman" w:eastAsia="Gungsuh" w:hAnsi="Times New Roman" w:cs="Times New Roman"/>
          <w:i/>
          <w:iCs/>
          <w:color w:val="FF0000"/>
          <w:sz w:val="24"/>
          <w:szCs w:val="24"/>
          <w:lang w:val="en-US"/>
        </w:rPr>
        <w:t>Anoplocephala</w:t>
      </w:r>
      <w:r>
        <w:rPr>
          <w:rFonts w:ascii="Times New Roman" w:eastAsia="Gungsuh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206B2E">
        <w:rPr>
          <w:rFonts w:ascii="Times New Roman" w:eastAsia="Gungsuh" w:hAnsi="Times New Roman" w:cs="Times New Roman"/>
          <w:i/>
          <w:iCs/>
          <w:color w:val="FF0000"/>
          <w:sz w:val="24"/>
          <w:szCs w:val="24"/>
        </w:rPr>
        <w:t>magna</w:t>
      </w:r>
      <w:r w:rsidRPr="00206B2E">
        <w:rPr>
          <w:rFonts w:ascii="Times New Roman" w:eastAsia="Gungsuh" w:hAnsi="Times New Roman" w:cs="Times New Roman"/>
          <w:color w:val="FF0000"/>
          <w:sz w:val="24"/>
          <w:szCs w:val="24"/>
        </w:rPr>
        <w:t xml:space="preserve">, </w:t>
      </w:r>
      <w:r w:rsidRPr="00206B2E">
        <w:rPr>
          <w:rFonts w:ascii="Times New Roman" w:eastAsia="Gungsuh" w:hAnsi="Times New Roman" w:cs="Times New Roman"/>
          <w:i/>
          <w:iCs/>
          <w:color w:val="FF0000"/>
          <w:sz w:val="24"/>
          <w:szCs w:val="24"/>
          <w:lang w:val="en-US"/>
        </w:rPr>
        <w:t>Anoplocephala</w:t>
      </w:r>
      <w:r>
        <w:rPr>
          <w:rFonts w:ascii="Times New Roman" w:eastAsia="Gungsuh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206B2E">
        <w:rPr>
          <w:rFonts w:ascii="Times New Roman" w:eastAsia="Gungsuh" w:hAnsi="Times New Roman" w:cs="Times New Roman"/>
          <w:i/>
          <w:iCs/>
          <w:color w:val="FF0000"/>
          <w:sz w:val="24"/>
          <w:szCs w:val="24"/>
        </w:rPr>
        <w:t>perfoliata</w:t>
      </w:r>
      <w:r w:rsidRPr="00206B2E">
        <w:rPr>
          <w:rFonts w:ascii="Times New Roman" w:eastAsia="Gungsuh" w:hAnsi="Times New Roman" w:cs="Times New Roman"/>
          <w:color w:val="FF0000"/>
          <w:sz w:val="24"/>
          <w:szCs w:val="24"/>
        </w:rPr>
        <w:t>,</w:t>
      </w:r>
      <w:r>
        <w:rPr>
          <w:rFonts w:ascii="Times New Roman" w:eastAsia="Gungsuh" w:hAnsi="Times New Roman" w:cs="Times New Roman"/>
          <w:color w:val="FF0000"/>
          <w:sz w:val="24"/>
          <w:szCs w:val="24"/>
        </w:rPr>
        <w:t xml:space="preserve"> </w:t>
      </w:r>
      <w:r w:rsidRPr="00206B2E">
        <w:rPr>
          <w:rFonts w:ascii="Times New Roman" w:eastAsia="Gungsuh" w:hAnsi="Times New Roman" w:cs="Times New Roman"/>
          <w:i/>
          <w:iCs/>
          <w:color w:val="FF0000"/>
          <w:sz w:val="24"/>
          <w:szCs w:val="24"/>
        </w:rPr>
        <w:t>Р</w:t>
      </w:r>
      <w:r w:rsidRPr="00206B2E">
        <w:rPr>
          <w:rFonts w:ascii="Times New Roman" w:eastAsia="Gungsuh" w:hAnsi="Times New Roman" w:cs="Times New Roman"/>
          <w:i/>
          <w:iCs/>
          <w:color w:val="FF0000"/>
          <w:sz w:val="24"/>
          <w:szCs w:val="24"/>
          <w:lang w:val="en-US"/>
        </w:rPr>
        <w:t>aranoplocephala</w:t>
      </w:r>
      <w:r>
        <w:rPr>
          <w:rFonts w:ascii="Times New Roman" w:eastAsia="Gungsuh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206B2E">
        <w:rPr>
          <w:rFonts w:ascii="Times New Roman" w:eastAsia="Gungsuh" w:hAnsi="Times New Roman" w:cs="Times New Roman"/>
          <w:i/>
          <w:iCs/>
          <w:color w:val="FF0000"/>
          <w:sz w:val="24"/>
          <w:szCs w:val="24"/>
        </w:rPr>
        <w:t>mamillana</w:t>
      </w:r>
      <w:r w:rsidRPr="00206B2E">
        <w:rPr>
          <w:rFonts w:ascii="Times New Roman" w:eastAsia="Gungsuh" w:hAnsi="Times New Roman" w:cs="Times New Roman"/>
          <w:color w:val="FF0000"/>
          <w:sz w:val="24"/>
          <w:szCs w:val="24"/>
        </w:rPr>
        <w:t xml:space="preserve"> (</w:t>
      </w:r>
      <w:r w:rsidRPr="00206B2E">
        <w:rPr>
          <w:rFonts w:ascii="Times New Roman" w:hAnsi="Times New Roman" w:cs="Times New Roman"/>
          <w:i/>
          <w:iCs/>
          <w:color w:val="FF0000"/>
          <w:sz w:val="24"/>
          <w:szCs w:val="24"/>
        </w:rPr>
        <w:t>Anoplocephalidae</w:t>
      </w:r>
      <w:r w:rsidRPr="00206B2E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09186B" w:rsidRPr="005263AD" w:rsidRDefault="0009186B" w:rsidP="009E6983">
      <w:pPr>
        <w:widowControl/>
        <w:spacing w:before="0" w:line="240" w:lineRule="auto"/>
        <w:ind w:firstLine="570"/>
        <w:rPr>
          <w:rFonts w:ascii="Times New Roman" w:hAnsi="Times New Roman" w:cs="Times New Roman"/>
          <w:b/>
          <w:bCs/>
          <w:sz w:val="24"/>
          <w:szCs w:val="24"/>
        </w:rPr>
      </w:pPr>
      <w:r w:rsidRPr="005263AD">
        <w:rPr>
          <w:rFonts w:ascii="Times New Roman" w:hAnsi="Times New Roman" w:cs="Times New Roman"/>
          <w:b/>
          <w:bCs/>
          <w:sz w:val="24"/>
          <w:szCs w:val="24"/>
        </w:rPr>
        <w:t>Дозування</w:t>
      </w:r>
    </w:p>
    <w:p w:rsidR="0009186B" w:rsidRPr="005263AD" w:rsidRDefault="0009186B" w:rsidP="009E6983">
      <w:pPr>
        <w:widowControl/>
        <w:spacing w:before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263AD">
        <w:rPr>
          <w:rFonts w:ascii="Times New Roman" w:hAnsi="Times New Roman" w:cs="Times New Roman"/>
          <w:sz w:val="24"/>
          <w:szCs w:val="24"/>
        </w:rPr>
        <w:t xml:space="preserve">Препарат вводять за допомогою шприца-туби на корінь язика, одноразово. Терапевтична та профілактична доза становить 1 г на 20 кг маси тіла. При інвазіях, спричинених личинками </w:t>
      </w:r>
      <w:r w:rsidRPr="005263AD">
        <w:rPr>
          <w:rFonts w:ascii="Times New Roman" w:hAnsi="Times New Roman" w:cs="Times New Roman"/>
          <w:i/>
          <w:iCs/>
          <w:sz w:val="24"/>
          <w:szCs w:val="24"/>
        </w:rPr>
        <w:t>Trichostrongylus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63AD">
        <w:rPr>
          <w:rFonts w:ascii="Times New Roman" w:hAnsi="Times New Roman" w:cs="Times New Roman"/>
          <w:i/>
          <w:iCs/>
          <w:sz w:val="24"/>
          <w:szCs w:val="24"/>
        </w:rPr>
        <w:t>axei</w:t>
      </w:r>
      <w:r w:rsidRPr="005263AD">
        <w:rPr>
          <w:rFonts w:ascii="Times New Roman" w:hAnsi="Times New Roman" w:cs="Times New Roman"/>
          <w:sz w:val="24"/>
          <w:szCs w:val="24"/>
        </w:rPr>
        <w:t>, препарат вводять двічі з інтервалом у добу. Профілактичну дегельмінтизацію дорослих коней проводять один раз на 3-4 місяці.</w:t>
      </w:r>
    </w:p>
    <w:p w:rsidR="0009186B" w:rsidRPr="005263AD" w:rsidRDefault="0009186B" w:rsidP="009E6983">
      <w:pPr>
        <w:widowControl/>
        <w:spacing w:before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263AD">
        <w:rPr>
          <w:rFonts w:ascii="Times New Roman" w:hAnsi="Times New Roman" w:cs="Times New Roman"/>
          <w:sz w:val="24"/>
          <w:szCs w:val="24"/>
        </w:rPr>
        <w:t>Для дегельмінтизації диких тварин визначену дозу препарату змішують зі зволоженим комбікормом і згодовують ранком індивідуально або груповим методом.</w:t>
      </w:r>
    </w:p>
    <w:p w:rsidR="0009186B" w:rsidRPr="005263AD" w:rsidRDefault="0009186B" w:rsidP="009E6983">
      <w:pPr>
        <w:widowControl/>
        <w:spacing w:before="0" w:line="240" w:lineRule="auto"/>
        <w:ind w:firstLine="570"/>
        <w:rPr>
          <w:rFonts w:ascii="Times New Roman" w:hAnsi="Times New Roman" w:cs="Times New Roman"/>
          <w:b/>
          <w:bCs/>
          <w:sz w:val="24"/>
          <w:szCs w:val="24"/>
        </w:rPr>
      </w:pPr>
      <w:r w:rsidRPr="005263AD">
        <w:rPr>
          <w:rFonts w:ascii="Times New Roman" w:hAnsi="Times New Roman" w:cs="Times New Roman"/>
          <w:b/>
          <w:bCs/>
          <w:sz w:val="24"/>
          <w:szCs w:val="24"/>
        </w:rPr>
        <w:t>Протипоказання</w:t>
      </w:r>
    </w:p>
    <w:p w:rsidR="0009186B" w:rsidRPr="005263AD" w:rsidRDefault="0009186B" w:rsidP="009E6983">
      <w:pPr>
        <w:widowControl/>
        <w:spacing w:before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263AD">
        <w:rPr>
          <w:rFonts w:ascii="Times New Roman" w:hAnsi="Times New Roman" w:cs="Times New Roman"/>
          <w:sz w:val="24"/>
          <w:szCs w:val="24"/>
        </w:rPr>
        <w:t>Не застосовувати клінічно хворим та виснаженим тваринам.</w:t>
      </w:r>
    </w:p>
    <w:p w:rsidR="0009186B" w:rsidRPr="005263AD" w:rsidRDefault="0009186B" w:rsidP="009E6983">
      <w:pPr>
        <w:widowControl/>
        <w:spacing w:before="0" w:line="240" w:lineRule="auto"/>
        <w:ind w:firstLine="570"/>
        <w:rPr>
          <w:rFonts w:ascii="Times New Roman" w:hAnsi="Times New Roman" w:cs="Times New Roman"/>
          <w:b/>
          <w:bCs/>
          <w:sz w:val="24"/>
          <w:szCs w:val="24"/>
        </w:rPr>
      </w:pPr>
      <w:r w:rsidRPr="005263AD">
        <w:rPr>
          <w:rFonts w:ascii="Times New Roman" w:hAnsi="Times New Roman" w:cs="Times New Roman"/>
          <w:b/>
          <w:bCs/>
          <w:sz w:val="24"/>
          <w:szCs w:val="24"/>
        </w:rPr>
        <w:t>Застереження</w:t>
      </w:r>
    </w:p>
    <w:p w:rsidR="0009186B" w:rsidRPr="005263AD" w:rsidRDefault="0009186B" w:rsidP="009E6983">
      <w:pPr>
        <w:widowControl/>
        <w:spacing w:before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263AD">
        <w:rPr>
          <w:rFonts w:ascii="Times New Roman" w:hAnsi="Times New Roman" w:cs="Times New Roman"/>
          <w:sz w:val="24"/>
          <w:szCs w:val="24"/>
        </w:rPr>
        <w:t>Не використовувати вагітним самкам в останній тиждень вагітності.</w:t>
      </w:r>
    </w:p>
    <w:p w:rsidR="0009186B" w:rsidRPr="005263AD" w:rsidRDefault="0009186B" w:rsidP="009E6983">
      <w:pPr>
        <w:widowControl/>
        <w:spacing w:before="0" w:line="240" w:lineRule="auto"/>
        <w:ind w:firstLine="570"/>
        <w:rPr>
          <w:rFonts w:ascii="Times New Roman" w:hAnsi="Times New Roman" w:cs="Times New Roman"/>
          <w:b/>
          <w:bCs/>
          <w:sz w:val="24"/>
          <w:szCs w:val="24"/>
        </w:rPr>
      </w:pPr>
      <w:r w:rsidRPr="005263AD">
        <w:rPr>
          <w:rFonts w:ascii="Times New Roman" w:hAnsi="Times New Roman" w:cs="Times New Roman"/>
          <w:b/>
          <w:bCs/>
          <w:sz w:val="24"/>
          <w:szCs w:val="24"/>
        </w:rPr>
        <w:t>Форма випуску</w:t>
      </w:r>
    </w:p>
    <w:p w:rsidR="0009186B" w:rsidRPr="005263AD" w:rsidRDefault="0009186B" w:rsidP="009E6983">
      <w:pPr>
        <w:widowControl/>
        <w:spacing w:before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263AD">
        <w:rPr>
          <w:rFonts w:ascii="Times New Roman" w:hAnsi="Times New Roman" w:cs="Times New Roman"/>
          <w:sz w:val="24"/>
          <w:szCs w:val="24"/>
        </w:rPr>
        <w:t>Шприци-туби з дозатором по 30 г.</w:t>
      </w:r>
    </w:p>
    <w:p w:rsidR="0009186B" w:rsidRPr="005263AD" w:rsidRDefault="0009186B" w:rsidP="009E6983">
      <w:pPr>
        <w:widowControl/>
        <w:spacing w:before="0" w:line="240" w:lineRule="auto"/>
        <w:ind w:firstLine="570"/>
        <w:rPr>
          <w:rFonts w:ascii="Times New Roman" w:hAnsi="Times New Roman" w:cs="Times New Roman"/>
          <w:b/>
          <w:bCs/>
          <w:sz w:val="24"/>
          <w:szCs w:val="24"/>
        </w:rPr>
      </w:pPr>
      <w:r w:rsidRPr="005263AD">
        <w:rPr>
          <w:rFonts w:ascii="Times New Roman" w:hAnsi="Times New Roman" w:cs="Times New Roman"/>
          <w:b/>
          <w:bCs/>
          <w:sz w:val="24"/>
          <w:szCs w:val="24"/>
        </w:rPr>
        <w:t>Зберігання</w:t>
      </w:r>
    </w:p>
    <w:p w:rsidR="0009186B" w:rsidRPr="005263AD" w:rsidRDefault="0009186B" w:rsidP="009E6983">
      <w:pPr>
        <w:widowControl/>
        <w:spacing w:before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263AD">
        <w:rPr>
          <w:rFonts w:ascii="Times New Roman" w:hAnsi="Times New Roman" w:cs="Times New Roman"/>
          <w:sz w:val="24"/>
          <w:szCs w:val="24"/>
        </w:rPr>
        <w:t>У сухому, захищеному від прямих сонячних променів, недоступному для дітей місці за температури від 1 до 25 °С.</w:t>
      </w:r>
    </w:p>
    <w:p w:rsidR="0009186B" w:rsidRPr="005263AD" w:rsidRDefault="0009186B" w:rsidP="009E6983">
      <w:pPr>
        <w:widowControl/>
        <w:spacing w:before="0" w:line="240" w:lineRule="auto"/>
        <w:ind w:firstLine="570"/>
        <w:rPr>
          <w:rFonts w:ascii="Times New Roman" w:hAnsi="Times New Roman" w:cs="Times New Roman"/>
          <w:b/>
          <w:bCs/>
          <w:sz w:val="24"/>
          <w:szCs w:val="24"/>
        </w:rPr>
      </w:pPr>
      <w:r w:rsidRPr="005263AD">
        <w:rPr>
          <w:rFonts w:ascii="Times New Roman" w:hAnsi="Times New Roman" w:cs="Times New Roman"/>
          <w:b/>
          <w:bCs/>
          <w:sz w:val="24"/>
          <w:szCs w:val="24"/>
        </w:rPr>
        <w:t>Термін придатності</w:t>
      </w:r>
    </w:p>
    <w:p w:rsidR="0009186B" w:rsidRPr="005263AD" w:rsidRDefault="0009186B" w:rsidP="009E6983">
      <w:pPr>
        <w:widowControl/>
        <w:spacing w:before="0" w:line="240" w:lineRule="auto"/>
        <w:ind w:firstLine="570"/>
        <w:rPr>
          <w:rFonts w:ascii="Times New Roman" w:hAnsi="Times New Roman" w:cs="Times New Roman"/>
          <w:color w:val="000000"/>
          <w:sz w:val="24"/>
          <w:szCs w:val="24"/>
        </w:rPr>
      </w:pPr>
      <w:r w:rsidRPr="005263AD">
        <w:rPr>
          <w:rFonts w:ascii="Times New Roman" w:hAnsi="Times New Roman" w:cs="Times New Roman"/>
          <w:sz w:val="24"/>
          <w:szCs w:val="24"/>
        </w:rPr>
        <w:t>2 роки.</w:t>
      </w:r>
    </w:p>
    <w:p w:rsidR="0009186B" w:rsidRPr="005263AD" w:rsidRDefault="0009186B" w:rsidP="009E6983">
      <w:pPr>
        <w:widowControl/>
        <w:spacing w:before="0" w:line="240" w:lineRule="auto"/>
        <w:ind w:firstLine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263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Лише для </w:t>
      </w:r>
      <w:r w:rsidRPr="005263A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ветеринарної медицини!</w:t>
      </w:r>
    </w:p>
    <w:p w:rsidR="0009186B" w:rsidRPr="005263AD" w:rsidRDefault="0009186B" w:rsidP="009E6983">
      <w:pPr>
        <w:widowControl/>
        <w:spacing w:before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26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Власник реєстраційного посвідчення</w:t>
      </w:r>
    </w:p>
    <w:p w:rsidR="0009186B" w:rsidRPr="005263AD" w:rsidRDefault="0009186B" w:rsidP="009E6983">
      <w:pPr>
        <w:widowControl/>
        <w:spacing w:before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263AD">
        <w:rPr>
          <w:rFonts w:ascii="Times New Roman" w:hAnsi="Times New Roman" w:cs="Times New Roman"/>
          <w:color w:val="000000"/>
          <w:sz w:val="24"/>
          <w:szCs w:val="24"/>
        </w:rPr>
        <w:t>ТОВ «БРОВАФАРМА»</w:t>
      </w:r>
    </w:p>
    <w:p w:rsidR="0009186B" w:rsidRPr="005263AD" w:rsidRDefault="0009186B" w:rsidP="009E6983">
      <w:pPr>
        <w:widowControl/>
        <w:spacing w:before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263AD">
        <w:rPr>
          <w:rFonts w:ascii="Times New Roman" w:hAnsi="Times New Roman" w:cs="Times New Roman"/>
          <w:color w:val="000000"/>
          <w:sz w:val="24"/>
          <w:szCs w:val="24"/>
        </w:rPr>
        <w:t>б-р Незалежності, 18-а, м. Бровари, Київська обл., 07400, Україна</w:t>
      </w:r>
    </w:p>
    <w:p w:rsidR="0009186B" w:rsidRPr="005263AD" w:rsidRDefault="0009186B" w:rsidP="009E6983">
      <w:pPr>
        <w:widowControl/>
        <w:spacing w:before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26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Виробник готового продукту</w:t>
      </w:r>
    </w:p>
    <w:p w:rsidR="0009186B" w:rsidRPr="005263AD" w:rsidRDefault="0009186B" w:rsidP="009E6983">
      <w:pPr>
        <w:widowControl/>
        <w:spacing w:before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263AD">
        <w:rPr>
          <w:rFonts w:ascii="Times New Roman" w:hAnsi="Times New Roman" w:cs="Times New Roman"/>
          <w:color w:val="000000"/>
          <w:sz w:val="24"/>
          <w:szCs w:val="24"/>
        </w:rPr>
        <w:t>ТОВ «БРОВАФАРМА»</w:t>
      </w:r>
    </w:p>
    <w:p w:rsidR="0009186B" w:rsidRPr="00323590" w:rsidRDefault="0009186B" w:rsidP="009E6983">
      <w:pPr>
        <w:widowControl/>
        <w:spacing w:before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263AD">
        <w:rPr>
          <w:rFonts w:ascii="Times New Roman" w:hAnsi="Times New Roman" w:cs="Times New Roman"/>
          <w:color w:val="000000"/>
          <w:sz w:val="24"/>
          <w:szCs w:val="24"/>
        </w:rPr>
        <w:t>б-р Незалежності, 18-а, м. Бровари, Київська обл., 07400, Україна</w:t>
      </w:r>
    </w:p>
    <w:p w:rsidR="0009186B" w:rsidRPr="00323590" w:rsidRDefault="0009186B" w:rsidP="009E6983">
      <w:pPr>
        <w:widowControl/>
        <w:spacing w:before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09186B" w:rsidRPr="00323590" w:rsidRDefault="0009186B" w:rsidP="009E6983">
      <w:pPr>
        <w:widowControl/>
        <w:spacing w:before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09186B" w:rsidRPr="005263AD" w:rsidRDefault="0009186B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9186B" w:rsidRPr="005263AD" w:rsidSect="005263AD">
      <w:pgSz w:w="11900" w:h="16820"/>
      <w:pgMar w:top="851" w:right="851" w:bottom="851" w:left="1418" w:header="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86B" w:rsidRDefault="0009186B">
      <w:pPr>
        <w:spacing w:before="0" w:line="240" w:lineRule="auto"/>
      </w:pPr>
      <w:r>
        <w:separator/>
      </w:r>
    </w:p>
  </w:endnote>
  <w:endnote w:type="continuationSeparator" w:id="1">
    <w:p w:rsidR="0009186B" w:rsidRDefault="0009186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86B" w:rsidRDefault="0009186B">
      <w:pPr>
        <w:spacing w:before="0" w:line="240" w:lineRule="auto"/>
      </w:pPr>
      <w:r>
        <w:separator/>
      </w:r>
    </w:p>
  </w:footnote>
  <w:footnote w:type="continuationSeparator" w:id="1">
    <w:p w:rsidR="0009186B" w:rsidRDefault="0009186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C0DC2"/>
    <w:multiLevelType w:val="multilevel"/>
    <w:tmpl w:val="D92E4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DBA"/>
    <w:rsid w:val="0009186B"/>
    <w:rsid w:val="00102A0D"/>
    <w:rsid w:val="001319F5"/>
    <w:rsid w:val="00194B68"/>
    <w:rsid w:val="001B1F40"/>
    <w:rsid w:val="001C4AF6"/>
    <w:rsid w:val="00206B2E"/>
    <w:rsid w:val="002B7175"/>
    <w:rsid w:val="00323590"/>
    <w:rsid w:val="00377C9C"/>
    <w:rsid w:val="004C1633"/>
    <w:rsid w:val="004E2C08"/>
    <w:rsid w:val="005263AD"/>
    <w:rsid w:val="005824DF"/>
    <w:rsid w:val="0058722E"/>
    <w:rsid w:val="00593EF7"/>
    <w:rsid w:val="005C4FCD"/>
    <w:rsid w:val="006A6EC8"/>
    <w:rsid w:val="006D68F2"/>
    <w:rsid w:val="00713A39"/>
    <w:rsid w:val="007D6833"/>
    <w:rsid w:val="007E571D"/>
    <w:rsid w:val="007F4E5C"/>
    <w:rsid w:val="008F2121"/>
    <w:rsid w:val="00942B29"/>
    <w:rsid w:val="00977257"/>
    <w:rsid w:val="00990E85"/>
    <w:rsid w:val="009C1ECD"/>
    <w:rsid w:val="009D3E2F"/>
    <w:rsid w:val="009D670C"/>
    <w:rsid w:val="009E6983"/>
    <w:rsid w:val="009F652F"/>
    <w:rsid w:val="00A20D4F"/>
    <w:rsid w:val="00A24190"/>
    <w:rsid w:val="00AC7374"/>
    <w:rsid w:val="00AE6D48"/>
    <w:rsid w:val="00AF1E6A"/>
    <w:rsid w:val="00AF1F18"/>
    <w:rsid w:val="00B94275"/>
    <w:rsid w:val="00B97605"/>
    <w:rsid w:val="00BC52CC"/>
    <w:rsid w:val="00C01DBA"/>
    <w:rsid w:val="00C1055D"/>
    <w:rsid w:val="00C46524"/>
    <w:rsid w:val="00C5494A"/>
    <w:rsid w:val="00CA17CD"/>
    <w:rsid w:val="00D00641"/>
    <w:rsid w:val="00DA5F7B"/>
    <w:rsid w:val="00DE22DB"/>
    <w:rsid w:val="00DF23B2"/>
    <w:rsid w:val="00DF6337"/>
    <w:rsid w:val="00E66BF4"/>
    <w:rsid w:val="00F3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175"/>
    <w:pPr>
      <w:widowControl w:val="0"/>
      <w:spacing w:before="20" w:line="30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B7175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7175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7175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7175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B7175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2B7175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</w:rPr>
  </w:style>
  <w:style w:type="table" w:customStyle="1" w:styleId="TableNormal1">
    <w:name w:val="Table Normal1"/>
    <w:uiPriority w:val="99"/>
    <w:rsid w:val="002B7175"/>
    <w:pPr>
      <w:widowControl w:val="0"/>
      <w:spacing w:before="20" w:line="300" w:lineRule="auto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2B717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2B7175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</w:rPr>
  </w:style>
  <w:style w:type="table" w:customStyle="1" w:styleId="a">
    <w:name w:val="Стиль"/>
    <w:basedOn w:val="TableNormal1"/>
    <w:uiPriority w:val="99"/>
    <w:rsid w:val="002B717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rsid w:val="00323590"/>
    <w:pPr>
      <w:tabs>
        <w:tab w:val="center" w:pos="4819"/>
        <w:tab w:val="right" w:pos="9639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3590"/>
  </w:style>
  <w:style w:type="paragraph" w:styleId="Footer">
    <w:name w:val="footer"/>
    <w:basedOn w:val="Normal"/>
    <w:link w:val="FooterChar"/>
    <w:uiPriority w:val="99"/>
    <w:rsid w:val="00323590"/>
    <w:pPr>
      <w:tabs>
        <w:tab w:val="center" w:pos="4819"/>
        <w:tab w:val="right" w:pos="9639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3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266</TotalTime>
  <Pages>2</Pages>
  <Words>2750</Words>
  <Characters>1569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админ3</dc:creator>
  <cp:keywords/>
  <dc:description/>
  <cp:lastModifiedBy>админ3</cp:lastModifiedBy>
  <cp:revision>29</cp:revision>
  <cp:lastPrinted>2024-05-28T06:50:00Z</cp:lastPrinted>
  <dcterms:created xsi:type="dcterms:W3CDTF">2024-02-07T13:12:00Z</dcterms:created>
  <dcterms:modified xsi:type="dcterms:W3CDTF">2024-06-20T14:24:00Z</dcterms:modified>
</cp:coreProperties>
</file>