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68" w:rsidRDefault="003B5F41">
      <w:pPr>
        <w:pStyle w:val="a3"/>
        <w:spacing w:before="61" w:line="242" w:lineRule="auto"/>
        <w:ind w:left="5087" w:right="15" w:firstLine="3752"/>
      </w:pPr>
      <w:r>
        <w:t>Додаток</w:t>
      </w:r>
      <w:r>
        <w:rPr>
          <w:spacing w:val="-7"/>
        </w:rPr>
        <w:t xml:space="preserve"> </w:t>
      </w:r>
      <w:r>
        <w:t>2 до</w:t>
      </w:r>
      <w:r>
        <w:rPr>
          <w:spacing w:val="16"/>
        </w:rPr>
        <w:t xml:space="preserve"> </w:t>
      </w:r>
      <w:r>
        <w:t>реєстраційного</w:t>
      </w:r>
      <w:r>
        <w:rPr>
          <w:spacing w:val="8"/>
        </w:rPr>
        <w:t xml:space="preserve"> </w:t>
      </w:r>
      <w:r>
        <w:t>посвідчення</w:t>
      </w:r>
      <w:r>
        <w:rPr>
          <w:spacing w:val="30"/>
        </w:rPr>
        <w:t xml:space="preserve"> </w:t>
      </w:r>
      <w:r>
        <w:t>АА-05257-01-</w:t>
      </w:r>
      <w:r>
        <w:rPr>
          <w:spacing w:val="-5"/>
        </w:rPr>
        <w:t>14</w:t>
      </w:r>
    </w:p>
    <w:p w:rsidR="00F45F68" w:rsidRDefault="00F45F68">
      <w:pPr>
        <w:pStyle w:val="a3"/>
        <w:ind w:left="0"/>
        <w:rPr>
          <w:sz w:val="22"/>
        </w:rPr>
      </w:pPr>
    </w:p>
    <w:p w:rsidR="00F45F68" w:rsidRDefault="00F45F68">
      <w:pPr>
        <w:pStyle w:val="a3"/>
        <w:spacing w:before="46"/>
        <w:ind w:left="0"/>
        <w:rPr>
          <w:sz w:val="22"/>
        </w:rPr>
      </w:pPr>
    </w:p>
    <w:p w:rsidR="00F45F68" w:rsidRDefault="003B5F41">
      <w:pPr>
        <w:spacing w:line="237" w:lineRule="auto"/>
        <w:ind w:left="3905" w:right="3944"/>
        <w:jc w:val="center"/>
        <w:rPr>
          <w:sz w:val="23"/>
        </w:rPr>
      </w:pPr>
      <w:proofErr w:type="spellStart"/>
      <w:r>
        <w:rPr>
          <w:b/>
        </w:rPr>
        <w:t>Флоркрід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 xml:space="preserve">ін'єкційний (розчин для ін'єкцій) </w:t>
      </w:r>
      <w:r>
        <w:rPr>
          <w:spacing w:val="-2"/>
          <w:sz w:val="23"/>
        </w:rPr>
        <w:t>листівка-вкладка</w:t>
      </w:r>
    </w:p>
    <w:p w:rsidR="00F45F68" w:rsidRDefault="00F45F68">
      <w:pPr>
        <w:pStyle w:val="a3"/>
        <w:spacing w:before="20"/>
        <w:ind w:left="0"/>
        <w:rPr>
          <w:sz w:val="22"/>
        </w:rPr>
      </w:pPr>
    </w:p>
    <w:p w:rsidR="00F45F68" w:rsidRDefault="003B5F41">
      <w:pPr>
        <w:pStyle w:val="a4"/>
      </w:pPr>
      <w:r>
        <w:rPr>
          <w:spacing w:val="-4"/>
        </w:rPr>
        <w:t>Опис</w:t>
      </w:r>
    </w:p>
    <w:p w:rsidR="00F45F68" w:rsidRDefault="003B5F41">
      <w:pPr>
        <w:pStyle w:val="a3"/>
        <w:spacing w:line="255" w:lineRule="exact"/>
        <w:ind w:left="704"/>
      </w:pPr>
      <w:r>
        <w:t>Прозорий</w:t>
      </w:r>
      <w:r>
        <w:rPr>
          <w:spacing w:val="-5"/>
        </w:rPr>
        <w:t xml:space="preserve"> </w:t>
      </w:r>
      <w:r>
        <w:t>розчин</w:t>
      </w:r>
      <w:r>
        <w:rPr>
          <w:spacing w:val="-5"/>
        </w:rPr>
        <w:t xml:space="preserve"> </w:t>
      </w:r>
      <w:r>
        <w:t>від</w:t>
      </w:r>
      <w:r>
        <w:rPr>
          <w:spacing w:val="-15"/>
        </w:rPr>
        <w:t xml:space="preserve"> </w:t>
      </w:r>
      <w:r>
        <w:t>світло-жовтого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жовтого</w:t>
      </w:r>
      <w:r>
        <w:rPr>
          <w:spacing w:val="-4"/>
        </w:rPr>
        <w:t xml:space="preserve"> </w:t>
      </w:r>
      <w:r>
        <w:rPr>
          <w:spacing w:val="-2"/>
        </w:rPr>
        <w:t>кольору.</w:t>
      </w:r>
    </w:p>
    <w:p w:rsidR="00F45F68" w:rsidRDefault="003B5F41">
      <w:pPr>
        <w:spacing w:before="26"/>
        <w:ind w:left="707"/>
        <w:rPr>
          <w:b/>
        </w:rPr>
      </w:pPr>
      <w:r>
        <w:rPr>
          <w:b/>
          <w:spacing w:val="-2"/>
          <w:w w:val="105"/>
        </w:rPr>
        <w:t>Склад</w:t>
      </w:r>
    </w:p>
    <w:p w:rsidR="00F45F68" w:rsidRDefault="00F42092">
      <w:pPr>
        <w:pStyle w:val="a3"/>
        <w:spacing w:before="2" w:line="272" w:lineRule="exact"/>
        <w:ind w:left="725"/>
      </w:pPr>
      <w:r>
        <w:rPr>
          <w:sz w:val="24"/>
        </w:rPr>
        <w:t>1</w:t>
      </w:r>
      <w:r w:rsidR="003B5F41">
        <w:rPr>
          <w:b/>
          <w:spacing w:val="13"/>
          <w:sz w:val="24"/>
        </w:rPr>
        <w:t xml:space="preserve"> </w:t>
      </w:r>
      <w:proofErr w:type="spellStart"/>
      <w:r w:rsidR="003B5F41">
        <w:t>мл</w:t>
      </w:r>
      <w:proofErr w:type="spellEnd"/>
      <w:r w:rsidR="003B5F41">
        <w:rPr>
          <w:spacing w:val="-4"/>
        </w:rPr>
        <w:t xml:space="preserve"> </w:t>
      </w:r>
      <w:r w:rsidR="003B5F41">
        <w:t>препарату</w:t>
      </w:r>
      <w:r w:rsidR="003B5F41">
        <w:rPr>
          <w:spacing w:val="18"/>
        </w:rPr>
        <w:t xml:space="preserve"> </w:t>
      </w:r>
      <w:r w:rsidR="003B5F41">
        <w:t>містить</w:t>
      </w:r>
      <w:r w:rsidR="003B5F41">
        <w:rPr>
          <w:spacing w:val="4"/>
        </w:rPr>
        <w:t xml:space="preserve"> </w:t>
      </w:r>
      <w:r w:rsidR="003B5F41">
        <w:t>діючу</w:t>
      </w:r>
      <w:r w:rsidR="003B5F41">
        <w:rPr>
          <w:spacing w:val="10"/>
        </w:rPr>
        <w:t xml:space="preserve"> </w:t>
      </w:r>
      <w:r w:rsidR="003B5F41">
        <w:rPr>
          <w:spacing w:val="-2"/>
        </w:rPr>
        <w:t>речовину:</w:t>
      </w:r>
    </w:p>
    <w:p w:rsidR="00F45F68" w:rsidRDefault="003B5F41">
      <w:pPr>
        <w:pStyle w:val="a3"/>
        <w:spacing w:line="261" w:lineRule="exact"/>
        <w:ind w:left="720"/>
      </w:pPr>
      <w:proofErr w:type="spellStart"/>
      <w:r>
        <w:t>флуорфенікол</w:t>
      </w:r>
      <w:proofErr w:type="spellEnd"/>
      <w:r>
        <w:rPr>
          <w:spacing w:val="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300</w:t>
      </w:r>
      <w:r>
        <w:rPr>
          <w:spacing w:val="-5"/>
        </w:rPr>
        <w:t xml:space="preserve"> мг.</w:t>
      </w:r>
    </w:p>
    <w:p w:rsidR="00F45F68" w:rsidRDefault="003B5F41">
      <w:pPr>
        <w:pStyle w:val="a3"/>
        <w:spacing w:before="10"/>
        <w:ind w:left="713"/>
      </w:pPr>
      <w:r>
        <w:t>Допоміжні</w:t>
      </w:r>
      <w:r>
        <w:rPr>
          <w:spacing w:val="39"/>
        </w:rPr>
        <w:t xml:space="preserve"> </w:t>
      </w:r>
      <w:r>
        <w:t>речовини:</w:t>
      </w:r>
      <w:r>
        <w:rPr>
          <w:spacing w:val="25"/>
        </w:rPr>
        <w:t xml:space="preserve"> </w:t>
      </w:r>
      <w:proofErr w:type="spellStart"/>
      <w:r>
        <w:t>пропіленгліколь</w:t>
      </w:r>
      <w:proofErr w:type="spellEnd"/>
      <w:r>
        <w:t>,</w:t>
      </w:r>
      <w:r>
        <w:rPr>
          <w:spacing w:val="16"/>
        </w:rPr>
        <w:t xml:space="preserve"> </w:t>
      </w:r>
      <w:r>
        <w:t>N-метил-2-піролідон,</w:t>
      </w:r>
      <w:r>
        <w:rPr>
          <w:spacing w:val="9"/>
        </w:rPr>
        <w:t xml:space="preserve"> </w:t>
      </w:r>
      <w:proofErr w:type="spellStart"/>
      <w:r>
        <w:t>Макрогол</w:t>
      </w:r>
      <w:proofErr w:type="spellEnd"/>
      <w:r>
        <w:rPr>
          <w:spacing w:val="19"/>
        </w:rPr>
        <w:t xml:space="preserve"> </w:t>
      </w:r>
      <w:r>
        <w:rPr>
          <w:spacing w:val="-4"/>
        </w:rPr>
        <w:t>300.</w:t>
      </w:r>
    </w:p>
    <w:p w:rsidR="00F45F68" w:rsidRDefault="003B5F41">
      <w:pPr>
        <w:spacing w:before="12" w:line="252" w:lineRule="exact"/>
        <w:ind w:left="708"/>
        <w:rPr>
          <w:b/>
        </w:rPr>
      </w:pPr>
      <w:r>
        <w:rPr>
          <w:b/>
          <w:w w:val="105"/>
        </w:rPr>
        <w:t>Фармакологічні</w:t>
      </w:r>
      <w:r>
        <w:rPr>
          <w:b/>
          <w:spacing w:val="11"/>
          <w:w w:val="105"/>
        </w:rPr>
        <w:t xml:space="preserve"> </w:t>
      </w:r>
      <w:r>
        <w:rPr>
          <w:b/>
          <w:spacing w:val="-2"/>
          <w:w w:val="105"/>
        </w:rPr>
        <w:t>властивості</w:t>
      </w:r>
    </w:p>
    <w:p w:rsidR="00F45F68" w:rsidRPr="00EE2A12" w:rsidRDefault="00F42092">
      <w:pPr>
        <w:pStyle w:val="a3"/>
        <w:spacing w:line="249" w:lineRule="auto"/>
        <w:ind w:left="159" w:right="179" w:firstLine="561"/>
        <w:jc w:val="both"/>
        <w:rPr>
          <w:b/>
          <w:i/>
        </w:rPr>
      </w:pPr>
      <w:r w:rsidRPr="00EE2A12">
        <w:rPr>
          <w:b/>
          <w:i/>
        </w:rPr>
        <w:t xml:space="preserve">АТС </w:t>
      </w:r>
      <w:r w:rsidRPr="00EE2A12">
        <w:rPr>
          <w:b/>
          <w:i/>
          <w:lang w:val="en-US"/>
        </w:rPr>
        <w:t>vet</w:t>
      </w:r>
      <w:r w:rsidR="003B5F41" w:rsidRPr="00EE2A12">
        <w:rPr>
          <w:rFonts w:ascii="Arial" w:hAnsi="Arial"/>
          <w:b/>
          <w:i/>
          <w:sz w:val="18"/>
        </w:rPr>
        <w:t xml:space="preserve"> </w:t>
      </w:r>
      <w:r w:rsidR="003B5F41" w:rsidRPr="00EE2A12">
        <w:rPr>
          <w:b/>
          <w:i/>
        </w:rPr>
        <w:t>класифікаційний код QJO</w:t>
      </w:r>
      <w:r w:rsidRPr="00EE2A12">
        <w:rPr>
          <w:b/>
          <w:i/>
          <w:spacing w:val="-15"/>
          <w:lang w:val="ru-RU"/>
        </w:rPr>
        <w:t>1</w:t>
      </w:r>
      <w:r w:rsidR="003B5F41" w:rsidRPr="00EE2A12">
        <w:rPr>
          <w:b/>
          <w:i/>
        </w:rPr>
        <w:t xml:space="preserve"> -</w:t>
      </w:r>
      <w:r w:rsidR="003B5F41" w:rsidRPr="00EE2A12">
        <w:rPr>
          <w:b/>
          <w:i/>
          <w:spacing w:val="40"/>
        </w:rPr>
        <w:t xml:space="preserve"> </w:t>
      </w:r>
      <w:r w:rsidR="003B5F41" w:rsidRPr="00EE2A12">
        <w:rPr>
          <w:b/>
          <w:i/>
        </w:rPr>
        <w:t>антибактеріальні ветеринарні препарати для системного</w:t>
      </w:r>
      <w:r w:rsidR="003B5F41" w:rsidRPr="00EE2A12">
        <w:rPr>
          <w:b/>
          <w:i/>
          <w:spacing w:val="40"/>
        </w:rPr>
        <w:t xml:space="preserve"> </w:t>
      </w:r>
      <w:r w:rsidR="003B5F41" w:rsidRPr="00EE2A12">
        <w:rPr>
          <w:b/>
          <w:i/>
        </w:rPr>
        <w:t>застосування.</w:t>
      </w:r>
      <w:r w:rsidR="003B5F41" w:rsidRPr="00EE2A12">
        <w:rPr>
          <w:b/>
          <w:i/>
          <w:spacing w:val="40"/>
        </w:rPr>
        <w:t xml:space="preserve"> </w:t>
      </w:r>
      <w:r w:rsidR="003B5F41" w:rsidRPr="00EE2A12">
        <w:rPr>
          <w:b/>
          <w:i/>
        </w:rPr>
        <w:t xml:space="preserve">QJ0IBA90- </w:t>
      </w:r>
      <w:proofErr w:type="spellStart"/>
      <w:r w:rsidR="003B5F41" w:rsidRPr="00EE2A12">
        <w:rPr>
          <w:b/>
          <w:i/>
        </w:rPr>
        <w:t>Флуорфенікол</w:t>
      </w:r>
      <w:proofErr w:type="spellEnd"/>
      <w:r w:rsidR="003B5F41" w:rsidRPr="00EE2A12">
        <w:rPr>
          <w:b/>
          <w:i/>
        </w:rPr>
        <w:t>.</w:t>
      </w:r>
    </w:p>
    <w:p w:rsidR="00F45F68" w:rsidRDefault="003B5F41">
      <w:pPr>
        <w:pStyle w:val="a3"/>
        <w:spacing w:line="244" w:lineRule="auto"/>
        <w:ind w:left="151" w:right="174" w:firstLine="570"/>
        <w:jc w:val="both"/>
      </w:pPr>
      <w:proofErr w:type="spellStart"/>
      <w:r>
        <w:t>Флуорфенікол</w:t>
      </w:r>
      <w:proofErr w:type="spellEnd"/>
      <w:r>
        <w:t xml:space="preserve"> є похідним </w:t>
      </w:r>
      <w:proofErr w:type="spellStart"/>
      <w:r>
        <w:t>тіамфеніколу</w:t>
      </w:r>
      <w:proofErr w:type="spellEnd"/>
      <w:r>
        <w:t>, в якому гідроксильна група заміщена</w:t>
      </w:r>
      <w:r w:rsidR="00F42092">
        <w:t xml:space="preserve"> атомом </w:t>
      </w:r>
      <w:proofErr w:type="spellStart"/>
      <w:r w:rsidR="00F42092">
        <w:t>флуору</w:t>
      </w:r>
      <w:proofErr w:type="spellEnd"/>
      <w:r w:rsidR="00F42092">
        <w:t>. Це бактеріостатични</w:t>
      </w:r>
      <w:r>
        <w:t xml:space="preserve">й, синтетичний </w:t>
      </w:r>
      <w:proofErr w:type="spellStart"/>
      <w:r>
        <w:t>антиб</w:t>
      </w:r>
      <w:r w:rsidR="00F42092">
        <w:t>актеріальшrй</w:t>
      </w:r>
      <w:proofErr w:type="spellEnd"/>
      <w:r w:rsidR="00F42092">
        <w:t xml:space="preserve"> засіб широкого спект</w:t>
      </w:r>
      <w:r>
        <w:t xml:space="preserve">ру дії. </w:t>
      </w:r>
      <w:proofErr w:type="spellStart"/>
      <w:r>
        <w:t>Флуорфенікол</w:t>
      </w:r>
      <w:proofErr w:type="spellEnd"/>
      <w:r>
        <w:t xml:space="preserve"> пригнічує синтез білка у клітинах бактерій. У протоплазмі він </w:t>
      </w:r>
      <w:proofErr w:type="spellStart"/>
      <w:r>
        <w:t>зв'язуєгься</w:t>
      </w:r>
      <w:proofErr w:type="spellEnd"/>
      <w:r>
        <w:t xml:space="preserve"> з 7</w:t>
      </w:r>
      <w:r w:rsidR="00F42092">
        <w:t xml:space="preserve">0S­ </w:t>
      </w:r>
      <w:proofErr w:type="spellStart"/>
      <w:r w:rsidR="00F42092">
        <w:t>рибосомними</w:t>
      </w:r>
      <w:proofErr w:type="spellEnd"/>
      <w:r w:rsidR="00F42092">
        <w:t xml:space="preserve"> </w:t>
      </w:r>
      <w:proofErr w:type="spellStart"/>
      <w:r w:rsidR="00F42092">
        <w:t>субодиницями</w:t>
      </w:r>
      <w:proofErr w:type="spellEnd"/>
      <w:r w:rsidR="00F42092">
        <w:t>, в яких</w:t>
      </w:r>
      <w:r>
        <w:rPr>
          <w:sz w:val="15"/>
        </w:rPr>
        <w:t xml:space="preserve"> </w:t>
      </w:r>
      <w:r w:rsidR="00F42092">
        <w:t xml:space="preserve">пригнічує ферменту активність </w:t>
      </w:r>
      <w:proofErr w:type="spellStart"/>
      <w:r w:rsidR="00F42092">
        <w:t>пептидил</w:t>
      </w:r>
      <w:r>
        <w:t>трансфефарази</w:t>
      </w:r>
      <w:proofErr w:type="spellEnd"/>
      <w:r>
        <w:t>, і , такими чином, сповільнюючи синтез білка у рибосомах</w:t>
      </w:r>
      <w:r>
        <w:rPr>
          <w:spacing w:val="40"/>
        </w:rPr>
        <w:t xml:space="preserve"> </w:t>
      </w:r>
      <w:r>
        <w:t>відповідних бактерій.</w:t>
      </w:r>
    </w:p>
    <w:p w:rsidR="00F45F68" w:rsidRDefault="003B5F41">
      <w:pPr>
        <w:ind w:left="151" w:right="188" w:firstLine="563"/>
        <w:jc w:val="both"/>
        <w:rPr>
          <w:i/>
          <w:sz w:val="23"/>
        </w:rPr>
      </w:pPr>
      <w:proofErr w:type="spellStart"/>
      <w:r>
        <w:rPr>
          <w:sz w:val="23"/>
        </w:rPr>
        <w:t>Флуорфенікол</w:t>
      </w:r>
      <w:proofErr w:type="spellEnd"/>
      <w:r>
        <w:rPr>
          <w:sz w:val="23"/>
        </w:rPr>
        <w:t xml:space="preserve"> діє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проти </w:t>
      </w:r>
      <w:proofErr w:type="spellStart"/>
      <w:r>
        <w:rPr>
          <w:sz w:val="23"/>
        </w:rPr>
        <w:t>грампозитивних</w:t>
      </w:r>
      <w:proofErr w:type="spellEnd"/>
      <w:r>
        <w:rPr>
          <w:spacing w:val="-13"/>
          <w:sz w:val="23"/>
        </w:rPr>
        <w:t xml:space="preserve"> </w:t>
      </w:r>
      <w:r w:rsidR="00F42092">
        <w:rPr>
          <w:i/>
          <w:sz w:val="23"/>
        </w:rPr>
        <w:t>(</w:t>
      </w:r>
      <w:proofErr w:type="spellStart"/>
      <w:r w:rsidR="00F42092">
        <w:rPr>
          <w:i/>
          <w:sz w:val="23"/>
        </w:rPr>
        <w:t>Sтap</w:t>
      </w:r>
      <w:proofErr w:type="spellEnd"/>
      <w:r w:rsidR="00F42092">
        <w:rPr>
          <w:i/>
          <w:sz w:val="23"/>
          <w:lang w:val="en-US"/>
        </w:rPr>
        <w:t>h</w:t>
      </w:r>
      <w:proofErr w:type="spellStart"/>
      <w:r>
        <w:rPr>
          <w:i/>
          <w:sz w:val="23"/>
        </w:rPr>
        <w:t>ylococcus</w:t>
      </w:r>
      <w:proofErr w:type="spellEnd"/>
      <w:r>
        <w:rPr>
          <w:i/>
          <w:spacing w:val="-10"/>
          <w:sz w:val="23"/>
        </w:rPr>
        <w:t xml:space="preserve"> </w:t>
      </w:r>
      <w:proofErr w:type="spellStart"/>
      <w:r>
        <w:rPr>
          <w:i/>
          <w:sz w:val="23"/>
        </w:rPr>
        <w:t>spp</w:t>
      </w:r>
      <w:proofErr w:type="spellEnd"/>
      <w:r>
        <w:rPr>
          <w:i/>
          <w:sz w:val="23"/>
        </w:rPr>
        <w:t>.,</w:t>
      </w:r>
      <w:r>
        <w:rPr>
          <w:i/>
          <w:spacing w:val="-13"/>
          <w:sz w:val="23"/>
        </w:rPr>
        <w:t xml:space="preserve"> </w:t>
      </w:r>
      <w:proofErr w:type="spellStart"/>
      <w:r>
        <w:rPr>
          <w:i/>
          <w:sz w:val="23"/>
        </w:rPr>
        <w:t>Streptococcus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spp</w:t>
      </w:r>
      <w:proofErr w:type="spellEnd"/>
      <w:r>
        <w:rPr>
          <w:i/>
          <w:sz w:val="23"/>
        </w:rPr>
        <w:t>.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та</w:t>
      </w:r>
      <w:r>
        <w:rPr>
          <w:spacing w:val="-5"/>
          <w:sz w:val="23"/>
        </w:rPr>
        <w:t xml:space="preserve"> </w:t>
      </w:r>
      <w:r>
        <w:rPr>
          <w:sz w:val="23"/>
        </w:rPr>
        <w:t>інші)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та </w:t>
      </w:r>
      <w:proofErr w:type="spellStart"/>
      <w:r>
        <w:rPr>
          <w:sz w:val="23"/>
        </w:rPr>
        <w:t>грамнегативиих</w:t>
      </w:r>
      <w:proofErr w:type="spellEnd"/>
      <w:r>
        <w:rPr>
          <w:sz w:val="23"/>
        </w:rPr>
        <w:t xml:space="preserve"> бактерій </w:t>
      </w:r>
      <w:r w:rsidR="00F42092">
        <w:rPr>
          <w:i/>
          <w:sz w:val="23"/>
        </w:rPr>
        <w:t>(</w:t>
      </w:r>
      <w:proofErr w:type="spellStart"/>
      <w:r w:rsidR="00F42092">
        <w:rPr>
          <w:i/>
          <w:sz w:val="23"/>
        </w:rPr>
        <w:t>Esc</w:t>
      </w:r>
      <w:proofErr w:type="spellEnd"/>
      <w:r w:rsidR="00F42092">
        <w:rPr>
          <w:i/>
          <w:sz w:val="23"/>
          <w:lang w:val="en-US"/>
        </w:rPr>
        <w:t>h</w:t>
      </w:r>
      <w:proofErr w:type="spellStart"/>
      <w:r w:rsidR="00F42092">
        <w:rPr>
          <w:i/>
          <w:sz w:val="23"/>
        </w:rPr>
        <w:t>erichia</w:t>
      </w:r>
      <w:proofErr w:type="spellEnd"/>
      <w:r w:rsidR="00F42092">
        <w:rPr>
          <w:i/>
          <w:sz w:val="23"/>
        </w:rPr>
        <w:t xml:space="preserve"> </w:t>
      </w:r>
      <w:proofErr w:type="spellStart"/>
      <w:r w:rsidR="00F42092">
        <w:rPr>
          <w:i/>
          <w:sz w:val="23"/>
        </w:rPr>
        <w:t>со</w:t>
      </w:r>
      <w:proofErr w:type="spellEnd"/>
      <w:r w:rsidR="00F42092">
        <w:rPr>
          <w:i/>
          <w:sz w:val="23"/>
          <w:lang w:val="en-US"/>
        </w:rPr>
        <w:t>l</w:t>
      </w:r>
      <w:r w:rsidR="00F42092">
        <w:rPr>
          <w:i/>
          <w:sz w:val="23"/>
        </w:rPr>
        <w:t xml:space="preserve">і, </w:t>
      </w:r>
      <w:proofErr w:type="spellStart"/>
      <w:r w:rsidR="00F42092">
        <w:rPr>
          <w:i/>
          <w:sz w:val="23"/>
        </w:rPr>
        <w:t>Мапп</w:t>
      </w:r>
      <w:proofErr w:type="spellEnd"/>
      <w:r w:rsidR="00F42092">
        <w:rPr>
          <w:i/>
          <w:sz w:val="23"/>
          <w:lang w:val="en-US"/>
        </w:rPr>
        <w:t>h</w:t>
      </w:r>
      <w:proofErr w:type="spellStart"/>
      <w:r w:rsidR="00F42092">
        <w:rPr>
          <w:i/>
          <w:sz w:val="23"/>
        </w:rPr>
        <w:t>еітіа</w:t>
      </w:r>
      <w:proofErr w:type="spellEnd"/>
      <w:r w:rsidR="00F42092">
        <w:rPr>
          <w:i/>
          <w:sz w:val="23"/>
        </w:rPr>
        <w:t xml:space="preserve"> </w:t>
      </w:r>
      <w:r w:rsidR="00F42092">
        <w:rPr>
          <w:i/>
          <w:sz w:val="23"/>
          <w:lang w:val="en-US"/>
        </w:rPr>
        <w:t>h</w:t>
      </w:r>
      <w:proofErr w:type="spellStart"/>
      <w:r w:rsidR="00F42092">
        <w:rPr>
          <w:i/>
          <w:sz w:val="23"/>
        </w:rPr>
        <w:t>етоlу</w:t>
      </w:r>
      <w:proofErr w:type="spellEnd"/>
      <w:r w:rsidR="00F42092">
        <w:rPr>
          <w:i/>
          <w:sz w:val="23"/>
          <w:lang w:val="en-US"/>
        </w:rPr>
        <w:t>t</w:t>
      </w:r>
      <w:proofErr w:type="spellStart"/>
      <w:r w:rsidR="00F42092">
        <w:rPr>
          <w:i/>
          <w:sz w:val="23"/>
        </w:rPr>
        <w:t>іса</w:t>
      </w:r>
      <w:proofErr w:type="spellEnd"/>
      <w:r w:rsidR="00F42092">
        <w:rPr>
          <w:i/>
          <w:sz w:val="23"/>
        </w:rPr>
        <w:t xml:space="preserve">, </w:t>
      </w:r>
      <w:proofErr w:type="spellStart"/>
      <w:r w:rsidR="00F42092">
        <w:rPr>
          <w:i/>
          <w:sz w:val="23"/>
        </w:rPr>
        <w:t>Pasteurella</w:t>
      </w:r>
      <w:proofErr w:type="spellEnd"/>
      <w:r w:rsidR="00F42092">
        <w:rPr>
          <w:i/>
          <w:sz w:val="23"/>
        </w:rPr>
        <w:t xml:space="preserve"> ти</w:t>
      </w:r>
      <w:proofErr w:type="spellStart"/>
      <w:r w:rsidR="00F42092">
        <w:rPr>
          <w:i/>
          <w:sz w:val="23"/>
          <w:lang w:val="en-US"/>
        </w:rPr>
        <w:t>lto</w:t>
      </w:r>
      <w:r>
        <w:rPr>
          <w:i/>
          <w:sz w:val="23"/>
        </w:rPr>
        <w:t>сіdа</w:t>
      </w:r>
      <w:proofErr w:type="spellEnd"/>
      <w:r>
        <w:rPr>
          <w:i/>
          <w:sz w:val="23"/>
        </w:rPr>
        <w:t xml:space="preserve">, </w:t>
      </w:r>
      <w:proofErr w:type="spellStart"/>
      <w:r>
        <w:rPr>
          <w:i/>
          <w:sz w:val="23"/>
        </w:rPr>
        <w:t>Salmonela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spp</w:t>
      </w:r>
      <w:proofErr w:type="spellEnd"/>
      <w:r>
        <w:rPr>
          <w:i/>
          <w:sz w:val="23"/>
        </w:rPr>
        <w:t xml:space="preserve">., </w:t>
      </w:r>
      <w:proofErr w:type="spellStart"/>
      <w:r>
        <w:rPr>
          <w:i/>
          <w:sz w:val="23"/>
        </w:rPr>
        <w:t>Haemophilus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spp</w:t>
      </w:r>
      <w:proofErr w:type="spellEnd"/>
      <w:r>
        <w:rPr>
          <w:i/>
          <w:sz w:val="23"/>
        </w:rPr>
        <w:t>.,</w:t>
      </w:r>
      <w:r>
        <w:rPr>
          <w:i/>
          <w:spacing w:val="40"/>
          <w:sz w:val="23"/>
        </w:rPr>
        <w:t xml:space="preserve"> </w:t>
      </w:r>
      <w:proofErr w:type="spellStart"/>
      <w:r w:rsidR="00F42092">
        <w:rPr>
          <w:i/>
          <w:sz w:val="23"/>
        </w:rPr>
        <w:t>Proteus</w:t>
      </w:r>
      <w:proofErr w:type="spellEnd"/>
      <w:r w:rsidR="00F42092">
        <w:rPr>
          <w:i/>
          <w:sz w:val="23"/>
        </w:rPr>
        <w:t xml:space="preserve"> </w:t>
      </w:r>
      <w:proofErr w:type="spellStart"/>
      <w:r w:rsidR="00F42092">
        <w:rPr>
          <w:i/>
          <w:sz w:val="23"/>
        </w:rPr>
        <w:t>spp</w:t>
      </w:r>
      <w:proofErr w:type="spellEnd"/>
      <w:r w:rsidR="00F42092">
        <w:rPr>
          <w:i/>
          <w:sz w:val="23"/>
        </w:rPr>
        <w:t xml:space="preserve">., </w:t>
      </w:r>
      <w:proofErr w:type="spellStart"/>
      <w:r w:rsidR="00F42092">
        <w:rPr>
          <w:i/>
          <w:sz w:val="23"/>
        </w:rPr>
        <w:t>Shigella</w:t>
      </w:r>
      <w:proofErr w:type="spellEnd"/>
      <w:r w:rsidR="00F42092">
        <w:rPr>
          <w:i/>
          <w:sz w:val="23"/>
        </w:rPr>
        <w:t xml:space="preserve"> </w:t>
      </w:r>
      <w:r w:rsidR="00F42092">
        <w:rPr>
          <w:i/>
          <w:sz w:val="23"/>
          <w:lang w:val="en-US"/>
        </w:rPr>
        <w:t>s</w:t>
      </w:r>
      <w:proofErr w:type="spellStart"/>
      <w:r>
        <w:rPr>
          <w:i/>
          <w:sz w:val="23"/>
        </w:rPr>
        <w:t>pp</w:t>
      </w:r>
      <w:proofErr w:type="spellEnd"/>
      <w:r>
        <w:rPr>
          <w:i/>
          <w:sz w:val="23"/>
        </w:rPr>
        <w:t>.,</w:t>
      </w:r>
      <w:r>
        <w:rPr>
          <w:i/>
          <w:spacing w:val="40"/>
          <w:sz w:val="23"/>
        </w:rPr>
        <w:t xml:space="preserve"> </w:t>
      </w:r>
      <w:proofErr w:type="spellStart"/>
      <w:r w:rsidR="00F42092">
        <w:rPr>
          <w:i/>
          <w:sz w:val="23"/>
        </w:rPr>
        <w:t>Кlebsiella</w:t>
      </w:r>
      <w:proofErr w:type="spellEnd"/>
      <w:r w:rsidR="00F42092">
        <w:rPr>
          <w:i/>
          <w:sz w:val="23"/>
        </w:rPr>
        <w:t xml:space="preserve"> </w:t>
      </w:r>
      <w:proofErr w:type="spellStart"/>
      <w:r w:rsidR="00F42092">
        <w:rPr>
          <w:i/>
          <w:sz w:val="23"/>
        </w:rPr>
        <w:t>spp</w:t>
      </w:r>
      <w:proofErr w:type="spellEnd"/>
      <w:r w:rsidR="00F42092">
        <w:rPr>
          <w:i/>
          <w:sz w:val="23"/>
        </w:rPr>
        <w:t xml:space="preserve">., </w:t>
      </w:r>
      <w:proofErr w:type="spellStart"/>
      <w:r w:rsidR="00F42092">
        <w:rPr>
          <w:i/>
          <w:sz w:val="23"/>
        </w:rPr>
        <w:t>Enterobacler</w:t>
      </w:r>
      <w:proofErr w:type="spellEnd"/>
      <w:r w:rsidR="00F42092">
        <w:rPr>
          <w:i/>
          <w:sz w:val="23"/>
        </w:rPr>
        <w:t xml:space="preserve"> </w:t>
      </w:r>
      <w:r w:rsidR="00F42092">
        <w:rPr>
          <w:i/>
          <w:sz w:val="23"/>
          <w:lang w:val="en-US"/>
        </w:rPr>
        <w:t>s</w:t>
      </w:r>
      <w:proofErr w:type="spellStart"/>
      <w:r w:rsidR="00F42092">
        <w:rPr>
          <w:i/>
          <w:sz w:val="23"/>
        </w:rPr>
        <w:t>pp</w:t>
      </w:r>
      <w:proofErr w:type="spellEnd"/>
      <w:r w:rsidR="00F42092">
        <w:rPr>
          <w:i/>
          <w:sz w:val="23"/>
        </w:rPr>
        <w:t xml:space="preserve">., </w:t>
      </w:r>
      <w:proofErr w:type="spellStart"/>
      <w:r w:rsidR="00F42092">
        <w:rPr>
          <w:i/>
          <w:sz w:val="23"/>
        </w:rPr>
        <w:t>Actinobac</w:t>
      </w:r>
      <w:proofErr w:type="spellEnd"/>
      <w:r w:rsidR="00F42092">
        <w:rPr>
          <w:i/>
          <w:sz w:val="23"/>
          <w:lang w:val="en-US"/>
        </w:rPr>
        <w:t>ill</w:t>
      </w:r>
      <w:proofErr w:type="spellStart"/>
      <w:r w:rsidR="00F42092">
        <w:rPr>
          <w:i/>
          <w:sz w:val="23"/>
        </w:rPr>
        <w:t>us</w:t>
      </w:r>
      <w:proofErr w:type="spellEnd"/>
      <w:r w:rsidR="00F42092">
        <w:rPr>
          <w:i/>
          <w:sz w:val="23"/>
        </w:rPr>
        <w:t xml:space="preserve"> </w:t>
      </w:r>
      <w:proofErr w:type="spellStart"/>
      <w:r w:rsidR="00F42092">
        <w:rPr>
          <w:i/>
          <w:sz w:val="23"/>
        </w:rPr>
        <w:t>pleuropneumoniae</w:t>
      </w:r>
      <w:proofErr w:type="spellEnd"/>
      <w:r w:rsidR="00F42092">
        <w:rPr>
          <w:i/>
          <w:sz w:val="23"/>
        </w:rPr>
        <w:t>, В</w:t>
      </w:r>
      <w:r w:rsidR="00F42092">
        <w:rPr>
          <w:i/>
          <w:sz w:val="23"/>
          <w:lang w:val="en-US"/>
        </w:rPr>
        <w:t>or</w:t>
      </w:r>
      <w:proofErr w:type="spellStart"/>
      <w:r w:rsidR="00F42092">
        <w:rPr>
          <w:i/>
          <w:sz w:val="23"/>
        </w:rPr>
        <w:t>dе</w:t>
      </w:r>
      <w:proofErr w:type="spellEnd"/>
      <w:r w:rsidR="00F42092">
        <w:rPr>
          <w:i/>
          <w:sz w:val="23"/>
          <w:lang w:val="en-US"/>
        </w:rPr>
        <w:t>t</w:t>
      </w:r>
      <w:r w:rsidR="00F42092">
        <w:rPr>
          <w:i/>
          <w:sz w:val="23"/>
        </w:rPr>
        <w:t>е</w:t>
      </w:r>
      <w:proofErr w:type="spellStart"/>
      <w:r w:rsidR="00F42092">
        <w:rPr>
          <w:i/>
          <w:sz w:val="23"/>
          <w:lang w:val="en-US"/>
        </w:rPr>
        <w:t>ll</w:t>
      </w:r>
      <w:proofErr w:type="spellEnd"/>
      <w:r w:rsidR="00F42092">
        <w:rPr>
          <w:i/>
          <w:sz w:val="23"/>
        </w:rPr>
        <w:t xml:space="preserve">а </w:t>
      </w:r>
      <w:proofErr w:type="spellStart"/>
      <w:r w:rsidR="00F42092">
        <w:rPr>
          <w:i/>
          <w:sz w:val="23"/>
        </w:rPr>
        <w:t>bronc</w:t>
      </w:r>
      <w:proofErr w:type="spellEnd"/>
      <w:r w:rsidR="00F42092">
        <w:rPr>
          <w:i/>
          <w:sz w:val="23"/>
          <w:lang w:val="en-US"/>
        </w:rPr>
        <w:t>hi</w:t>
      </w:r>
      <w:proofErr w:type="spellStart"/>
      <w:r w:rsidR="00F42092">
        <w:rPr>
          <w:i/>
          <w:sz w:val="23"/>
        </w:rPr>
        <w:t>se</w:t>
      </w:r>
      <w:r w:rsidR="00F42092">
        <w:rPr>
          <w:i/>
          <w:sz w:val="23"/>
          <w:lang w:val="en-US"/>
        </w:rPr>
        <w:t>pt</w:t>
      </w:r>
      <w:r>
        <w:rPr>
          <w:i/>
          <w:sz w:val="23"/>
        </w:rPr>
        <w:t>ica</w:t>
      </w:r>
      <w:proofErr w:type="spellEnd"/>
      <w:r>
        <w:rPr>
          <w:i/>
          <w:sz w:val="23"/>
        </w:rPr>
        <w:t xml:space="preserve">, </w:t>
      </w:r>
      <w:proofErr w:type="spellStart"/>
      <w:r>
        <w:rPr>
          <w:i/>
          <w:sz w:val="23"/>
        </w:rPr>
        <w:t>Salmonella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clюleraesuis</w:t>
      </w:r>
      <w:proofErr w:type="spellEnd"/>
      <w:r>
        <w:rPr>
          <w:i/>
          <w:sz w:val="23"/>
        </w:rPr>
        <w:t xml:space="preserve">), </w:t>
      </w:r>
      <w:r>
        <w:rPr>
          <w:sz w:val="23"/>
        </w:rPr>
        <w:t xml:space="preserve">а також діє проти мікоплазм </w:t>
      </w:r>
      <w:r>
        <w:rPr>
          <w:i/>
          <w:sz w:val="23"/>
        </w:rPr>
        <w:t>(</w:t>
      </w:r>
      <w:proofErr w:type="spellStart"/>
      <w:r>
        <w:rPr>
          <w:i/>
          <w:sz w:val="23"/>
        </w:rPr>
        <w:t>Mycoplasma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hyopneumoniae</w:t>
      </w:r>
      <w:proofErr w:type="spellEnd"/>
      <w:r>
        <w:rPr>
          <w:i/>
          <w:sz w:val="23"/>
        </w:rPr>
        <w:t xml:space="preserve">, М. </w:t>
      </w:r>
      <w:proofErr w:type="spellStart"/>
      <w:r>
        <w:rPr>
          <w:i/>
          <w:sz w:val="23"/>
        </w:rPr>
        <w:t>hyorliinis</w:t>
      </w:r>
      <w:proofErr w:type="spellEnd"/>
      <w:r>
        <w:rPr>
          <w:i/>
          <w:sz w:val="23"/>
        </w:rPr>
        <w:t>).</w:t>
      </w:r>
    </w:p>
    <w:p w:rsidR="00F45F68" w:rsidRDefault="003B5F41">
      <w:pPr>
        <w:pStyle w:val="a3"/>
        <w:spacing w:line="242" w:lineRule="auto"/>
        <w:ind w:left="140" w:right="160" w:firstLine="563"/>
        <w:jc w:val="both"/>
      </w:pPr>
      <w:r>
        <w:t xml:space="preserve">Після </w:t>
      </w:r>
      <w:proofErr w:type="spellStart"/>
      <w:r>
        <w:t>внутрішньом'язового</w:t>
      </w:r>
      <w:proofErr w:type="spellEnd"/>
      <w:r>
        <w:rPr>
          <w:spacing w:val="-11"/>
        </w:rPr>
        <w:t xml:space="preserve"> </w:t>
      </w:r>
      <w:r>
        <w:t>застосування у рекомендованій</w:t>
      </w:r>
      <w:r>
        <w:rPr>
          <w:spacing w:val="-3"/>
        </w:rPr>
        <w:t xml:space="preserve"> </w:t>
      </w:r>
      <w:r>
        <w:t xml:space="preserve">дозі (20 мг/кг маси тіла) великій </w:t>
      </w:r>
      <w:r>
        <w:rPr>
          <w:spacing w:val="-2"/>
        </w:rPr>
        <w:t>рогатій худобі,</w:t>
      </w:r>
      <w:r>
        <w:rPr>
          <w:spacing w:val="-13"/>
        </w:rPr>
        <w:t xml:space="preserve"> </w:t>
      </w:r>
      <w:r>
        <w:rPr>
          <w:spacing w:val="-2"/>
        </w:rPr>
        <w:t>терапевтичну концентрацію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флуорфеніколу</w:t>
      </w:r>
      <w:proofErr w:type="spellEnd"/>
      <w:r>
        <w:rPr>
          <w:spacing w:val="-2"/>
        </w:rPr>
        <w:t xml:space="preserve"> в</w:t>
      </w:r>
      <w:r>
        <w:rPr>
          <w:spacing w:val="-12"/>
        </w:rPr>
        <w:t xml:space="preserve"> </w:t>
      </w:r>
      <w:r>
        <w:rPr>
          <w:spacing w:val="-2"/>
        </w:rPr>
        <w:t>плазмі</w:t>
      </w:r>
      <w:r>
        <w:rPr>
          <w:spacing w:val="-5"/>
        </w:rPr>
        <w:t xml:space="preserve"> </w:t>
      </w:r>
      <w:r>
        <w:rPr>
          <w:spacing w:val="-2"/>
        </w:rPr>
        <w:t>крові</w:t>
      </w:r>
      <w:r>
        <w:rPr>
          <w:spacing w:val="-5"/>
        </w:rPr>
        <w:t xml:space="preserve"> </w:t>
      </w:r>
      <w:r>
        <w:rPr>
          <w:spacing w:val="-2"/>
        </w:rPr>
        <w:t>спостерігали впродовж</w:t>
      </w:r>
      <w:r>
        <w:rPr>
          <w:spacing w:val="-3"/>
        </w:rPr>
        <w:t xml:space="preserve"> </w:t>
      </w:r>
      <w:r>
        <w:rPr>
          <w:spacing w:val="-2"/>
        </w:rPr>
        <w:t xml:space="preserve">48 </w:t>
      </w:r>
      <w:r>
        <w:t>год.</w:t>
      </w:r>
      <w:r>
        <w:rPr>
          <w:spacing w:val="-15"/>
        </w:rPr>
        <w:t xml:space="preserve"> </w:t>
      </w:r>
      <w:r>
        <w:t>Пікову</w:t>
      </w:r>
      <w:r>
        <w:rPr>
          <w:spacing w:val="-14"/>
        </w:rPr>
        <w:t xml:space="preserve"> </w:t>
      </w:r>
      <w:r>
        <w:t>концентрацію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сироватці</w:t>
      </w:r>
      <w:r>
        <w:rPr>
          <w:spacing w:val="-14"/>
        </w:rPr>
        <w:t xml:space="preserve"> </w:t>
      </w:r>
      <w:r>
        <w:t>крові</w:t>
      </w:r>
      <w:r>
        <w:rPr>
          <w:spacing w:val="-15"/>
        </w:rPr>
        <w:t xml:space="preserve"> </w:t>
      </w:r>
      <w:r>
        <w:t>виявили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3,3</w:t>
      </w:r>
      <w:r>
        <w:rPr>
          <w:spacing w:val="-15"/>
        </w:rPr>
        <w:t xml:space="preserve"> </w:t>
      </w:r>
      <w:proofErr w:type="spellStart"/>
      <w:r>
        <w:t>год</w:t>
      </w:r>
      <w:proofErr w:type="spellEnd"/>
      <w:r>
        <w:rPr>
          <w:spacing w:val="-14"/>
        </w:rPr>
        <w:t xml:space="preserve"> </w:t>
      </w:r>
      <w:r>
        <w:t>після</w:t>
      </w:r>
      <w:r>
        <w:rPr>
          <w:spacing w:val="-15"/>
        </w:rPr>
        <w:t xml:space="preserve"> </w:t>
      </w:r>
      <w:r>
        <w:t>введення,</w:t>
      </w:r>
      <w:r>
        <w:rPr>
          <w:spacing w:val="-14"/>
        </w:rPr>
        <w:t xml:space="preserve"> </w:t>
      </w:r>
      <w:r>
        <w:t>яка</w:t>
      </w:r>
      <w:r>
        <w:rPr>
          <w:spacing w:val="-14"/>
        </w:rPr>
        <w:t xml:space="preserve"> </w:t>
      </w:r>
      <w:r>
        <w:t>становила</w:t>
      </w:r>
      <w:r>
        <w:rPr>
          <w:spacing w:val="-15"/>
        </w:rPr>
        <w:t xml:space="preserve"> </w:t>
      </w:r>
      <w:r>
        <w:t xml:space="preserve">3,37 </w:t>
      </w:r>
      <w:proofErr w:type="spellStart"/>
      <w:r>
        <w:t>мкг</w:t>
      </w:r>
      <w:proofErr w:type="spellEnd"/>
      <w:r>
        <w:t>/</w:t>
      </w:r>
      <w:proofErr w:type="spellStart"/>
      <w:r>
        <w:t>мл</w:t>
      </w:r>
      <w:proofErr w:type="spellEnd"/>
      <w:r>
        <w:t xml:space="preserve">. Середня концентрація </w:t>
      </w:r>
      <w:proofErr w:type="spellStart"/>
      <w:r>
        <w:t>флуорфеніколу</w:t>
      </w:r>
      <w:proofErr w:type="spellEnd"/>
      <w:r>
        <w:t xml:space="preserve"> в сироватці крові через 24 </w:t>
      </w:r>
      <w:proofErr w:type="spellStart"/>
      <w:r>
        <w:t>год</w:t>
      </w:r>
      <w:proofErr w:type="spellEnd"/>
      <w:r>
        <w:t xml:space="preserve"> після </w:t>
      </w:r>
      <w:proofErr w:type="spellStart"/>
      <w:r>
        <w:t>внутрішньом'язового</w:t>
      </w:r>
      <w:proofErr w:type="spellEnd"/>
      <w:r>
        <w:t xml:space="preserve"> введення</w:t>
      </w:r>
      <w:r>
        <w:rPr>
          <w:spacing w:val="40"/>
        </w:rPr>
        <w:t xml:space="preserve"> </w:t>
      </w:r>
      <w:r>
        <w:t xml:space="preserve">становить 0,77 </w:t>
      </w:r>
      <w:proofErr w:type="spellStart"/>
      <w:r>
        <w:t>мкг</w:t>
      </w:r>
      <w:proofErr w:type="spellEnd"/>
      <w:r>
        <w:t>/</w:t>
      </w:r>
      <w:proofErr w:type="spellStart"/>
      <w:r>
        <w:t>мл</w:t>
      </w:r>
      <w:proofErr w:type="spellEnd"/>
      <w:r>
        <w:t xml:space="preserve">. Середній період </w:t>
      </w:r>
      <w:proofErr w:type="spellStart"/>
      <w:r>
        <w:t>напіввиведення</w:t>
      </w:r>
      <w:proofErr w:type="spellEnd"/>
      <w:r>
        <w:t xml:space="preserve">: 18,3 </w:t>
      </w:r>
      <w:r>
        <w:rPr>
          <w:spacing w:val="-2"/>
        </w:rPr>
        <w:t>години.</w:t>
      </w:r>
    </w:p>
    <w:p w:rsidR="00F45F68" w:rsidRDefault="003B5F41">
      <w:pPr>
        <w:pStyle w:val="a3"/>
        <w:ind w:left="162" w:right="180" w:firstLine="557"/>
        <w:jc w:val="both"/>
      </w:pPr>
      <w:r>
        <w:t>У</w:t>
      </w:r>
      <w:r>
        <w:rPr>
          <w:spacing w:val="-8"/>
        </w:rPr>
        <w:t xml:space="preserve"> </w:t>
      </w:r>
      <w:r>
        <w:t>свиней середній об'єм розподілу після</w:t>
      </w:r>
      <w:r>
        <w:rPr>
          <w:spacing w:val="-2"/>
        </w:rPr>
        <w:t xml:space="preserve"> </w:t>
      </w:r>
      <w:r w:rsidR="00F42092">
        <w:t>внутрі</w:t>
      </w:r>
      <w:r>
        <w:t>ш</w:t>
      </w:r>
      <w:r w:rsidR="00F42092">
        <w:t>н</w:t>
      </w:r>
      <w:r>
        <w:t>ьовенного</w:t>
      </w:r>
      <w:r>
        <w:rPr>
          <w:spacing w:val="-12"/>
        </w:rPr>
        <w:t xml:space="preserve"> </w:t>
      </w:r>
      <w:r>
        <w:t>введення становив 863</w:t>
      </w:r>
      <w:r>
        <w:rPr>
          <w:spacing w:val="-2"/>
        </w:rPr>
        <w:t xml:space="preserve"> </w:t>
      </w:r>
      <w:proofErr w:type="spellStart"/>
      <w:r>
        <w:t>мл</w:t>
      </w:r>
      <w:proofErr w:type="spellEnd"/>
      <w:r>
        <w:t xml:space="preserve">/кг та середній період </w:t>
      </w:r>
      <w:proofErr w:type="spellStart"/>
      <w:r>
        <w:t>напіввиведення</w:t>
      </w:r>
      <w:proofErr w:type="spellEnd"/>
      <w:r>
        <w:t xml:space="preserve"> становив 2,2 год. Після першого </w:t>
      </w:r>
      <w:proofErr w:type="spellStart"/>
      <w:r>
        <w:t>внутрішньом'язового</w:t>
      </w:r>
      <w:proofErr w:type="spellEnd"/>
      <w:r>
        <w:t xml:space="preserve"> введення препарату, пікова концентрація </w:t>
      </w:r>
      <w:proofErr w:type="spellStart"/>
      <w:r>
        <w:t>флуорфеніколу</w:t>
      </w:r>
      <w:proofErr w:type="spellEnd"/>
      <w:r>
        <w:t xml:space="preserve"> в сироватці крові становила 3,6-3,8 </w:t>
      </w:r>
      <w:proofErr w:type="spellStart"/>
      <w:r>
        <w:t>мкг</w:t>
      </w:r>
      <w:proofErr w:type="spellEnd"/>
      <w:r>
        <w:t>/</w:t>
      </w:r>
      <w:proofErr w:type="spellStart"/>
      <w:r>
        <w:t>мл</w:t>
      </w:r>
      <w:proofErr w:type="spellEnd"/>
      <w:r>
        <w:t xml:space="preserve">, а середній період </w:t>
      </w:r>
      <w:proofErr w:type="spellStart"/>
      <w:r>
        <w:t>напіввиведення</w:t>
      </w:r>
      <w:proofErr w:type="spellEnd"/>
      <w:r>
        <w:t xml:space="preserve"> - 3,6 години. Після другого </w:t>
      </w:r>
      <w:proofErr w:type="spellStart"/>
      <w:r>
        <w:t>внутрішньом'язового</w:t>
      </w:r>
      <w:proofErr w:type="spellEnd"/>
      <w:r>
        <w:t xml:space="preserve"> введення препарату, пікова концентрація </w:t>
      </w:r>
      <w:proofErr w:type="spellStart"/>
      <w:r>
        <w:t>флуорфеніколу</w:t>
      </w:r>
      <w:proofErr w:type="spellEnd"/>
      <w:r>
        <w:t xml:space="preserve"> в сироватці була в діапазоні: 3,7-3,8 </w:t>
      </w:r>
      <w:proofErr w:type="spellStart"/>
      <w:r>
        <w:t>мкг</w:t>
      </w:r>
      <w:proofErr w:type="spellEnd"/>
      <w:r>
        <w:t>/</w:t>
      </w:r>
      <w:proofErr w:type="spellStart"/>
      <w:r>
        <w:t>мл</w:t>
      </w:r>
      <w:proofErr w:type="spellEnd"/>
      <w:r>
        <w:t>. Препарат виводиться з організму, в основному, нирками у незміненому вигляді, шлях</w:t>
      </w:r>
      <w:r w:rsidR="00F42092">
        <w:t xml:space="preserve">ом </w:t>
      </w:r>
      <w:proofErr w:type="spellStart"/>
      <w:r w:rsidR="00F42092">
        <w:t>клубочкової</w:t>
      </w:r>
      <w:proofErr w:type="spellEnd"/>
      <w:r w:rsidR="00F42092">
        <w:t xml:space="preserve"> фільтрації, а також з жовчю, </w:t>
      </w:r>
      <w:proofErr w:type="spellStart"/>
      <w:r w:rsidR="00F42092">
        <w:t>інакти</w:t>
      </w:r>
      <w:r>
        <w:t>вуючись</w:t>
      </w:r>
      <w:proofErr w:type="spellEnd"/>
      <w:r>
        <w:rPr>
          <w:spacing w:val="40"/>
        </w:rPr>
        <w:t xml:space="preserve"> </w:t>
      </w:r>
      <w:r>
        <w:t xml:space="preserve">шляхом утворення </w:t>
      </w:r>
      <w:proofErr w:type="spellStart"/>
      <w:r>
        <w:t>хелатних</w:t>
      </w:r>
      <w:proofErr w:type="spellEnd"/>
      <w:r>
        <w:t xml:space="preserve"> сполук.</w:t>
      </w:r>
    </w:p>
    <w:p w:rsidR="00F45F68" w:rsidRDefault="003B5F41">
      <w:pPr>
        <w:spacing w:before="18"/>
        <w:ind w:left="711"/>
        <w:rPr>
          <w:b/>
        </w:rPr>
      </w:pPr>
      <w:r>
        <w:rPr>
          <w:b/>
          <w:spacing w:val="-2"/>
          <w:w w:val="105"/>
        </w:rPr>
        <w:t>Застосування</w:t>
      </w:r>
    </w:p>
    <w:p w:rsidR="00F45F68" w:rsidRDefault="003B5F41">
      <w:pPr>
        <w:spacing w:before="4" w:line="249" w:lineRule="auto"/>
        <w:ind w:left="155" w:right="122" w:firstLine="556"/>
        <w:jc w:val="both"/>
        <w:rPr>
          <w:sz w:val="23"/>
        </w:rPr>
      </w:pPr>
      <w:r>
        <w:rPr>
          <w:sz w:val="23"/>
        </w:rPr>
        <w:t>Велика рогата худоба: лікування тварин при захворюваннях органів дихання, спричинених мікроорганізмами</w:t>
      </w:r>
      <w:r>
        <w:rPr>
          <w:spacing w:val="40"/>
          <w:sz w:val="23"/>
        </w:rPr>
        <w:t xml:space="preserve"> </w:t>
      </w:r>
      <w:r>
        <w:rPr>
          <w:i/>
          <w:sz w:val="23"/>
        </w:rPr>
        <w:t>(</w:t>
      </w:r>
      <w:proofErr w:type="spellStart"/>
      <w:r>
        <w:rPr>
          <w:i/>
          <w:sz w:val="23"/>
        </w:rPr>
        <w:t>Mannheimia</w:t>
      </w:r>
      <w:proofErr w:type="spellEnd"/>
      <w:r>
        <w:rPr>
          <w:i/>
          <w:spacing w:val="40"/>
          <w:sz w:val="23"/>
        </w:rPr>
        <w:t xml:space="preserve"> </w:t>
      </w:r>
      <w:proofErr w:type="spellStart"/>
      <w:r>
        <w:rPr>
          <w:i/>
          <w:sz w:val="23"/>
        </w:rPr>
        <w:t>haemolytica</w:t>
      </w:r>
      <w:proofErr w:type="spellEnd"/>
      <w:r>
        <w:rPr>
          <w:i/>
          <w:sz w:val="23"/>
        </w:rPr>
        <w:t>,</w:t>
      </w:r>
      <w:r>
        <w:rPr>
          <w:i/>
          <w:spacing w:val="40"/>
          <w:sz w:val="23"/>
        </w:rPr>
        <w:t xml:space="preserve"> </w:t>
      </w:r>
      <w:proofErr w:type="spellStart"/>
      <w:r>
        <w:rPr>
          <w:i/>
          <w:sz w:val="23"/>
        </w:rPr>
        <w:t>Histophilus</w:t>
      </w:r>
      <w:proofErr w:type="spellEnd"/>
      <w:r>
        <w:rPr>
          <w:i/>
          <w:spacing w:val="40"/>
          <w:sz w:val="23"/>
        </w:rPr>
        <w:t xml:space="preserve"> </w:t>
      </w:r>
      <w:proofErr w:type="spellStart"/>
      <w:r>
        <w:rPr>
          <w:i/>
          <w:sz w:val="23"/>
        </w:rPr>
        <w:t>somni</w:t>
      </w:r>
      <w:proofErr w:type="spellEnd"/>
      <w:r>
        <w:rPr>
          <w:i/>
          <w:spacing w:val="40"/>
          <w:sz w:val="23"/>
        </w:rPr>
        <w:t xml:space="preserve"> </w:t>
      </w:r>
      <w:r>
        <w:rPr>
          <w:sz w:val="23"/>
        </w:rPr>
        <w:t>та</w:t>
      </w:r>
      <w:r>
        <w:rPr>
          <w:spacing w:val="40"/>
          <w:sz w:val="23"/>
        </w:rPr>
        <w:t xml:space="preserve"> </w:t>
      </w:r>
      <w:proofErr w:type="spellStart"/>
      <w:r w:rsidR="006D6580">
        <w:rPr>
          <w:i/>
          <w:sz w:val="23"/>
        </w:rPr>
        <w:t>Pas</w:t>
      </w:r>
      <w:proofErr w:type="spellEnd"/>
      <w:r w:rsidR="006D6580">
        <w:rPr>
          <w:i/>
          <w:sz w:val="23"/>
          <w:lang w:val="en-US"/>
        </w:rPr>
        <w:t>t</w:t>
      </w:r>
      <w:proofErr w:type="spellStart"/>
      <w:r>
        <w:rPr>
          <w:i/>
          <w:sz w:val="23"/>
        </w:rPr>
        <w:t>eurella</w:t>
      </w:r>
      <w:proofErr w:type="spellEnd"/>
      <w:r>
        <w:rPr>
          <w:i/>
          <w:spacing w:val="40"/>
          <w:sz w:val="23"/>
        </w:rPr>
        <w:t xml:space="preserve"> </w:t>
      </w:r>
      <w:proofErr w:type="spellStart"/>
      <w:r>
        <w:rPr>
          <w:i/>
          <w:sz w:val="23"/>
        </w:rPr>
        <w:t>multocida</w:t>
      </w:r>
      <w:proofErr w:type="spellEnd"/>
      <w:r>
        <w:rPr>
          <w:i/>
          <w:sz w:val="23"/>
        </w:rPr>
        <w:t xml:space="preserve">), </w:t>
      </w:r>
      <w:r>
        <w:rPr>
          <w:sz w:val="23"/>
        </w:rPr>
        <w:t xml:space="preserve">чутливими до </w:t>
      </w:r>
      <w:proofErr w:type="spellStart"/>
      <w:r>
        <w:rPr>
          <w:sz w:val="23"/>
        </w:rPr>
        <w:t>флуорфеніколу</w:t>
      </w:r>
      <w:proofErr w:type="spellEnd"/>
      <w:r>
        <w:rPr>
          <w:sz w:val="23"/>
        </w:rPr>
        <w:t>.</w:t>
      </w:r>
    </w:p>
    <w:p w:rsidR="00F45F68" w:rsidRDefault="003B5F41">
      <w:pPr>
        <w:spacing w:line="244" w:lineRule="auto"/>
        <w:ind w:left="157" w:right="124" w:firstLine="564"/>
        <w:jc w:val="both"/>
        <w:rPr>
          <w:sz w:val="23"/>
        </w:rPr>
      </w:pPr>
      <w:r>
        <w:rPr>
          <w:sz w:val="23"/>
        </w:rPr>
        <w:t xml:space="preserve">Свині: лікування тварин при захворюваннях органів дихання, що спричинені мікроорганізмами </w:t>
      </w:r>
      <w:r w:rsidR="006D6580">
        <w:rPr>
          <w:i/>
          <w:sz w:val="23"/>
        </w:rPr>
        <w:t>(</w:t>
      </w:r>
      <w:proofErr w:type="spellStart"/>
      <w:r w:rsidR="006D6580">
        <w:rPr>
          <w:i/>
          <w:sz w:val="23"/>
        </w:rPr>
        <w:t>Pasteu</w:t>
      </w:r>
      <w:proofErr w:type="spellEnd"/>
      <w:r w:rsidR="006D6580">
        <w:rPr>
          <w:i/>
          <w:sz w:val="23"/>
          <w:lang w:val="en-US"/>
        </w:rPr>
        <w:t>r</w:t>
      </w:r>
      <w:proofErr w:type="spellStart"/>
      <w:r>
        <w:rPr>
          <w:i/>
          <w:sz w:val="23"/>
        </w:rPr>
        <w:t>ella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multocida</w:t>
      </w:r>
      <w:proofErr w:type="spellEnd"/>
      <w:r>
        <w:rPr>
          <w:i/>
          <w:sz w:val="23"/>
        </w:rPr>
        <w:t xml:space="preserve"> </w:t>
      </w:r>
      <w:r>
        <w:rPr>
          <w:sz w:val="23"/>
        </w:rPr>
        <w:t xml:space="preserve">та </w:t>
      </w:r>
      <w:proofErr w:type="spellStart"/>
      <w:r w:rsidR="006D6580">
        <w:rPr>
          <w:i/>
          <w:sz w:val="23"/>
        </w:rPr>
        <w:t>Actinobacillus</w:t>
      </w:r>
      <w:proofErr w:type="spellEnd"/>
      <w:r w:rsidR="006D6580">
        <w:rPr>
          <w:i/>
          <w:sz w:val="23"/>
        </w:rPr>
        <w:t xml:space="preserve"> </w:t>
      </w:r>
      <w:proofErr w:type="spellStart"/>
      <w:r w:rsidR="006D6580">
        <w:rPr>
          <w:i/>
          <w:sz w:val="23"/>
        </w:rPr>
        <w:t>pleurop</w:t>
      </w:r>
      <w:proofErr w:type="spellEnd"/>
      <w:r w:rsidR="006D6580">
        <w:rPr>
          <w:i/>
          <w:sz w:val="23"/>
          <w:lang w:val="en-US"/>
        </w:rPr>
        <w:t>n</w:t>
      </w:r>
      <w:proofErr w:type="spellStart"/>
      <w:r w:rsidR="006D6580">
        <w:rPr>
          <w:i/>
          <w:sz w:val="23"/>
        </w:rPr>
        <w:t>eumo</w:t>
      </w:r>
      <w:proofErr w:type="spellEnd"/>
      <w:r w:rsidR="006D6580">
        <w:rPr>
          <w:i/>
          <w:sz w:val="23"/>
          <w:lang w:val="en-US"/>
        </w:rPr>
        <w:t>n</w:t>
      </w:r>
      <w:proofErr w:type="spellStart"/>
      <w:r>
        <w:rPr>
          <w:i/>
          <w:sz w:val="23"/>
        </w:rPr>
        <w:t>iae</w:t>
      </w:r>
      <w:proofErr w:type="spellEnd"/>
      <w:r>
        <w:rPr>
          <w:i/>
          <w:sz w:val="23"/>
        </w:rPr>
        <w:t xml:space="preserve">), </w:t>
      </w:r>
      <w:r>
        <w:rPr>
          <w:sz w:val="23"/>
        </w:rPr>
        <w:t xml:space="preserve">чутливими до </w:t>
      </w:r>
      <w:proofErr w:type="spellStart"/>
      <w:r>
        <w:rPr>
          <w:spacing w:val="-2"/>
          <w:sz w:val="23"/>
        </w:rPr>
        <w:t>флуорфеніколу</w:t>
      </w:r>
      <w:proofErr w:type="spellEnd"/>
      <w:r>
        <w:rPr>
          <w:spacing w:val="-2"/>
          <w:sz w:val="23"/>
        </w:rPr>
        <w:t>.</w:t>
      </w:r>
    </w:p>
    <w:p w:rsidR="00F45F68" w:rsidRDefault="003B5F41">
      <w:pPr>
        <w:spacing w:before="13" w:line="241" w:lineRule="exact"/>
        <w:ind w:left="716"/>
        <w:rPr>
          <w:b/>
        </w:rPr>
      </w:pPr>
      <w:r>
        <w:rPr>
          <w:b/>
          <w:spacing w:val="-2"/>
          <w:w w:val="105"/>
        </w:rPr>
        <w:t>Дозування</w:t>
      </w:r>
    </w:p>
    <w:p w:rsidR="00F45F68" w:rsidRPr="006D6580" w:rsidRDefault="00406BA8">
      <w:pPr>
        <w:pStyle w:val="a3"/>
        <w:spacing w:line="235" w:lineRule="exact"/>
        <w:ind w:left="755"/>
        <w:rPr>
          <w:sz w:val="19"/>
        </w:rPr>
      </w:pPr>
      <w:proofErr w:type="spellStart"/>
      <w:r>
        <w:rPr>
          <w:spacing w:val="-8"/>
        </w:rPr>
        <w:t>Внутрішн</w:t>
      </w:r>
      <w:r w:rsidR="003B5F41">
        <w:rPr>
          <w:spacing w:val="-8"/>
        </w:rPr>
        <w:t>ьом'</w:t>
      </w:r>
      <w:proofErr w:type="spellEnd"/>
      <w:r w:rsidR="003B5F41">
        <w:rPr>
          <w:spacing w:val="-19"/>
        </w:rPr>
        <w:t xml:space="preserve"> </w:t>
      </w:r>
      <w:proofErr w:type="spellStart"/>
      <w:r w:rsidR="003B5F41">
        <w:rPr>
          <w:spacing w:val="-8"/>
        </w:rPr>
        <w:t>язово</w:t>
      </w:r>
      <w:proofErr w:type="spellEnd"/>
      <w:r w:rsidR="003B5F41">
        <w:rPr>
          <w:spacing w:val="-5"/>
        </w:rPr>
        <w:t xml:space="preserve"> </w:t>
      </w:r>
      <w:r w:rsidR="003B5F41">
        <w:rPr>
          <w:spacing w:val="-8"/>
        </w:rPr>
        <w:t>або</w:t>
      </w:r>
      <w:r w:rsidR="003B5F41">
        <w:rPr>
          <w:spacing w:val="-7"/>
        </w:rPr>
        <w:t xml:space="preserve"> </w:t>
      </w:r>
      <w:r w:rsidR="003B5F41">
        <w:rPr>
          <w:spacing w:val="-8"/>
        </w:rPr>
        <w:t>підшкірно</w:t>
      </w:r>
      <w:r w:rsidR="003B5F41">
        <w:rPr>
          <w:spacing w:val="3"/>
        </w:rPr>
        <w:t xml:space="preserve"> </w:t>
      </w:r>
      <w:r w:rsidR="003B5F41">
        <w:rPr>
          <w:spacing w:val="-8"/>
        </w:rPr>
        <w:t>в</w:t>
      </w:r>
      <w:r w:rsidR="003B5F41">
        <w:rPr>
          <w:spacing w:val="3"/>
        </w:rPr>
        <w:t xml:space="preserve"> </w:t>
      </w:r>
      <w:r w:rsidR="003B5F41">
        <w:rPr>
          <w:spacing w:val="-8"/>
        </w:rPr>
        <w:t>ділянці</w:t>
      </w:r>
      <w:r w:rsidR="006D6580" w:rsidRPr="006D6580">
        <w:rPr>
          <w:spacing w:val="10"/>
        </w:rPr>
        <w:t xml:space="preserve"> </w:t>
      </w:r>
      <w:r w:rsidR="006D6580">
        <w:rPr>
          <w:spacing w:val="10"/>
        </w:rPr>
        <w:t>шиї.</w:t>
      </w:r>
    </w:p>
    <w:p w:rsidR="00F45F68" w:rsidRDefault="006D6580">
      <w:pPr>
        <w:pStyle w:val="a3"/>
        <w:spacing w:before="11" w:line="208" w:lineRule="auto"/>
        <w:ind w:left="198" w:right="113" w:firstLine="556"/>
        <w:jc w:val="both"/>
      </w:pPr>
      <w:r>
        <w:t>Вели</w:t>
      </w:r>
      <w:r w:rsidR="003B5F41">
        <w:t>ка рогата</w:t>
      </w:r>
      <w:r w:rsidR="003B5F41">
        <w:rPr>
          <w:spacing w:val="40"/>
        </w:rPr>
        <w:t xml:space="preserve"> </w:t>
      </w:r>
      <w:r w:rsidR="003B5F41">
        <w:t xml:space="preserve">худоба: </w:t>
      </w:r>
      <w:proofErr w:type="spellStart"/>
      <w:r w:rsidR="003B5F41">
        <w:t>внутрішньом'язово</w:t>
      </w:r>
      <w:proofErr w:type="spellEnd"/>
      <w:r w:rsidR="003B5F41">
        <w:rPr>
          <w:spacing w:val="-13"/>
        </w:rPr>
        <w:t xml:space="preserve"> </w:t>
      </w:r>
      <w:r w:rsidR="003B5F41">
        <w:t>-</w:t>
      </w:r>
      <w:r w:rsidR="003B5F41">
        <w:rPr>
          <w:spacing w:val="40"/>
        </w:rPr>
        <w:t xml:space="preserve"> </w:t>
      </w:r>
      <w:r w:rsidR="003B5F41">
        <w:t xml:space="preserve">у дозі 1 </w:t>
      </w:r>
      <w:proofErr w:type="spellStart"/>
      <w:r w:rsidR="003B5F41">
        <w:t>мл</w:t>
      </w:r>
      <w:proofErr w:type="spellEnd"/>
      <w:r w:rsidR="003B5F41">
        <w:t xml:space="preserve"> препарату на 15 кг</w:t>
      </w:r>
      <w:r w:rsidR="003B5F41">
        <w:rPr>
          <w:spacing w:val="-1"/>
        </w:rPr>
        <w:t xml:space="preserve"> </w:t>
      </w:r>
      <w:r w:rsidR="003B5F41">
        <w:t xml:space="preserve">маси тіла (20 мг </w:t>
      </w:r>
      <w:proofErr w:type="spellStart"/>
      <w:r w:rsidR="003B5F41">
        <w:t>флуорфеніколу</w:t>
      </w:r>
      <w:proofErr w:type="spellEnd"/>
      <w:r w:rsidR="003B5F41">
        <w:rPr>
          <w:spacing w:val="21"/>
        </w:rPr>
        <w:t xml:space="preserve"> </w:t>
      </w:r>
      <w:r>
        <w:t>н</w:t>
      </w:r>
      <w:bookmarkStart w:id="0" w:name="_GoBack"/>
      <w:bookmarkEnd w:id="0"/>
      <w:r>
        <w:t>а 1</w:t>
      </w:r>
      <w:r w:rsidR="003B5F41">
        <w:t xml:space="preserve"> кг</w:t>
      </w:r>
      <w:r w:rsidR="003B5F41">
        <w:rPr>
          <w:spacing w:val="-14"/>
        </w:rPr>
        <w:t xml:space="preserve"> </w:t>
      </w:r>
      <w:r w:rsidR="003B5F41">
        <w:t>маси</w:t>
      </w:r>
      <w:r w:rsidR="003B5F41">
        <w:rPr>
          <w:spacing w:val="-6"/>
        </w:rPr>
        <w:t xml:space="preserve"> </w:t>
      </w:r>
      <w:r>
        <w:t>тіл</w:t>
      </w:r>
      <w:r w:rsidR="003B5F41">
        <w:t>а)</w:t>
      </w:r>
      <w:r w:rsidR="003B5F41">
        <w:rPr>
          <w:spacing w:val="-10"/>
        </w:rPr>
        <w:t xml:space="preserve"> </w:t>
      </w:r>
      <w:r w:rsidR="003B5F41">
        <w:t>двічі</w:t>
      </w:r>
      <w:r w:rsidR="003B5F41">
        <w:rPr>
          <w:spacing w:val="-7"/>
        </w:rPr>
        <w:t xml:space="preserve"> </w:t>
      </w:r>
      <w:r w:rsidR="003B5F41">
        <w:t>з інтервалом у</w:t>
      </w:r>
      <w:r w:rsidR="003B5F41">
        <w:rPr>
          <w:spacing w:val="-8"/>
        </w:rPr>
        <w:t xml:space="preserve"> </w:t>
      </w:r>
      <w:r w:rsidR="003B5F41">
        <w:t>48</w:t>
      </w:r>
      <w:r w:rsidR="003B5F41">
        <w:rPr>
          <w:spacing w:val="-4"/>
        </w:rPr>
        <w:t xml:space="preserve"> </w:t>
      </w:r>
      <w:r w:rsidR="003B5F41">
        <w:t>годин;</w:t>
      </w:r>
      <w:r w:rsidR="003B5F41">
        <w:rPr>
          <w:spacing w:val="-12"/>
        </w:rPr>
        <w:t xml:space="preserve"> </w:t>
      </w:r>
      <w:r w:rsidR="003B5F41">
        <w:t>підшкірно</w:t>
      </w:r>
      <w:r w:rsidR="003B5F41">
        <w:rPr>
          <w:spacing w:val="-14"/>
        </w:rPr>
        <w:t xml:space="preserve"> </w:t>
      </w:r>
      <w:r w:rsidR="003B5F41">
        <w:t>-</w:t>
      </w:r>
      <w:r w:rsidR="003B5F41">
        <w:rPr>
          <w:spacing w:val="39"/>
        </w:rPr>
        <w:t xml:space="preserve"> </w:t>
      </w:r>
      <w:r w:rsidR="003B5F41">
        <w:t>одноразово у</w:t>
      </w:r>
      <w:r w:rsidR="003B5F41">
        <w:rPr>
          <w:spacing w:val="-14"/>
        </w:rPr>
        <w:t xml:space="preserve"> </w:t>
      </w:r>
      <w:r w:rsidR="003B5F41">
        <w:t>дозі</w:t>
      </w:r>
      <w:r w:rsidR="003B5F41">
        <w:rPr>
          <w:spacing w:val="-8"/>
        </w:rPr>
        <w:t xml:space="preserve"> </w:t>
      </w:r>
      <w:r w:rsidR="003B5F41">
        <w:t xml:space="preserve">2 </w:t>
      </w:r>
      <w:proofErr w:type="spellStart"/>
      <w:r w:rsidR="003B5F41">
        <w:t>мл</w:t>
      </w:r>
      <w:proofErr w:type="spellEnd"/>
      <w:r w:rsidR="003B5F41">
        <w:t xml:space="preserve"> препарату на</w:t>
      </w:r>
      <w:r w:rsidR="003B5F41">
        <w:rPr>
          <w:spacing w:val="-19"/>
        </w:rPr>
        <w:t xml:space="preserve"> </w:t>
      </w:r>
      <w:r w:rsidR="003B5F41">
        <w:t>15</w:t>
      </w:r>
      <w:r w:rsidR="003B5F41">
        <w:rPr>
          <w:spacing w:val="-12"/>
        </w:rPr>
        <w:t xml:space="preserve"> </w:t>
      </w:r>
      <w:r w:rsidR="003B5F41">
        <w:t>кг</w:t>
      </w:r>
      <w:r w:rsidR="003B5F41">
        <w:rPr>
          <w:spacing w:val="-12"/>
        </w:rPr>
        <w:t xml:space="preserve"> </w:t>
      </w:r>
      <w:r>
        <w:t>маси тіл</w:t>
      </w:r>
      <w:r w:rsidR="003B5F41">
        <w:t>а</w:t>
      </w:r>
      <w:r w:rsidR="003B5F41">
        <w:rPr>
          <w:spacing w:val="-18"/>
        </w:rPr>
        <w:t xml:space="preserve"> </w:t>
      </w:r>
      <w:r w:rsidR="003B5F41">
        <w:t>(40</w:t>
      </w:r>
      <w:r w:rsidR="003B5F41">
        <w:rPr>
          <w:spacing w:val="-11"/>
        </w:rPr>
        <w:t xml:space="preserve"> </w:t>
      </w:r>
      <w:r w:rsidR="003B5F41">
        <w:t>мг</w:t>
      </w:r>
      <w:r w:rsidR="003B5F41">
        <w:rPr>
          <w:spacing w:val="-18"/>
        </w:rPr>
        <w:t xml:space="preserve"> </w:t>
      </w:r>
      <w:proofErr w:type="spellStart"/>
      <w:r w:rsidR="003B5F41">
        <w:t>флуорфеніколу</w:t>
      </w:r>
      <w:proofErr w:type="spellEnd"/>
      <w:r w:rsidR="003B5F41">
        <w:rPr>
          <w:spacing w:val="22"/>
        </w:rPr>
        <w:t xml:space="preserve"> </w:t>
      </w:r>
      <w:r>
        <w:t>на 1</w:t>
      </w:r>
      <w:r w:rsidR="003B5F41">
        <w:rPr>
          <w:spacing w:val="22"/>
        </w:rPr>
        <w:t xml:space="preserve"> </w:t>
      </w:r>
      <w:r w:rsidR="003B5F41">
        <w:t>кг</w:t>
      </w:r>
      <w:r w:rsidR="003B5F41">
        <w:rPr>
          <w:spacing w:val="-12"/>
        </w:rPr>
        <w:t xml:space="preserve"> </w:t>
      </w:r>
      <w:r w:rsidR="003B5F41">
        <w:t>маси</w:t>
      </w:r>
      <w:r w:rsidR="003B5F41">
        <w:rPr>
          <w:spacing w:val="-7"/>
        </w:rPr>
        <w:t xml:space="preserve"> </w:t>
      </w:r>
      <w:r>
        <w:t>тіл</w:t>
      </w:r>
      <w:r w:rsidR="003B5F41">
        <w:t>а).</w:t>
      </w:r>
    </w:p>
    <w:p w:rsidR="00F45F68" w:rsidRDefault="003B5F41">
      <w:pPr>
        <w:pStyle w:val="a3"/>
        <w:spacing w:before="3" w:line="263" w:lineRule="exact"/>
        <w:ind w:left="758"/>
        <w:jc w:val="both"/>
      </w:pPr>
      <w:r>
        <w:t>Свині:</w:t>
      </w:r>
      <w:r>
        <w:rPr>
          <w:spacing w:val="10"/>
        </w:rPr>
        <w:t xml:space="preserve"> </w:t>
      </w:r>
      <w:proofErr w:type="spellStart"/>
      <w:r>
        <w:t>внутрішньом'язово</w:t>
      </w:r>
      <w:proofErr w:type="spellEnd"/>
      <w:r>
        <w:rPr>
          <w:spacing w:val="13"/>
        </w:rPr>
        <w:t xml:space="preserve"> </w:t>
      </w:r>
      <w:r>
        <w:t>у дозі</w:t>
      </w:r>
      <w:r>
        <w:rPr>
          <w:spacing w:val="27"/>
        </w:rPr>
        <w:t xml:space="preserve"> </w:t>
      </w:r>
      <w:r w:rsidR="006D6580" w:rsidRPr="006D6580">
        <w:t>1</w:t>
      </w:r>
      <w:r>
        <w:rPr>
          <w:b/>
          <w:spacing w:val="23"/>
        </w:rPr>
        <w:t xml:space="preserve"> </w:t>
      </w:r>
      <w:proofErr w:type="spellStart"/>
      <w:r>
        <w:t>мл</w:t>
      </w:r>
      <w:proofErr w:type="spellEnd"/>
      <w:r>
        <w:rPr>
          <w:spacing w:val="7"/>
        </w:rPr>
        <w:t xml:space="preserve"> </w:t>
      </w:r>
      <w:r>
        <w:t>препарату</w:t>
      </w:r>
      <w:r>
        <w:rPr>
          <w:spacing w:val="22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маси</w:t>
      </w:r>
      <w:r>
        <w:rPr>
          <w:spacing w:val="8"/>
        </w:rPr>
        <w:t xml:space="preserve"> </w:t>
      </w:r>
      <w:r w:rsidR="006D6580">
        <w:t>тіл</w:t>
      </w:r>
      <w:r>
        <w:t>а</w:t>
      </w:r>
      <w:r>
        <w:rPr>
          <w:spacing w:val="7"/>
        </w:rPr>
        <w:t xml:space="preserve"> </w:t>
      </w:r>
      <w:r>
        <w:t>тварини</w:t>
      </w:r>
      <w:r>
        <w:rPr>
          <w:spacing w:val="16"/>
        </w:rPr>
        <w:t xml:space="preserve"> </w:t>
      </w:r>
      <w:r>
        <w:t>(що</w:t>
      </w:r>
      <w:r>
        <w:rPr>
          <w:spacing w:val="11"/>
        </w:rPr>
        <w:t xml:space="preserve"> </w:t>
      </w:r>
      <w:r w:rsidR="006D6580">
        <w:t>дорівнює 1</w:t>
      </w:r>
      <w:r>
        <w:t>5</w:t>
      </w:r>
      <w:r>
        <w:rPr>
          <w:spacing w:val="20"/>
        </w:rPr>
        <w:t xml:space="preserve"> </w:t>
      </w:r>
      <w:r>
        <w:rPr>
          <w:spacing w:val="-5"/>
        </w:rPr>
        <w:t>мг</w:t>
      </w:r>
    </w:p>
    <w:p w:rsidR="00F45F68" w:rsidRDefault="006D6580">
      <w:pPr>
        <w:spacing w:line="252" w:lineRule="exact"/>
        <w:ind w:left="201"/>
        <w:jc w:val="both"/>
      </w:pPr>
      <w:proofErr w:type="spellStart"/>
      <w:r>
        <w:t>флуорфеніко</w:t>
      </w:r>
      <w:r w:rsidR="003B5F41">
        <w:t>лу</w:t>
      </w:r>
      <w:proofErr w:type="spellEnd"/>
      <w:r w:rsidR="003B5F41">
        <w:rPr>
          <w:spacing w:val="28"/>
        </w:rPr>
        <w:t xml:space="preserve"> </w:t>
      </w:r>
      <w:r w:rsidR="003B5F41">
        <w:t>на</w:t>
      </w:r>
      <w:r w:rsidR="003B5F41">
        <w:rPr>
          <w:spacing w:val="-4"/>
        </w:rPr>
        <w:t xml:space="preserve"> </w:t>
      </w:r>
      <w:r w:rsidR="003B5F41">
        <w:t>1 кг</w:t>
      </w:r>
      <w:r w:rsidR="003B5F41">
        <w:rPr>
          <w:spacing w:val="-17"/>
        </w:rPr>
        <w:t xml:space="preserve"> </w:t>
      </w:r>
      <w:r>
        <w:t>маси</w:t>
      </w:r>
      <w:r w:rsidR="003B5F41">
        <w:rPr>
          <w:spacing w:val="-5"/>
        </w:rPr>
        <w:t xml:space="preserve"> </w:t>
      </w:r>
      <w:r w:rsidR="003B5F41">
        <w:t>тіла) двічі</w:t>
      </w:r>
      <w:r w:rsidR="003B5F41">
        <w:rPr>
          <w:spacing w:val="6"/>
        </w:rPr>
        <w:t xml:space="preserve"> </w:t>
      </w:r>
      <w:r w:rsidR="003B5F41">
        <w:t>з</w:t>
      </w:r>
      <w:r w:rsidR="003B5F41">
        <w:rPr>
          <w:spacing w:val="-10"/>
        </w:rPr>
        <w:t xml:space="preserve"> </w:t>
      </w:r>
      <w:r>
        <w:t>інт</w:t>
      </w:r>
      <w:r w:rsidR="003B5F41">
        <w:t>ервалом</w:t>
      </w:r>
      <w:r>
        <w:t xml:space="preserve"> </w:t>
      </w:r>
      <w:r w:rsidR="003B5F41">
        <w:t>у</w:t>
      </w:r>
      <w:r w:rsidR="003B5F41">
        <w:rPr>
          <w:spacing w:val="53"/>
          <w:w w:val="150"/>
        </w:rPr>
        <w:t xml:space="preserve"> </w:t>
      </w:r>
      <w:r w:rsidR="003B5F41">
        <w:t>48</w:t>
      </w:r>
      <w:r w:rsidR="003B5F41">
        <w:rPr>
          <w:spacing w:val="-10"/>
        </w:rPr>
        <w:t xml:space="preserve"> </w:t>
      </w:r>
      <w:r w:rsidR="003B5F41">
        <w:t>год</w:t>
      </w:r>
      <w:r>
        <w:rPr>
          <w:spacing w:val="12"/>
        </w:rPr>
        <w:t>ин</w:t>
      </w:r>
      <w:r w:rsidR="003B5F41">
        <w:rPr>
          <w:spacing w:val="-5"/>
        </w:rPr>
        <w:t>.</w:t>
      </w:r>
    </w:p>
    <w:p w:rsidR="00F45F68" w:rsidRDefault="00F45F68">
      <w:pPr>
        <w:spacing w:line="252" w:lineRule="exact"/>
        <w:jc w:val="both"/>
        <w:sectPr w:rsidR="00F45F68">
          <w:footerReference w:type="default" r:id="rId8"/>
          <w:type w:val="continuous"/>
          <w:pgSz w:w="11910" w:h="16850"/>
          <w:pgMar w:top="920" w:right="180" w:bottom="1000" w:left="1680" w:header="0" w:footer="811" w:gutter="0"/>
          <w:pgNumType w:start="1"/>
          <w:cols w:space="720"/>
        </w:sectPr>
      </w:pPr>
    </w:p>
    <w:p w:rsidR="00F45F68" w:rsidRDefault="003B5F41">
      <w:pPr>
        <w:pStyle w:val="a3"/>
        <w:spacing w:before="84" w:line="235" w:lineRule="auto"/>
        <w:ind w:left="5116" w:firstLine="2394"/>
      </w:pPr>
      <w:r>
        <w:lastRenderedPageBreak/>
        <w:t>Продовження</w:t>
      </w:r>
      <w:r>
        <w:rPr>
          <w:spacing w:val="-12"/>
        </w:rPr>
        <w:t xml:space="preserve"> </w:t>
      </w:r>
      <w:r>
        <w:t>додатку</w:t>
      </w:r>
      <w:r>
        <w:rPr>
          <w:spacing w:val="-7"/>
        </w:rPr>
        <w:t xml:space="preserve"> </w:t>
      </w:r>
      <w:r>
        <w:t>2 до</w:t>
      </w:r>
      <w:r>
        <w:rPr>
          <w:spacing w:val="-2"/>
        </w:rPr>
        <w:t xml:space="preserve"> </w:t>
      </w:r>
      <w:proofErr w:type="spellStart"/>
      <w:r w:rsidR="006D6580">
        <w:t>рсєстраційно</w:t>
      </w:r>
      <w:r>
        <w:t>го</w:t>
      </w:r>
      <w:proofErr w:type="spellEnd"/>
      <w:r>
        <w:rPr>
          <w:spacing w:val="-11"/>
        </w:rPr>
        <w:t xml:space="preserve"> </w:t>
      </w:r>
      <w:r>
        <w:t>посвідчення</w:t>
      </w:r>
      <w:r>
        <w:rPr>
          <w:spacing w:val="31"/>
        </w:rPr>
        <w:t xml:space="preserve"> </w:t>
      </w:r>
      <w:r w:rsidR="006D6580">
        <w:t>АА-05257-01-</w:t>
      </w:r>
      <w:r w:rsidR="006D6580">
        <w:rPr>
          <w:spacing w:val="-5"/>
        </w:rPr>
        <w:t>14</w:t>
      </w:r>
    </w:p>
    <w:p w:rsidR="00F45F68" w:rsidRDefault="00F45F68">
      <w:pPr>
        <w:pStyle w:val="a3"/>
        <w:spacing w:before="18"/>
        <w:ind w:left="0"/>
      </w:pPr>
    </w:p>
    <w:p w:rsidR="00EE2A12" w:rsidRPr="001D63DC" w:rsidRDefault="00EE2A12" w:rsidP="00EE2A12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Якщо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 доза препарату на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тварину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перевищує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 10 мл – для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великої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рогатої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худоби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, 5 мл – для свиней та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овець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, то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її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розділяють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вводять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proofErr w:type="gramStart"/>
      <w:r w:rsidRPr="001D63DC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1D63DC">
        <w:rPr>
          <w:rFonts w:ascii="Times New Roman" w:hAnsi="Times New Roman"/>
          <w:sz w:val="24"/>
          <w:szCs w:val="24"/>
          <w:lang w:val="ru-RU"/>
        </w:rPr>
        <w:t>ізні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63DC">
        <w:rPr>
          <w:rFonts w:ascii="Times New Roman" w:hAnsi="Times New Roman"/>
          <w:sz w:val="24"/>
          <w:szCs w:val="24"/>
          <w:lang w:val="ru-RU"/>
        </w:rPr>
        <w:t>місця</w:t>
      </w:r>
      <w:proofErr w:type="spellEnd"/>
      <w:r w:rsidRPr="001D63DC">
        <w:rPr>
          <w:rFonts w:ascii="Times New Roman" w:hAnsi="Times New Roman"/>
          <w:sz w:val="24"/>
          <w:szCs w:val="24"/>
          <w:lang w:val="ru-RU"/>
        </w:rPr>
        <w:t>.</w:t>
      </w:r>
    </w:p>
    <w:p w:rsidR="00F45F68" w:rsidRDefault="006D6580">
      <w:pPr>
        <w:spacing w:before="27"/>
        <w:ind w:left="733"/>
        <w:rPr>
          <w:b/>
        </w:rPr>
      </w:pPr>
      <w:r>
        <w:rPr>
          <w:b/>
          <w:spacing w:val="-2"/>
        </w:rPr>
        <w:t>Протипок</w:t>
      </w:r>
      <w:r w:rsidR="003B5F41">
        <w:rPr>
          <w:b/>
          <w:spacing w:val="-2"/>
        </w:rPr>
        <w:t>азання</w:t>
      </w:r>
    </w:p>
    <w:p w:rsidR="00F45F68" w:rsidRDefault="003B5F41">
      <w:pPr>
        <w:pStyle w:val="a3"/>
        <w:spacing w:before="12"/>
        <w:ind w:left="741"/>
      </w:pPr>
      <w:r>
        <w:t>Не</w:t>
      </w:r>
      <w:r>
        <w:rPr>
          <w:spacing w:val="-15"/>
        </w:rPr>
        <w:t xml:space="preserve"> </w:t>
      </w:r>
      <w:r>
        <w:t>застосовувати</w:t>
      </w:r>
      <w:r>
        <w:rPr>
          <w:spacing w:val="-12"/>
        </w:rPr>
        <w:t xml:space="preserve"> </w:t>
      </w:r>
      <w:r>
        <w:t>тваринам</w:t>
      </w:r>
      <w:r>
        <w:rPr>
          <w:spacing w:val="-7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підвищеною</w:t>
      </w:r>
      <w:r>
        <w:rPr>
          <w:spacing w:val="-5"/>
        </w:rPr>
        <w:t xml:space="preserve"> </w:t>
      </w:r>
      <w:r>
        <w:t>чутливістю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флуорфеніколу</w:t>
      </w:r>
      <w:proofErr w:type="spellEnd"/>
      <w:r>
        <w:rPr>
          <w:spacing w:val="-2"/>
        </w:rPr>
        <w:t>.</w:t>
      </w:r>
    </w:p>
    <w:p w:rsidR="00F45F68" w:rsidRDefault="003B5F41">
      <w:pPr>
        <w:pStyle w:val="a3"/>
        <w:spacing w:before="21" w:line="228" w:lineRule="auto"/>
        <w:ind w:left="191" w:right="15" w:firstLine="549"/>
      </w:pPr>
      <w:r>
        <w:t>Не</w:t>
      </w:r>
      <w:r>
        <w:rPr>
          <w:spacing w:val="40"/>
        </w:rPr>
        <w:t xml:space="preserve"> </w:t>
      </w:r>
      <w:r>
        <w:t>застосовувати</w:t>
      </w:r>
      <w:r>
        <w:rPr>
          <w:spacing w:val="74"/>
        </w:rPr>
        <w:t xml:space="preserve"> </w:t>
      </w:r>
      <w:r>
        <w:t>тваринам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період</w:t>
      </w:r>
      <w:r>
        <w:rPr>
          <w:spacing w:val="40"/>
        </w:rPr>
        <w:t xml:space="preserve"> </w:t>
      </w:r>
      <w:r>
        <w:t>вагітності</w:t>
      </w:r>
      <w:r>
        <w:rPr>
          <w:spacing w:val="7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лактації,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також</w:t>
      </w:r>
      <w:r>
        <w:rPr>
          <w:spacing w:val="40"/>
        </w:rPr>
        <w:t xml:space="preserve"> </w:t>
      </w:r>
      <w:r>
        <w:t>бугаям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кнурам, призначеним для репродукції.</w:t>
      </w:r>
    </w:p>
    <w:p w:rsidR="00F45F68" w:rsidRDefault="003B5F41">
      <w:pPr>
        <w:pStyle w:val="a3"/>
        <w:spacing w:before="13"/>
        <w:ind w:left="733"/>
        <w:rPr>
          <w:spacing w:val="-5"/>
        </w:rPr>
      </w:pPr>
      <w:r>
        <w:t>Не</w:t>
      </w:r>
      <w:r>
        <w:rPr>
          <w:spacing w:val="2"/>
        </w:rPr>
        <w:t xml:space="preserve"> </w:t>
      </w:r>
      <w:r>
        <w:t>застосовувати</w:t>
      </w:r>
      <w:r>
        <w:rPr>
          <w:spacing w:val="10"/>
        </w:rPr>
        <w:t xml:space="preserve"> </w:t>
      </w:r>
      <w:r>
        <w:t>поросятам</w:t>
      </w:r>
      <w:r>
        <w:rPr>
          <w:spacing w:val="18"/>
        </w:rPr>
        <w:t xml:space="preserve"> </w:t>
      </w:r>
      <w:r>
        <w:t>масою</w:t>
      </w:r>
      <w:r>
        <w:rPr>
          <w:spacing w:val="8"/>
        </w:rPr>
        <w:t xml:space="preserve"> </w:t>
      </w:r>
      <w:r>
        <w:t>тіла</w:t>
      </w:r>
      <w:r>
        <w:rPr>
          <w:spacing w:val="-3"/>
        </w:rPr>
        <w:t xml:space="preserve"> </w:t>
      </w:r>
      <w:r>
        <w:t>менше,</w:t>
      </w:r>
      <w:r>
        <w:rPr>
          <w:spacing w:val="5"/>
        </w:rPr>
        <w:t xml:space="preserve"> </w:t>
      </w:r>
      <w:r>
        <w:t>ніж 2</w:t>
      </w:r>
      <w:r>
        <w:rPr>
          <w:spacing w:val="5"/>
        </w:rPr>
        <w:t xml:space="preserve"> </w:t>
      </w:r>
      <w:r>
        <w:rPr>
          <w:spacing w:val="-5"/>
        </w:rPr>
        <w:t>кг.</w:t>
      </w:r>
    </w:p>
    <w:p w:rsidR="00EE2A12" w:rsidRDefault="00EE2A12">
      <w:pPr>
        <w:pStyle w:val="a3"/>
        <w:spacing w:before="13"/>
        <w:ind w:left="733"/>
      </w:pPr>
      <w:r w:rsidRPr="006B461C">
        <w:rPr>
          <w:sz w:val="24"/>
          <w:szCs w:val="24"/>
          <w:lang w:val="ru-RU"/>
        </w:rPr>
        <w:t xml:space="preserve">Не </w:t>
      </w:r>
      <w:proofErr w:type="spellStart"/>
      <w:r w:rsidRPr="006B461C">
        <w:rPr>
          <w:sz w:val="24"/>
          <w:szCs w:val="24"/>
          <w:lang w:val="ru-RU"/>
        </w:rPr>
        <w:t>застосовувати</w:t>
      </w:r>
      <w:proofErr w:type="spellEnd"/>
      <w:r w:rsidRPr="006B461C">
        <w:rPr>
          <w:sz w:val="24"/>
          <w:szCs w:val="24"/>
          <w:lang w:val="ru-RU"/>
        </w:rPr>
        <w:t xml:space="preserve"> </w:t>
      </w:r>
      <w:proofErr w:type="spellStart"/>
      <w:r w:rsidRPr="006B461C">
        <w:rPr>
          <w:sz w:val="24"/>
          <w:szCs w:val="24"/>
          <w:lang w:val="ru-RU"/>
        </w:rPr>
        <w:t>одночасно</w:t>
      </w:r>
      <w:proofErr w:type="spellEnd"/>
      <w:r w:rsidRPr="006B461C">
        <w:rPr>
          <w:sz w:val="24"/>
          <w:szCs w:val="24"/>
          <w:lang w:val="ru-RU"/>
        </w:rPr>
        <w:t xml:space="preserve"> з </w:t>
      </w:r>
      <w:proofErr w:type="spellStart"/>
      <w:r w:rsidRPr="006B461C">
        <w:rPr>
          <w:sz w:val="24"/>
          <w:szCs w:val="24"/>
          <w:lang w:val="ru-RU"/>
        </w:rPr>
        <w:t>тіамфеніколом</w:t>
      </w:r>
      <w:proofErr w:type="spellEnd"/>
      <w:r w:rsidRPr="006B461C">
        <w:rPr>
          <w:sz w:val="24"/>
          <w:szCs w:val="24"/>
          <w:lang w:val="ru-RU"/>
        </w:rPr>
        <w:t xml:space="preserve"> і </w:t>
      </w:r>
      <w:proofErr w:type="spellStart"/>
      <w:r w:rsidRPr="006B461C">
        <w:rPr>
          <w:sz w:val="24"/>
          <w:szCs w:val="24"/>
          <w:lang w:val="ru-RU"/>
        </w:rPr>
        <w:t>хлорамфеніколом</w:t>
      </w:r>
      <w:proofErr w:type="spellEnd"/>
      <w:r w:rsidRPr="006B461C">
        <w:rPr>
          <w:sz w:val="24"/>
          <w:szCs w:val="24"/>
          <w:lang w:val="ru-RU"/>
        </w:rPr>
        <w:t>.</w:t>
      </w:r>
    </w:p>
    <w:p w:rsidR="00F45F68" w:rsidRDefault="003B5F41">
      <w:pPr>
        <w:spacing w:before="11" w:line="251" w:lineRule="exact"/>
        <w:ind w:left="726"/>
        <w:rPr>
          <w:b/>
        </w:rPr>
      </w:pPr>
      <w:r>
        <w:rPr>
          <w:b/>
          <w:spacing w:val="-2"/>
          <w:w w:val="105"/>
        </w:rPr>
        <w:t>Застереження</w:t>
      </w:r>
    </w:p>
    <w:p w:rsidR="00F45F68" w:rsidRDefault="003B5F41">
      <w:pPr>
        <w:pStyle w:val="1"/>
        <w:jc w:val="left"/>
      </w:pPr>
      <w:r>
        <w:rPr>
          <w:spacing w:val="-4"/>
        </w:rPr>
        <w:t>Побічна</w:t>
      </w:r>
      <w:r>
        <w:rPr>
          <w:spacing w:val="-3"/>
        </w:rPr>
        <w:t xml:space="preserve"> </w:t>
      </w:r>
      <w:r>
        <w:rPr>
          <w:spacing w:val="-5"/>
        </w:rPr>
        <w:t>дія</w:t>
      </w:r>
    </w:p>
    <w:p w:rsidR="00F45F68" w:rsidRDefault="003B5F41">
      <w:pPr>
        <w:pStyle w:val="a3"/>
        <w:spacing w:before="21" w:line="208" w:lineRule="auto"/>
        <w:ind w:left="190" w:right="207" w:firstLine="550"/>
        <w:jc w:val="both"/>
      </w:pPr>
      <w:r>
        <w:rPr>
          <w:spacing w:val="-6"/>
        </w:rPr>
        <w:t>Велика</w:t>
      </w:r>
      <w:r>
        <w:t xml:space="preserve"> </w:t>
      </w:r>
      <w:r>
        <w:rPr>
          <w:spacing w:val="-6"/>
        </w:rPr>
        <w:t>рогата худоба:</w:t>
      </w:r>
      <w:r>
        <w:rPr>
          <w:spacing w:val="-9"/>
        </w:rPr>
        <w:t xml:space="preserve"> </w:t>
      </w:r>
      <w:r>
        <w:rPr>
          <w:spacing w:val="-6"/>
        </w:rPr>
        <w:t>протягом</w:t>
      </w:r>
      <w:r>
        <w:t xml:space="preserve"> </w:t>
      </w:r>
      <w:r w:rsidR="006D6580">
        <w:rPr>
          <w:spacing w:val="-6"/>
        </w:rPr>
        <w:t>лік</w:t>
      </w:r>
      <w:r>
        <w:rPr>
          <w:spacing w:val="-6"/>
        </w:rPr>
        <w:t>ування</w:t>
      </w:r>
      <w:r>
        <w:t xml:space="preserve"> </w:t>
      </w:r>
      <w:r>
        <w:rPr>
          <w:spacing w:val="-6"/>
        </w:rPr>
        <w:t>можуть спостерігати</w:t>
      </w:r>
      <w:r>
        <w:t xml:space="preserve"> </w:t>
      </w:r>
      <w:r>
        <w:rPr>
          <w:spacing w:val="-6"/>
        </w:rPr>
        <w:t xml:space="preserve">зниження апетиту, споживання </w:t>
      </w:r>
      <w:r>
        <w:rPr>
          <w:spacing w:val="-4"/>
        </w:rPr>
        <w:t>води</w:t>
      </w:r>
      <w:r>
        <w:rPr>
          <w:spacing w:val="-11"/>
        </w:rPr>
        <w:t xml:space="preserve"> </w:t>
      </w:r>
      <w:r>
        <w:rPr>
          <w:spacing w:val="-4"/>
        </w:rPr>
        <w:t>та</w:t>
      </w:r>
      <w:r>
        <w:rPr>
          <w:spacing w:val="-10"/>
        </w:rPr>
        <w:t xml:space="preserve"> </w:t>
      </w:r>
      <w:r>
        <w:rPr>
          <w:spacing w:val="-4"/>
        </w:rPr>
        <w:t>діарею.</w:t>
      </w:r>
      <w:r>
        <w:rPr>
          <w:spacing w:val="-11"/>
        </w:rPr>
        <w:t xml:space="preserve"> </w:t>
      </w:r>
      <w:r>
        <w:rPr>
          <w:spacing w:val="-4"/>
        </w:rPr>
        <w:t>Апетит</w:t>
      </w:r>
      <w:r>
        <w:rPr>
          <w:spacing w:val="-10"/>
        </w:rPr>
        <w:t xml:space="preserve"> </w:t>
      </w:r>
      <w:r>
        <w:rPr>
          <w:spacing w:val="-4"/>
        </w:rPr>
        <w:t>швидко</w:t>
      </w:r>
      <w:r>
        <w:rPr>
          <w:spacing w:val="-10"/>
        </w:rPr>
        <w:t xml:space="preserve"> </w:t>
      </w:r>
      <w:r>
        <w:rPr>
          <w:spacing w:val="-4"/>
          <w:sz w:val="21"/>
        </w:rPr>
        <w:t>та</w:t>
      </w:r>
      <w:r>
        <w:rPr>
          <w:spacing w:val="-9"/>
          <w:sz w:val="21"/>
        </w:rPr>
        <w:t xml:space="preserve"> </w:t>
      </w:r>
      <w:r>
        <w:rPr>
          <w:spacing w:val="-4"/>
        </w:rPr>
        <w:t>повністю</w:t>
      </w:r>
      <w:r>
        <w:rPr>
          <w:spacing w:val="-11"/>
        </w:rPr>
        <w:t xml:space="preserve"> </w:t>
      </w:r>
      <w:r w:rsidR="006D6580">
        <w:rPr>
          <w:spacing w:val="-4"/>
        </w:rPr>
        <w:t>відновлю</w:t>
      </w:r>
      <w:r>
        <w:rPr>
          <w:spacing w:val="-4"/>
        </w:rPr>
        <w:t>ється</w:t>
      </w:r>
      <w:r>
        <w:rPr>
          <w:spacing w:val="-8"/>
        </w:rPr>
        <w:t xml:space="preserve"> </w:t>
      </w:r>
      <w:r>
        <w:rPr>
          <w:spacing w:val="-4"/>
        </w:rPr>
        <w:t>зразу ж</w:t>
      </w:r>
      <w:r>
        <w:rPr>
          <w:spacing w:val="-11"/>
        </w:rPr>
        <w:t xml:space="preserve"> </w:t>
      </w:r>
      <w:r>
        <w:rPr>
          <w:spacing w:val="-4"/>
        </w:rPr>
        <w:t>після припинення</w:t>
      </w:r>
      <w:r>
        <w:t xml:space="preserve"> </w:t>
      </w:r>
      <w:r>
        <w:rPr>
          <w:spacing w:val="-4"/>
        </w:rPr>
        <w:t>лікування.</w:t>
      </w:r>
      <w:r>
        <w:rPr>
          <w:spacing w:val="11"/>
        </w:rPr>
        <w:t xml:space="preserve"> </w:t>
      </w:r>
      <w:r>
        <w:rPr>
          <w:spacing w:val="-4"/>
        </w:rPr>
        <w:t xml:space="preserve">Іноді </w:t>
      </w:r>
      <w:r>
        <w:rPr>
          <w:spacing w:val="-6"/>
        </w:rPr>
        <w:t>можуть</w:t>
      </w:r>
      <w:r>
        <w:rPr>
          <w:spacing w:val="-12"/>
        </w:rPr>
        <w:t xml:space="preserve"> </w:t>
      </w:r>
      <w:r w:rsidR="006D6580">
        <w:rPr>
          <w:spacing w:val="-6"/>
        </w:rPr>
        <w:t>вини</w:t>
      </w:r>
      <w:r>
        <w:rPr>
          <w:spacing w:val="-6"/>
        </w:rPr>
        <w:t>кнути</w:t>
      </w:r>
      <w:r>
        <w:rPr>
          <w:spacing w:val="-9"/>
        </w:rPr>
        <w:t xml:space="preserve"> </w:t>
      </w:r>
      <w:r>
        <w:rPr>
          <w:spacing w:val="-6"/>
        </w:rPr>
        <w:t>незначні</w:t>
      </w:r>
      <w:r>
        <w:rPr>
          <w:spacing w:val="-8"/>
        </w:rPr>
        <w:t xml:space="preserve"> </w:t>
      </w:r>
      <w:r w:rsidR="006D6580">
        <w:rPr>
          <w:spacing w:val="-6"/>
        </w:rPr>
        <w:t>прип</w:t>
      </w:r>
      <w:r>
        <w:rPr>
          <w:spacing w:val="-6"/>
        </w:rPr>
        <w:t>ухлості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15"/>
        </w:rPr>
        <w:t xml:space="preserve"> </w:t>
      </w:r>
      <w:r>
        <w:rPr>
          <w:spacing w:val="-6"/>
        </w:rPr>
        <w:t>місці</w:t>
      </w:r>
      <w:r>
        <w:rPr>
          <w:spacing w:val="-10"/>
        </w:rPr>
        <w:t xml:space="preserve"> </w:t>
      </w:r>
      <w:r>
        <w:rPr>
          <w:spacing w:val="-6"/>
        </w:rPr>
        <w:t>введення.</w:t>
      </w:r>
      <w:r>
        <w:rPr>
          <w:spacing w:val="-8"/>
        </w:rPr>
        <w:t xml:space="preserve"> </w:t>
      </w:r>
      <w:r>
        <w:rPr>
          <w:spacing w:val="-6"/>
        </w:rPr>
        <w:t>Вони</w:t>
      </w:r>
      <w:r>
        <w:rPr>
          <w:spacing w:val="-8"/>
        </w:rPr>
        <w:t xml:space="preserve"> </w:t>
      </w:r>
      <w:r>
        <w:rPr>
          <w:spacing w:val="-6"/>
        </w:rPr>
        <w:t>зн</w:t>
      </w:r>
      <w:r w:rsidR="006D6580">
        <w:rPr>
          <w:spacing w:val="-6"/>
        </w:rPr>
        <w:t>икаю</w:t>
      </w:r>
      <w:r>
        <w:rPr>
          <w:spacing w:val="-6"/>
        </w:rPr>
        <w:t>ть</w:t>
      </w:r>
      <w:r>
        <w:rPr>
          <w:spacing w:val="-9"/>
        </w:rPr>
        <w:t xml:space="preserve"> </w:t>
      </w:r>
      <w:r>
        <w:rPr>
          <w:spacing w:val="-6"/>
        </w:rPr>
        <w:t>протягом</w:t>
      </w:r>
      <w:r>
        <w:rPr>
          <w:spacing w:val="-8"/>
        </w:rPr>
        <w:t xml:space="preserve"> </w:t>
      </w:r>
      <w:r>
        <w:rPr>
          <w:spacing w:val="-6"/>
        </w:rPr>
        <w:t>14</w:t>
      </w:r>
      <w:r>
        <w:rPr>
          <w:spacing w:val="-20"/>
        </w:rPr>
        <w:t xml:space="preserve"> </w:t>
      </w:r>
      <w:r>
        <w:rPr>
          <w:spacing w:val="-6"/>
        </w:rPr>
        <w:t>діб.</w:t>
      </w:r>
    </w:p>
    <w:p w:rsidR="00F45F68" w:rsidRDefault="003B5F41">
      <w:pPr>
        <w:pStyle w:val="a3"/>
        <w:spacing w:before="3"/>
        <w:ind w:left="729"/>
        <w:jc w:val="both"/>
      </w:pPr>
      <w:r>
        <w:t>Свині:</w:t>
      </w:r>
      <w:r>
        <w:rPr>
          <w:spacing w:val="19"/>
        </w:rPr>
        <w:t xml:space="preserve"> </w:t>
      </w:r>
      <w:r>
        <w:t>почервоніння</w:t>
      </w:r>
      <w:r>
        <w:rPr>
          <w:spacing w:val="32"/>
        </w:rPr>
        <w:t xml:space="preserve"> </w:t>
      </w:r>
      <w:r>
        <w:t>та/або</w:t>
      </w:r>
      <w:r>
        <w:rPr>
          <w:spacing w:val="23"/>
        </w:rPr>
        <w:t xml:space="preserve"> </w:t>
      </w:r>
      <w:r>
        <w:t>припухлість</w:t>
      </w:r>
      <w:r>
        <w:rPr>
          <w:spacing w:val="36"/>
        </w:rPr>
        <w:t xml:space="preserve"> </w:t>
      </w:r>
      <w:r>
        <w:t>промежини,</w:t>
      </w:r>
      <w:r>
        <w:rPr>
          <w:spacing w:val="26"/>
        </w:rPr>
        <w:t xml:space="preserve"> </w:t>
      </w:r>
      <w:r>
        <w:t>діарея</w:t>
      </w:r>
      <w:r>
        <w:rPr>
          <w:spacing w:val="32"/>
        </w:rPr>
        <w:t xml:space="preserve"> </w:t>
      </w:r>
      <w:r>
        <w:t>після</w:t>
      </w:r>
      <w:r>
        <w:rPr>
          <w:spacing w:val="30"/>
        </w:rPr>
        <w:t xml:space="preserve"> </w:t>
      </w:r>
      <w:r>
        <w:t>застосування</w:t>
      </w:r>
      <w:r>
        <w:rPr>
          <w:spacing w:val="39"/>
        </w:rPr>
        <w:t xml:space="preserve"> </w:t>
      </w:r>
      <w:r w:rsidR="006D6580">
        <w:rPr>
          <w:spacing w:val="-2"/>
        </w:rPr>
        <w:t>препа</w:t>
      </w:r>
      <w:r>
        <w:rPr>
          <w:spacing w:val="-2"/>
        </w:rPr>
        <w:t>рату.</w:t>
      </w:r>
    </w:p>
    <w:p w:rsidR="009B6361" w:rsidRDefault="003B5F41" w:rsidP="009B6361">
      <w:pPr>
        <w:pStyle w:val="a3"/>
        <w:spacing w:before="3" w:line="257" w:lineRule="exact"/>
        <w:ind w:left="184"/>
        <w:jc w:val="both"/>
        <w:rPr>
          <w:spacing w:val="-4"/>
        </w:rPr>
      </w:pPr>
      <w:r>
        <w:rPr>
          <w:spacing w:val="-4"/>
        </w:rPr>
        <w:t>Зміни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6"/>
        </w:rPr>
        <w:t xml:space="preserve"> </w:t>
      </w:r>
      <w:r>
        <w:rPr>
          <w:spacing w:val="-4"/>
        </w:rPr>
        <w:t>місці</w:t>
      </w:r>
      <w:r>
        <w:rPr>
          <w:spacing w:val="-10"/>
        </w:rPr>
        <w:t xml:space="preserve"> </w:t>
      </w:r>
      <w:r>
        <w:rPr>
          <w:spacing w:val="-4"/>
        </w:rPr>
        <w:t>введення</w:t>
      </w:r>
      <w:r>
        <w:rPr>
          <w:spacing w:val="-11"/>
        </w:rPr>
        <w:t xml:space="preserve"> </w:t>
      </w:r>
      <w:r>
        <w:rPr>
          <w:spacing w:val="-4"/>
        </w:rPr>
        <w:t>є</w:t>
      </w:r>
      <w:r>
        <w:rPr>
          <w:spacing w:val="-12"/>
        </w:rPr>
        <w:t xml:space="preserve"> </w:t>
      </w:r>
      <w:r w:rsidR="006D6580">
        <w:rPr>
          <w:spacing w:val="-4"/>
        </w:rPr>
        <w:t>зворотни</w:t>
      </w:r>
      <w:r>
        <w:rPr>
          <w:spacing w:val="-4"/>
        </w:rPr>
        <w:t>ми</w:t>
      </w:r>
      <w:r>
        <w:rPr>
          <w:spacing w:val="-10"/>
        </w:rPr>
        <w:t xml:space="preserve"> </w:t>
      </w:r>
      <w:r>
        <w:rPr>
          <w:spacing w:val="-4"/>
        </w:rPr>
        <w:t>та</w:t>
      </w:r>
      <w:r>
        <w:rPr>
          <w:spacing w:val="-16"/>
        </w:rPr>
        <w:t xml:space="preserve"> </w:t>
      </w:r>
      <w:r>
        <w:rPr>
          <w:spacing w:val="-4"/>
        </w:rPr>
        <w:t>повністю</w:t>
      </w:r>
      <w:r>
        <w:rPr>
          <w:spacing w:val="-10"/>
        </w:rPr>
        <w:t xml:space="preserve"> </w:t>
      </w:r>
      <w:r>
        <w:rPr>
          <w:spacing w:val="-4"/>
        </w:rPr>
        <w:t>зникають</w:t>
      </w:r>
      <w:r>
        <w:rPr>
          <w:spacing w:val="-9"/>
        </w:rPr>
        <w:t xml:space="preserve"> </w:t>
      </w:r>
      <w:r>
        <w:rPr>
          <w:spacing w:val="-4"/>
        </w:rPr>
        <w:t>протягом</w:t>
      </w:r>
      <w:r>
        <w:rPr>
          <w:spacing w:val="4"/>
        </w:rPr>
        <w:t xml:space="preserve"> </w:t>
      </w:r>
      <w:r>
        <w:rPr>
          <w:spacing w:val="-4"/>
        </w:rPr>
        <w:t>28</w:t>
      </w:r>
      <w:r>
        <w:rPr>
          <w:spacing w:val="-10"/>
        </w:rPr>
        <w:t xml:space="preserve"> </w:t>
      </w:r>
      <w:r>
        <w:rPr>
          <w:spacing w:val="-4"/>
        </w:rPr>
        <w:t>діб.</w:t>
      </w:r>
    </w:p>
    <w:p w:rsidR="009B6361" w:rsidRPr="009B6361" w:rsidRDefault="009B6361" w:rsidP="009B6361">
      <w:pPr>
        <w:pStyle w:val="a3"/>
        <w:spacing w:before="3" w:line="257" w:lineRule="exact"/>
        <w:ind w:left="0"/>
        <w:jc w:val="both"/>
        <w:rPr>
          <w:i/>
          <w:spacing w:val="-4"/>
        </w:rPr>
      </w:pPr>
      <w:r>
        <w:rPr>
          <w:b/>
          <w:w w:val="105"/>
        </w:rPr>
        <w:tab/>
      </w:r>
      <w:r w:rsidRPr="009B6361">
        <w:rPr>
          <w:i/>
          <w:w w:val="105"/>
        </w:rPr>
        <w:t>Особливі</w:t>
      </w:r>
      <w:r w:rsidRPr="009B6361">
        <w:rPr>
          <w:i/>
          <w:spacing w:val="7"/>
          <w:w w:val="105"/>
        </w:rPr>
        <w:t xml:space="preserve"> </w:t>
      </w:r>
      <w:r w:rsidRPr="009B6361">
        <w:rPr>
          <w:i/>
          <w:w w:val="105"/>
        </w:rPr>
        <w:t>застереження</w:t>
      </w:r>
      <w:r w:rsidRPr="009B6361">
        <w:rPr>
          <w:i/>
          <w:spacing w:val="18"/>
          <w:w w:val="105"/>
        </w:rPr>
        <w:t xml:space="preserve"> </w:t>
      </w:r>
      <w:r>
        <w:rPr>
          <w:i/>
          <w:spacing w:val="18"/>
          <w:w w:val="105"/>
        </w:rPr>
        <w:t>п</w:t>
      </w:r>
      <w:r w:rsidRPr="009B6361">
        <w:rPr>
          <w:i/>
          <w:w w:val="105"/>
        </w:rPr>
        <w:t>ри</w:t>
      </w:r>
      <w:r w:rsidRPr="009B6361">
        <w:rPr>
          <w:i/>
          <w:spacing w:val="-4"/>
          <w:w w:val="105"/>
        </w:rPr>
        <w:t xml:space="preserve"> </w:t>
      </w:r>
      <w:r w:rsidRPr="009B6361">
        <w:rPr>
          <w:i/>
          <w:spacing w:val="-2"/>
          <w:w w:val="105"/>
        </w:rPr>
        <w:t>використанні</w:t>
      </w:r>
    </w:p>
    <w:p w:rsidR="009B6361" w:rsidRDefault="009B6361" w:rsidP="009B6361">
      <w:pPr>
        <w:pStyle w:val="a3"/>
        <w:spacing w:before="41" w:line="223" w:lineRule="auto"/>
        <w:ind w:left="0" w:right="276" w:firstLine="567"/>
        <w:jc w:val="both"/>
      </w:pPr>
      <w:proofErr w:type="spellStart"/>
      <w:r>
        <w:rPr>
          <w:color w:val="000000"/>
          <w:sz w:val="24"/>
          <w:szCs w:val="24"/>
          <w:lang w:val="ru-RU"/>
        </w:rPr>
        <w:t>Застосування</w:t>
      </w:r>
      <w:proofErr w:type="spellEnd"/>
      <w:r>
        <w:rPr>
          <w:color w:val="000000"/>
          <w:sz w:val="24"/>
          <w:szCs w:val="24"/>
          <w:lang w:val="ru-RU"/>
        </w:rPr>
        <w:t xml:space="preserve"> препарату</w:t>
      </w:r>
      <w:r w:rsidRPr="00E14E51">
        <w:rPr>
          <w:color w:val="000000"/>
          <w:sz w:val="24"/>
          <w:szCs w:val="24"/>
          <w:lang w:val="ru-RU"/>
        </w:rPr>
        <w:t xml:space="preserve"> повинно </w:t>
      </w:r>
      <w:proofErr w:type="spellStart"/>
      <w:r w:rsidRPr="00E14E51">
        <w:rPr>
          <w:color w:val="000000"/>
          <w:sz w:val="24"/>
          <w:szCs w:val="24"/>
          <w:lang w:val="ru-RU"/>
        </w:rPr>
        <w:t>базуватися</w:t>
      </w:r>
      <w:proofErr w:type="spellEnd"/>
      <w:r w:rsidRPr="00E14E51">
        <w:rPr>
          <w:color w:val="000000"/>
          <w:sz w:val="24"/>
          <w:szCs w:val="24"/>
          <w:lang w:val="ru-RU"/>
        </w:rPr>
        <w:t xml:space="preserve"> на тестах </w:t>
      </w:r>
      <w:proofErr w:type="spellStart"/>
      <w:r w:rsidRPr="00E14E51">
        <w:rPr>
          <w:color w:val="000000"/>
          <w:sz w:val="24"/>
          <w:szCs w:val="24"/>
          <w:lang w:val="ru-RU"/>
        </w:rPr>
        <w:t>чутлив</w:t>
      </w:r>
      <w:r>
        <w:rPr>
          <w:color w:val="000000"/>
          <w:sz w:val="24"/>
          <w:szCs w:val="24"/>
          <w:lang w:val="ru-RU"/>
        </w:rPr>
        <w:t>о</w:t>
      </w:r>
      <w:r w:rsidRPr="00E14E51">
        <w:rPr>
          <w:color w:val="000000"/>
          <w:sz w:val="24"/>
          <w:szCs w:val="24"/>
          <w:lang w:val="ru-RU"/>
        </w:rPr>
        <w:t>ст</w:t>
      </w:r>
      <w:r>
        <w:rPr>
          <w:color w:val="000000"/>
          <w:sz w:val="24"/>
          <w:szCs w:val="24"/>
          <w:lang w:val="ru-RU"/>
        </w:rPr>
        <w:t>і</w:t>
      </w:r>
      <w:proofErr w:type="spellEnd"/>
      <w:r w:rsidRPr="00E14E5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4E51">
        <w:rPr>
          <w:color w:val="000000"/>
          <w:sz w:val="24"/>
          <w:szCs w:val="24"/>
          <w:lang w:val="ru-RU"/>
        </w:rPr>
        <w:t>бактерій</w:t>
      </w:r>
      <w:proofErr w:type="spellEnd"/>
      <w:r w:rsidRPr="00E14E51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14E51">
        <w:rPr>
          <w:color w:val="000000"/>
          <w:sz w:val="24"/>
          <w:szCs w:val="24"/>
          <w:lang w:val="ru-RU"/>
        </w:rPr>
        <w:t>виділених</w:t>
      </w:r>
      <w:proofErr w:type="spellEnd"/>
      <w:r w:rsidRPr="00E14E51">
        <w:rPr>
          <w:color w:val="000000"/>
          <w:sz w:val="24"/>
          <w:szCs w:val="24"/>
          <w:lang w:val="ru-RU"/>
        </w:rPr>
        <w:t xml:space="preserve"> у </w:t>
      </w:r>
      <w:proofErr w:type="spellStart"/>
      <w:r w:rsidRPr="00E14E51">
        <w:rPr>
          <w:color w:val="000000"/>
          <w:sz w:val="24"/>
          <w:szCs w:val="24"/>
          <w:lang w:val="ru-RU"/>
        </w:rPr>
        <w:t>тварини</w:t>
      </w:r>
      <w:proofErr w:type="spellEnd"/>
      <w:r>
        <w:rPr>
          <w:color w:val="000000"/>
          <w:sz w:val="24"/>
          <w:szCs w:val="24"/>
          <w:lang w:val="ru-RU"/>
        </w:rPr>
        <w:t xml:space="preserve">, до </w:t>
      </w:r>
      <w:proofErr w:type="spellStart"/>
      <w:r>
        <w:rPr>
          <w:color w:val="000000"/>
          <w:sz w:val="24"/>
          <w:szCs w:val="24"/>
          <w:lang w:val="ru-RU"/>
        </w:rPr>
        <w:t>флуорфеніколу</w:t>
      </w:r>
      <w:proofErr w:type="spellEnd"/>
      <w:r w:rsidRPr="00E14E51">
        <w:rPr>
          <w:color w:val="000000"/>
          <w:sz w:val="24"/>
          <w:szCs w:val="24"/>
          <w:lang w:val="ru-RU"/>
        </w:rPr>
        <w:t>.</w:t>
      </w:r>
    </w:p>
    <w:p w:rsidR="00F45F68" w:rsidRDefault="006D6580">
      <w:pPr>
        <w:pStyle w:val="1"/>
        <w:spacing w:line="269" w:lineRule="exact"/>
        <w:ind w:left="736"/>
      </w:pPr>
      <w:r>
        <w:rPr>
          <w:spacing w:val="-2"/>
        </w:rPr>
        <w:t>Взаємо</w:t>
      </w:r>
      <w:r w:rsidR="003B5F41">
        <w:rPr>
          <w:spacing w:val="-2"/>
        </w:rPr>
        <w:t>дія</w:t>
      </w:r>
      <w:r w:rsidR="003B5F41">
        <w:rPr>
          <w:spacing w:val="-6"/>
        </w:rPr>
        <w:t xml:space="preserve"> </w:t>
      </w:r>
      <w:r w:rsidR="003B5F41">
        <w:rPr>
          <w:spacing w:val="-2"/>
        </w:rPr>
        <w:t>з</w:t>
      </w:r>
      <w:r w:rsidR="003B5F41">
        <w:rPr>
          <w:spacing w:val="-13"/>
        </w:rPr>
        <w:t xml:space="preserve"> </w:t>
      </w:r>
      <w:r>
        <w:rPr>
          <w:spacing w:val="-2"/>
        </w:rPr>
        <w:t>інш</w:t>
      </w:r>
      <w:r w:rsidR="003B5F41">
        <w:rPr>
          <w:spacing w:val="-2"/>
        </w:rPr>
        <w:t>ими</w:t>
      </w:r>
      <w:r w:rsidR="003B5F41">
        <w:rPr>
          <w:spacing w:val="-3"/>
        </w:rPr>
        <w:t xml:space="preserve"> </w:t>
      </w:r>
      <w:r w:rsidR="003B5F41">
        <w:rPr>
          <w:spacing w:val="-2"/>
        </w:rPr>
        <w:t>засобами</w:t>
      </w:r>
      <w:r w:rsidR="003B5F41">
        <w:rPr>
          <w:spacing w:val="1"/>
        </w:rPr>
        <w:t xml:space="preserve"> </w:t>
      </w:r>
      <w:r w:rsidR="003B5F41" w:rsidRPr="006D6580">
        <w:rPr>
          <w:spacing w:val="-2"/>
        </w:rPr>
        <w:t>та</w:t>
      </w:r>
      <w:r w:rsidR="003B5F41" w:rsidRPr="006D6580">
        <w:rPr>
          <w:spacing w:val="-12"/>
        </w:rPr>
        <w:t xml:space="preserve"> </w:t>
      </w:r>
      <w:r w:rsidR="003B5F41" w:rsidRPr="006D6580">
        <w:rPr>
          <w:spacing w:val="-2"/>
        </w:rPr>
        <w:t>інші</w:t>
      </w:r>
      <w:r w:rsidR="003B5F41" w:rsidRPr="006D6580">
        <w:rPr>
          <w:spacing w:val="-4"/>
          <w:sz w:val="21"/>
        </w:rPr>
        <w:t xml:space="preserve"> </w:t>
      </w:r>
      <w:r w:rsidR="003B5F41" w:rsidRPr="006D6580">
        <w:rPr>
          <w:spacing w:val="-2"/>
        </w:rPr>
        <w:t>форми</w:t>
      </w:r>
      <w:r w:rsidR="003B5F41">
        <w:rPr>
          <w:spacing w:val="-13"/>
        </w:rPr>
        <w:t xml:space="preserve"> </w:t>
      </w:r>
      <w:r>
        <w:rPr>
          <w:spacing w:val="-2"/>
        </w:rPr>
        <w:t>взаємодії</w:t>
      </w:r>
    </w:p>
    <w:p w:rsidR="00F45F68" w:rsidRDefault="003B5F41">
      <w:pPr>
        <w:pStyle w:val="a3"/>
        <w:spacing w:before="7" w:line="242" w:lineRule="auto"/>
        <w:ind w:left="187" w:right="155" w:firstLine="545"/>
        <w:jc w:val="both"/>
      </w:pPr>
      <w:r>
        <w:t>Не застосовувати одночасно з препаратами, що містять у своєму складі катіони Mg+</w:t>
      </w:r>
      <w:r>
        <w:rPr>
          <w:vertAlign w:val="superscript"/>
        </w:rPr>
        <w:t>2</w:t>
      </w:r>
      <w:r>
        <w:rPr>
          <w:sz w:val="16"/>
        </w:rPr>
        <w:t>,</w:t>
      </w:r>
      <w:r>
        <w:rPr>
          <w:spacing w:val="32"/>
          <w:sz w:val="16"/>
        </w:rPr>
        <w:t xml:space="preserve"> </w:t>
      </w:r>
      <w:r w:rsidR="006D6580">
        <w:t>А</w:t>
      </w:r>
      <w:r w:rsidR="006D6580">
        <w:rPr>
          <w:lang w:val="en-US"/>
        </w:rPr>
        <w:t>l</w:t>
      </w:r>
      <w:r w:rsidR="006D6580">
        <w:t>+</w:t>
      </w:r>
      <w:r w:rsidRPr="006D6580">
        <w:rPr>
          <w:vertAlign w:val="superscript"/>
        </w:rPr>
        <w:t>3</w:t>
      </w:r>
      <w:r>
        <w:t>, Са+</w:t>
      </w:r>
      <w:r>
        <w:rPr>
          <w:vertAlign w:val="superscript"/>
        </w:rPr>
        <w:t>2</w:t>
      </w:r>
      <w:r>
        <w:rPr>
          <w:sz w:val="16"/>
        </w:rPr>
        <w:t>,</w:t>
      </w:r>
      <w:r>
        <w:rPr>
          <w:spacing w:val="37"/>
          <w:sz w:val="16"/>
        </w:rPr>
        <w:t xml:space="preserve"> </w:t>
      </w:r>
      <w:r>
        <w:t>так як останні можуть зв'язуватися</w:t>
      </w:r>
      <w:r>
        <w:rPr>
          <w:spacing w:val="40"/>
        </w:rPr>
        <w:t xml:space="preserve"> </w:t>
      </w:r>
      <w:r>
        <w:t xml:space="preserve">з </w:t>
      </w:r>
      <w:proofErr w:type="spellStart"/>
      <w:r>
        <w:t>флорфеніколом</w:t>
      </w:r>
      <w:proofErr w:type="spellEnd"/>
      <w:r>
        <w:rPr>
          <w:spacing w:val="40"/>
        </w:rPr>
        <w:t xml:space="preserve"> </w:t>
      </w:r>
      <w:r>
        <w:t>та порушити його абсорбцію.</w:t>
      </w:r>
    </w:p>
    <w:p w:rsidR="00F45F68" w:rsidRDefault="006D6580">
      <w:pPr>
        <w:pStyle w:val="1"/>
      </w:pPr>
      <w:r>
        <w:rPr>
          <w:spacing w:val="-4"/>
        </w:rPr>
        <w:t>Передозування</w:t>
      </w:r>
      <w:r w:rsidR="003B5F41">
        <w:rPr>
          <w:spacing w:val="7"/>
        </w:rPr>
        <w:t xml:space="preserve"> </w:t>
      </w:r>
      <w:r w:rsidR="003B5F41">
        <w:rPr>
          <w:spacing w:val="-4"/>
        </w:rPr>
        <w:t>(си</w:t>
      </w:r>
      <w:r>
        <w:rPr>
          <w:spacing w:val="-4"/>
        </w:rPr>
        <w:t>мптоми,</w:t>
      </w:r>
      <w:r w:rsidR="003B5F41">
        <w:rPr>
          <w:spacing w:val="22"/>
        </w:rPr>
        <w:t xml:space="preserve"> </w:t>
      </w:r>
      <w:r w:rsidR="003B5F41">
        <w:rPr>
          <w:spacing w:val="-4"/>
        </w:rPr>
        <w:t>невідкладні</w:t>
      </w:r>
      <w:r w:rsidR="003B5F41">
        <w:rPr>
          <w:spacing w:val="5"/>
        </w:rPr>
        <w:t xml:space="preserve"> </w:t>
      </w:r>
      <w:r w:rsidR="003B5F41">
        <w:rPr>
          <w:spacing w:val="-4"/>
        </w:rPr>
        <w:t>заходи,</w:t>
      </w:r>
      <w:r w:rsidR="003B5F41">
        <w:rPr>
          <w:spacing w:val="-5"/>
        </w:rPr>
        <w:t xml:space="preserve"> </w:t>
      </w:r>
      <w:r w:rsidR="003B5F41">
        <w:rPr>
          <w:spacing w:val="-4"/>
        </w:rPr>
        <w:t>а</w:t>
      </w:r>
      <w:r>
        <w:rPr>
          <w:spacing w:val="-4"/>
        </w:rPr>
        <w:t>нт</w:t>
      </w:r>
      <w:r w:rsidR="003B5F41">
        <w:rPr>
          <w:spacing w:val="-4"/>
        </w:rPr>
        <w:t>идоти)</w:t>
      </w:r>
    </w:p>
    <w:p w:rsidR="00F45F68" w:rsidRDefault="003B5F41">
      <w:pPr>
        <w:pStyle w:val="a3"/>
        <w:ind w:left="777"/>
        <w:jc w:val="both"/>
      </w:pPr>
      <w:r>
        <w:rPr>
          <w:spacing w:val="-4"/>
        </w:rPr>
        <w:t>Велика</w:t>
      </w:r>
      <w:r>
        <w:rPr>
          <w:spacing w:val="-5"/>
        </w:rPr>
        <w:t xml:space="preserve"> </w:t>
      </w:r>
      <w:r>
        <w:rPr>
          <w:spacing w:val="-4"/>
        </w:rPr>
        <w:t>рогата</w:t>
      </w:r>
      <w:r>
        <w:rPr>
          <w:spacing w:val="30"/>
        </w:rPr>
        <w:t xml:space="preserve"> </w:t>
      </w:r>
      <w:r>
        <w:rPr>
          <w:spacing w:val="-4"/>
        </w:rPr>
        <w:t>худоба:</w:t>
      </w:r>
      <w:r>
        <w:rPr>
          <w:spacing w:val="-11"/>
        </w:rPr>
        <w:t xml:space="preserve"> </w:t>
      </w:r>
      <w:r>
        <w:rPr>
          <w:spacing w:val="-4"/>
        </w:rPr>
        <w:t>не</w:t>
      </w:r>
      <w:r>
        <w:rPr>
          <w:spacing w:val="-21"/>
        </w:rPr>
        <w:t xml:space="preserve"> </w:t>
      </w:r>
      <w:r>
        <w:rPr>
          <w:spacing w:val="-4"/>
        </w:rPr>
        <w:t>зареєстровано</w:t>
      </w:r>
      <w:r>
        <w:t xml:space="preserve"> </w:t>
      </w:r>
      <w:r>
        <w:rPr>
          <w:spacing w:val="-4"/>
        </w:rPr>
        <w:t>жодного</w:t>
      </w:r>
      <w:r>
        <w:rPr>
          <w:spacing w:val="-8"/>
        </w:rPr>
        <w:t xml:space="preserve"> </w:t>
      </w:r>
      <w:r>
        <w:rPr>
          <w:spacing w:val="-4"/>
          <w:sz w:val="21"/>
        </w:rPr>
        <w:t>випадку</w:t>
      </w:r>
      <w:r>
        <w:rPr>
          <w:spacing w:val="11"/>
          <w:sz w:val="21"/>
        </w:rPr>
        <w:t xml:space="preserve"> </w:t>
      </w:r>
      <w:r>
        <w:rPr>
          <w:spacing w:val="-4"/>
        </w:rPr>
        <w:t>передозування.</w:t>
      </w:r>
    </w:p>
    <w:p w:rsidR="00F45F68" w:rsidRDefault="003B5F41">
      <w:pPr>
        <w:pStyle w:val="a3"/>
        <w:spacing w:before="3"/>
        <w:ind w:left="172" w:right="151" w:firstLine="557"/>
        <w:jc w:val="both"/>
      </w:pPr>
      <w:r>
        <w:t>Свині:</w:t>
      </w:r>
      <w:r>
        <w:rPr>
          <w:spacing w:val="-7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введення дози</w:t>
      </w:r>
      <w:r>
        <w:rPr>
          <w:spacing w:val="-7"/>
        </w:rPr>
        <w:t xml:space="preserve"> </w:t>
      </w:r>
      <w:r>
        <w:t>препарату, що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разів</w:t>
      </w:r>
      <w:r>
        <w:rPr>
          <w:spacing w:val="-3"/>
        </w:rPr>
        <w:t xml:space="preserve"> </w:t>
      </w:r>
      <w:r>
        <w:t>перевищує рекомендовану,</w:t>
      </w:r>
      <w:r>
        <w:rPr>
          <w:spacing w:val="-10"/>
        </w:rPr>
        <w:t xml:space="preserve"> </w:t>
      </w:r>
      <w:r>
        <w:t>спостерігали діарею, припухлість в місці введення. Такі зміни оцінили як легкої та середньої важкості. При мікроскопічному дослідженні виявили дегенеративні змін</w:t>
      </w:r>
      <w:r w:rsidR="006D6580">
        <w:t>и</w:t>
      </w:r>
      <w:r>
        <w:t xml:space="preserve">, некроз, запалення, </w:t>
      </w:r>
      <w:proofErr w:type="spellStart"/>
      <w:r>
        <w:t>фібропластичні</w:t>
      </w:r>
      <w:proofErr w:type="spellEnd"/>
      <w:r>
        <w:t xml:space="preserve"> </w:t>
      </w:r>
      <w:r>
        <w:rPr>
          <w:spacing w:val="-6"/>
        </w:rPr>
        <w:t>зміни/фіброз</w:t>
      </w:r>
      <w:r>
        <w:rPr>
          <w:spacing w:val="-1"/>
        </w:rPr>
        <w:t xml:space="preserve"> </w:t>
      </w:r>
      <w:r>
        <w:rPr>
          <w:spacing w:val="-6"/>
        </w:rPr>
        <w:t>та/або</w:t>
      </w:r>
      <w:r>
        <w:rPr>
          <w:spacing w:val="-14"/>
        </w:rPr>
        <w:t xml:space="preserve"> </w:t>
      </w:r>
      <w:r>
        <w:rPr>
          <w:spacing w:val="-6"/>
        </w:rPr>
        <w:t>пр</w:t>
      </w:r>
      <w:r w:rsidR="006D6580">
        <w:rPr>
          <w:spacing w:val="-6"/>
        </w:rPr>
        <w:t>ип</w:t>
      </w:r>
      <w:r>
        <w:rPr>
          <w:spacing w:val="-6"/>
        </w:rPr>
        <w:t>ухлість.</w:t>
      </w:r>
      <w:r>
        <w:rPr>
          <w:spacing w:val="-8"/>
        </w:rPr>
        <w:t xml:space="preserve"> </w:t>
      </w:r>
      <w:r>
        <w:rPr>
          <w:spacing w:val="-6"/>
        </w:rPr>
        <w:t>Також</w:t>
      </w:r>
      <w:r>
        <w:rPr>
          <w:spacing w:val="-13"/>
        </w:rPr>
        <w:t xml:space="preserve"> </w:t>
      </w:r>
      <w:r w:rsidR="006D6580">
        <w:rPr>
          <w:spacing w:val="-6"/>
        </w:rPr>
        <w:t>спостерігали підви</w:t>
      </w:r>
      <w:r>
        <w:rPr>
          <w:spacing w:val="-6"/>
        </w:rPr>
        <w:t>щ</w:t>
      </w:r>
      <w:r w:rsidR="006D6580">
        <w:rPr>
          <w:spacing w:val="-6"/>
        </w:rPr>
        <w:t>ення</w:t>
      </w:r>
      <w:r>
        <w:t xml:space="preserve"> </w:t>
      </w:r>
      <w:r>
        <w:rPr>
          <w:spacing w:val="-6"/>
        </w:rPr>
        <w:t>рівня</w:t>
      </w:r>
      <w:r>
        <w:rPr>
          <w:spacing w:val="-9"/>
        </w:rPr>
        <w:t xml:space="preserve"> </w:t>
      </w:r>
      <w:proofErr w:type="spellStart"/>
      <w:r w:rsidR="006D6580">
        <w:rPr>
          <w:spacing w:val="-6"/>
        </w:rPr>
        <w:t>креатині</w:t>
      </w:r>
      <w:r>
        <w:rPr>
          <w:spacing w:val="-6"/>
        </w:rPr>
        <w:t>ну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22"/>
        </w:rPr>
        <w:t xml:space="preserve"> </w:t>
      </w:r>
      <w:r w:rsidR="006D6580">
        <w:rPr>
          <w:spacing w:val="-6"/>
        </w:rPr>
        <w:t>сироватц</w:t>
      </w:r>
      <w:r>
        <w:rPr>
          <w:spacing w:val="-6"/>
        </w:rPr>
        <w:t>і крові.</w:t>
      </w:r>
    </w:p>
    <w:p w:rsidR="00F45F68" w:rsidRDefault="003B5F41">
      <w:pPr>
        <w:pStyle w:val="1"/>
        <w:spacing w:line="240" w:lineRule="auto"/>
      </w:pPr>
      <w:r>
        <w:rPr>
          <w:spacing w:val="-4"/>
        </w:rPr>
        <w:t>Період</w:t>
      </w:r>
      <w:r>
        <w:rPr>
          <w:spacing w:val="-6"/>
        </w:rPr>
        <w:t xml:space="preserve"> </w:t>
      </w:r>
      <w:r>
        <w:rPr>
          <w:spacing w:val="-4"/>
        </w:rPr>
        <w:t>виведення</w:t>
      </w:r>
      <w:r>
        <w:rPr>
          <w:spacing w:val="6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каренціі</w:t>
      </w:r>
      <w:proofErr w:type="spellEnd"/>
      <w:r>
        <w:rPr>
          <w:spacing w:val="-4"/>
        </w:rPr>
        <w:t>)</w:t>
      </w:r>
    </w:p>
    <w:p w:rsidR="00F45F68" w:rsidRDefault="003B5F41">
      <w:pPr>
        <w:pStyle w:val="a3"/>
        <w:ind w:left="172" w:right="143" w:firstLine="553"/>
        <w:jc w:val="both"/>
      </w:pPr>
      <w:r>
        <w:rPr>
          <w:w w:val="105"/>
        </w:rPr>
        <w:t xml:space="preserve">Забій тварин на м'ясо дозволяють через 30 діб (велика рогата худоба після </w:t>
      </w:r>
      <w:proofErr w:type="spellStart"/>
      <w:r>
        <w:rPr>
          <w:w w:val="105"/>
        </w:rPr>
        <w:t>внутрішньом'язовоrо</w:t>
      </w:r>
      <w:proofErr w:type="spellEnd"/>
      <w:r>
        <w:rPr>
          <w:w w:val="105"/>
        </w:rPr>
        <w:t xml:space="preserve"> застосування), 44 доби (велика рогата худоба після підшкірного застосування) та </w:t>
      </w:r>
      <w:r>
        <w:rPr>
          <w:w w:val="105"/>
          <w:sz w:val="24"/>
        </w:rPr>
        <w:t xml:space="preserve">18 </w:t>
      </w:r>
      <w:r>
        <w:rPr>
          <w:w w:val="105"/>
        </w:rPr>
        <w:t>діб (свині) після останнього застосування препарату. Отримане, до зазначеного</w:t>
      </w:r>
      <w:r>
        <w:rPr>
          <w:spacing w:val="-16"/>
          <w:w w:val="105"/>
        </w:rPr>
        <w:t xml:space="preserve"> </w:t>
      </w:r>
      <w:r>
        <w:rPr>
          <w:w w:val="105"/>
        </w:rPr>
        <w:t>терміну,</w:t>
      </w:r>
      <w:r>
        <w:rPr>
          <w:spacing w:val="-9"/>
          <w:w w:val="105"/>
        </w:rPr>
        <w:t xml:space="preserve"> </w:t>
      </w:r>
      <w:r>
        <w:rPr>
          <w:w w:val="105"/>
        </w:rPr>
        <w:t>м'ясо</w:t>
      </w:r>
      <w:r>
        <w:rPr>
          <w:spacing w:val="-4"/>
          <w:w w:val="105"/>
        </w:rPr>
        <w:t xml:space="preserve"> </w:t>
      </w:r>
      <w:r>
        <w:rPr>
          <w:w w:val="105"/>
        </w:rPr>
        <w:t>утилізують</w:t>
      </w:r>
      <w:r>
        <w:rPr>
          <w:spacing w:val="-9"/>
          <w:w w:val="105"/>
        </w:rPr>
        <w:t xml:space="preserve"> </w:t>
      </w:r>
      <w:r>
        <w:rPr>
          <w:w w:val="105"/>
        </w:rPr>
        <w:t>або</w:t>
      </w:r>
      <w:r>
        <w:rPr>
          <w:spacing w:val="-14"/>
          <w:w w:val="105"/>
        </w:rPr>
        <w:t xml:space="preserve"> </w:t>
      </w:r>
      <w:r>
        <w:rPr>
          <w:w w:val="105"/>
        </w:rPr>
        <w:t>згодовують</w:t>
      </w:r>
      <w:r>
        <w:rPr>
          <w:spacing w:val="-1"/>
          <w:w w:val="105"/>
        </w:rPr>
        <w:t xml:space="preserve"> </w:t>
      </w:r>
      <w:r>
        <w:rPr>
          <w:w w:val="105"/>
        </w:rPr>
        <w:t>непродуктивним</w:t>
      </w:r>
      <w:r>
        <w:rPr>
          <w:spacing w:val="-16"/>
          <w:w w:val="105"/>
        </w:rPr>
        <w:t xml:space="preserve"> </w:t>
      </w:r>
      <w:r>
        <w:rPr>
          <w:w w:val="105"/>
        </w:rPr>
        <w:t>тваринам,</w:t>
      </w:r>
      <w:r>
        <w:rPr>
          <w:spacing w:val="-6"/>
          <w:w w:val="105"/>
        </w:rPr>
        <w:t xml:space="preserve"> </w:t>
      </w:r>
      <w:r>
        <w:rPr>
          <w:w w:val="105"/>
        </w:rPr>
        <w:t>залежно</w:t>
      </w:r>
      <w:r>
        <w:rPr>
          <w:spacing w:val="-9"/>
          <w:w w:val="105"/>
        </w:rPr>
        <w:t xml:space="preserve"> </w:t>
      </w:r>
      <w:r>
        <w:rPr>
          <w:w w:val="105"/>
        </w:rPr>
        <w:t>від висновку</w:t>
      </w:r>
      <w:r>
        <w:rPr>
          <w:spacing w:val="-7"/>
          <w:w w:val="105"/>
        </w:rPr>
        <w:t xml:space="preserve"> </w:t>
      </w:r>
      <w:r>
        <w:rPr>
          <w:w w:val="105"/>
        </w:rPr>
        <w:t>лікаря ветеринарної медицини.</w:t>
      </w:r>
    </w:p>
    <w:p w:rsidR="00F45F68" w:rsidRDefault="003B5F41">
      <w:pPr>
        <w:spacing w:before="10"/>
        <w:ind w:left="729"/>
        <w:jc w:val="both"/>
        <w:rPr>
          <w:b/>
        </w:rPr>
      </w:pPr>
      <w:r>
        <w:rPr>
          <w:b/>
        </w:rPr>
        <w:t>Форма</w:t>
      </w:r>
      <w:r>
        <w:rPr>
          <w:b/>
          <w:spacing w:val="41"/>
        </w:rPr>
        <w:t xml:space="preserve"> </w:t>
      </w:r>
      <w:r>
        <w:rPr>
          <w:b/>
          <w:spacing w:val="-2"/>
        </w:rPr>
        <w:t>випуску</w:t>
      </w:r>
    </w:p>
    <w:p w:rsidR="00F45F68" w:rsidRDefault="003B5F41">
      <w:pPr>
        <w:pStyle w:val="a3"/>
        <w:spacing w:before="9" w:line="235" w:lineRule="auto"/>
        <w:ind w:right="251" w:firstLine="552"/>
      </w:pPr>
      <w:r>
        <w:t>Флакони</w:t>
      </w:r>
      <w:r>
        <w:rPr>
          <w:spacing w:val="-9"/>
        </w:rPr>
        <w:t xml:space="preserve"> </w:t>
      </w:r>
      <w:r>
        <w:t>із</w:t>
      </w:r>
      <w:r>
        <w:rPr>
          <w:spacing w:val="-13"/>
        </w:rPr>
        <w:t xml:space="preserve"> </w:t>
      </w:r>
      <w:r>
        <w:t>поліпропілену закриті гумовими</w:t>
      </w:r>
      <w:r>
        <w:rPr>
          <w:spacing w:val="13"/>
        </w:rPr>
        <w:t xml:space="preserve"> </w:t>
      </w:r>
      <w:r>
        <w:t>корками під</w:t>
      </w:r>
      <w:r>
        <w:rPr>
          <w:spacing w:val="-15"/>
        </w:rPr>
        <w:t xml:space="preserve"> </w:t>
      </w:r>
      <w:r>
        <w:t>алюмінієву обкатку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50, 100, 250 та 500 </w:t>
      </w:r>
      <w:proofErr w:type="spellStart"/>
      <w:r>
        <w:t>мл</w:t>
      </w:r>
      <w:proofErr w:type="spellEnd"/>
      <w:r>
        <w:t>.</w:t>
      </w:r>
    </w:p>
    <w:p w:rsidR="00F45F68" w:rsidRDefault="003B5F41">
      <w:pPr>
        <w:spacing w:before="13" w:line="217" w:lineRule="exact"/>
        <w:ind w:left="726"/>
        <w:rPr>
          <w:b/>
        </w:rPr>
      </w:pPr>
      <w:r>
        <w:rPr>
          <w:b/>
          <w:spacing w:val="-2"/>
          <w:w w:val="105"/>
        </w:rPr>
        <w:t>Зберігання</w:t>
      </w:r>
    </w:p>
    <w:p w:rsidR="00F45F68" w:rsidRDefault="003B5F41">
      <w:pPr>
        <w:pStyle w:val="a3"/>
        <w:spacing w:line="318" w:lineRule="exact"/>
        <w:ind w:left="729"/>
        <w:jc w:val="both"/>
        <w:rPr>
          <w:rFonts w:ascii="Arial" w:hAnsi="Arial"/>
          <w:sz w:val="31"/>
        </w:rPr>
      </w:pPr>
      <w:r>
        <w:t>Сухе темне,</w:t>
      </w:r>
      <w:r>
        <w:rPr>
          <w:spacing w:val="7"/>
        </w:rPr>
        <w:t xml:space="preserve"> </w:t>
      </w:r>
      <w:r>
        <w:t>недоступне</w:t>
      </w:r>
      <w:r>
        <w:rPr>
          <w:spacing w:val="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дітей</w:t>
      </w:r>
      <w:r>
        <w:rPr>
          <w:spacing w:val="4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температури</w:t>
      </w:r>
      <w:r>
        <w:rPr>
          <w:spacing w:val="26"/>
        </w:rPr>
        <w:t xml:space="preserve"> </w:t>
      </w:r>
      <w:r>
        <w:t>від</w:t>
      </w:r>
      <w:r>
        <w:rPr>
          <w:spacing w:val="-11"/>
        </w:rPr>
        <w:t xml:space="preserve"> </w:t>
      </w:r>
      <w:r>
        <w:t>5</w:t>
      </w:r>
      <w:r>
        <w:rPr>
          <w:spacing w:val="-13"/>
        </w:rPr>
        <w:t xml:space="preserve"> </w:t>
      </w:r>
      <w:r w:rsidRPr="003B5F41">
        <w:rPr>
          <w:sz w:val="24"/>
          <w:szCs w:val="24"/>
          <w:vertAlign w:val="superscript"/>
        </w:rPr>
        <w:t>0</w:t>
      </w:r>
      <w:r w:rsidRPr="003B5F41">
        <w:rPr>
          <w:spacing w:val="16"/>
          <w:sz w:val="24"/>
          <w:szCs w:val="24"/>
        </w:rPr>
        <w:t>С</w:t>
      </w:r>
      <w:r>
        <w:rPr>
          <w:rFonts w:ascii="Arial" w:hAnsi="Arial"/>
          <w:spacing w:val="16"/>
          <w:sz w:val="3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25</w:t>
      </w:r>
      <w:r>
        <w:rPr>
          <w:spacing w:val="-16"/>
        </w:rPr>
        <w:t xml:space="preserve"> </w:t>
      </w:r>
      <w:r w:rsidRPr="003B5F41">
        <w:rPr>
          <w:sz w:val="24"/>
          <w:szCs w:val="24"/>
          <w:vertAlign w:val="superscript"/>
        </w:rPr>
        <w:t>0</w:t>
      </w:r>
      <w:r w:rsidRPr="003B5F41">
        <w:rPr>
          <w:spacing w:val="16"/>
          <w:sz w:val="24"/>
          <w:szCs w:val="24"/>
        </w:rPr>
        <w:t>С</w:t>
      </w:r>
      <w:r>
        <w:rPr>
          <w:rFonts w:ascii="Arial" w:hAnsi="Arial"/>
          <w:spacing w:val="-5"/>
          <w:sz w:val="31"/>
        </w:rPr>
        <w:t>.</w:t>
      </w:r>
    </w:p>
    <w:p w:rsidR="00F45F68" w:rsidRDefault="003B5F41" w:rsidP="003B5F41">
      <w:pPr>
        <w:pStyle w:val="a3"/>
        <w:spacing w:before="40" w:line="276" w:lineRule="auto"/>
        <w:ind w:left="174" w:right="146" w:firstLine="549"/>
        <w:jc w:val="both"/>
      </w:pPr>
      <w:r>
        <w:t>Термін придатності - 3 роки. Після першого відбору з флакону, препарат необхідно використати протягом 28</w:t>
      </w:r>
      <w:r>
        <w:rPr>
          <w:spacing w:val="-5"/>
        </w:rPr>
        <w:t xml:space="preserve"> </w:t>
      </w:r>
      <w:r>
        <w:t>діб при умові зберігання в</w:t>
      </w:r>
      <w:r>
        <w:rPr>
          <w:spacing w:val="-1"/>
        </w:rPr>
        <w:t xml:space="preserve"> </w:t>
      </w:r>
      <w:r>
        <w:t>темному місці за</w:t>
      </w:r>
      <w:r>
        <w:rPr>
          <w:spacing w:val="-5"/>
        </w:rPr>
        <w:t xml:space="preserve"> </w:t>
      </w:r>
      <w:r>
        <w:t>температури від</w:t>
      </w:r>
      <w:r>
        <w:rPr>
          <w:spacing w:val="-3"/>
        </w:rPr>
        <w:t xml:space="preserve"> </w:t>
      </w:r>
      <w:r>
        <w:t>5</w:t>
      </w:r>
      <w:r>
        <w:rPr>
          <w:spacing w:val="-13"/>
        </w:rPr>
        <w:t xml:space="preserve"> </w:t>
      </w:r>
      <w:r w:rsidRPr="003B5F41">
        <w:rPr>
          <w:sz w:val="24"/>
          <w:szCs w:val="24"/>
          <w:vertAlign w:val="superscript"/>
        </w:rPr>
        <w:t>0</w:t>
      </w:r>
      <w:r w:rsidRPr="003B5F41">
        <w:rPr>
          <w:spacing w:val="16"/>
          <w:sz w:val="24"/>
          <w:szCs w:val="24"/>
        </w:rPr>
        <w:t>С</w:t>
      </w:r>
      <w:r>
        <w:rPr>
          <w:rFonts w:ascii="Arial" w:hAnsi="Arial"/>
          <w:spacing w:val="16"/>
          <w:sz w:val="31"/>
        </w:rPr>
        <w:t xml:space="preserve"> </w:t>
      </w:r>
      <w:r>
        <w:t xml:space="preserve">до   </w:t>
      </w:r>
      <w:r>
        <w:rPr>
          <w:spacing w:val="6"/>
        </w:rPr>
        <w:t xml:space="preserve"> </w:t>
      </w:r>
      <w:r>
        <w:t>25</w:t>
      </w:r>
      <w:r>
        <w:rPr>
          <w:spacing w:val="-16"/>
        </w:rPr>
        <w:t xml:space="preserve"> </w:t>
      </w:r>
      <w:r w:rsidRPr="003B5F41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</w:t>
      </w:r>
      <w:r w:rsidRPr="003B5F41">
        <w:rPr>
          <w:spacing w:val="16"/>
          <w:sz w:val="24"/>
          <w:szCs w:val="24"/>
        </w:rPr>
        <w:t>С</w:t>
      </w:r>
    </w:p>
    <w:p w:rsidR="00F45F68" w:rsidRDefault="003B5F41">
      <w:pPr>
        <w:spacing w:before="61" w:line="252" w:lineRule="auto"/>
        <w:ind w:left="726" w:right="3834" w:hanging="3"/>
        <w:rPr>
          <w:b/>
        </w:rPr>
      </w:pPr>
      <w:r>
        <w:rPr>
          <w:b/>
          <w:w w:val="105"/>
        </w:rPr>
        <w:t>Для застосування у ветеринарній медицині! Власник реєстраційного посвідчення:</w:t>
      </w:r>
    </w:p>
    <w:p w:rsidR="00F45F68" w:rsidRDefault="00F45F68">
      <w:pPr>
        <w:spacing w:line="252" w:lineRule="auto"/>
        <w:sectPr w:rsidR="00F45F68">
          <w:pgSz w:w="11910" w:h="16850"/>
          <w:pgMar w:top="880" w:right="180" w:bottom="1060" w:left="1680" w:header="0" w:footer="811" w:gutter="0"/>
          <w:cols w:space="720"/>
        </w:sectPr>
      </w:pPr>
    </w:p>
    <w:p w:rsidR="00F45F68" w:rsidRDefault="003B5F41">
      <w:pPr>
        <w:pStyle w:val="a3"/>
        <w:spacing w:line="253" w:lineRule="exact"/>
      </w:pPr>
      <w:proofErr w:type="spellStart"/>
      <w:r>
        <w:lastRenderedPageBreak/>
        <w:t>Кріда</w:t>
      </w:r>
      <w:proofErr w:type="spellEnd"/>
      <w:r>
        <w:t xml:space="preserve"> </w:t>
      </w:r>
      <w:proofErr w:type="spellStart"/>
      <w:r>
        <w:t>Фарм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С.Р.Л.</w:t>
      </w:r>
    </w:p>
    <w:p w:rsidR="00F45F68" w:rsidRDefault="003B5F41">
      <w:pPr>
        <w:pStyle w:val="a3"/>
        <w:spacing w:before="2" w:line="235" w:lineRule="auto"/>
      </w:pPr>
      <w:r>
        <w:t xml:space="preserve">Вул. </w:t>
      </w:r>
      <w:proofErr w:type="spellStart"/>
      <w:r>
        <w:t>Інтрареа</w:t>
      </w:r>
      <w:proofErr w:type="spellEnd"/>
      <w:r>
        <w:t xml:space="preserve"> </w:t>
      </w:r>
      <w:proofErr w:type="spellStart"/>
      <w:r>
        <w:t>Вагонетулуі</w:t>
      </w:r>
      <w:proofErr w:type="spellEnd"/>
      <w:r>
        <w:rPr>
          <w:spacing w:val="37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сектор 6 Бухарест, Румунія</w:t>
      </w:r>
    </w:p>
    <w:p w:rsidR="00F45F68" w:rsidRDefault="003B5F41">
      <w:pPr>
        <w:spacing w:before="20" w:line="252" w:lineRule="exact"/>
        <w:ind w:left="726"/>
        <w:rPr>
          <w:b/>
        </w:rPr>
      </w:pPr>
      <w:r>
        <w:rPr>
          <w:b/>
          <w:w w:val="105"/>
        </w:rPr>
        <w:t>Виробник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готового</w:t>
      </w:r>
      <w:r>
        <w:rPr>
          <w:b/>
          <w:spacing w:val="20"/>
          <w:w w:val="105"/>
        </w:rPr>
        <w:t xml:space="preserve"> </w:t>
      </w:r>
      <w:r>
        <w:rPr>
          <w:b/>
          <w:spacing w:val="-2"/>
          <w:w w:val="105"/>
        </w:rPr>
        <w:t>продукту:</w:t>
      </w:r>
    </w:p>
    <w:p w:rsidR="00F45F68" w:rsidRDefault="003B5F41">
      <w:pPr>
        <w:pStyle w:val="a3"/>
        <w:spacing w:line="263" w:lineRule="exact"/>
      </w:pPr>
      <w:proofErr w:type="spellStart"/>
      <w:r>
        <w:t>Кріда</w:t>
      </w:r>
      <w:proofErr w:type="spellEnd"/>
      <w:r>
        <w:rPr>
          <w:spacing w:val="2"/>
        </w:rPr>
        <w:t xml:space="preserve"> </w:t>
      </w:r>
      <w:proofErr w:type="spellStart"/>
      <w:r>
        <w:t>Фарм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С.Р.Л.</w:t>
      </w:r>
    </w:p>
    <w:p w:rsidR="00F45F68" w:rsidRDefault="003B5F41">
      <w:pPr>
        <w:pStyle w:val="a3"/>
        <w:spacing w:before="2" w:line="242" w:lineRule="auto"/>
      </w:pPr>
      <w:r>
        <w:t xml:space="preserve">Вул. </w:t>
      </w:r>
      <w:proofErr w:type="spellStart"/>
      <w:r>
        <w:t>Стадіонулуі</w:t>
      </w:r>
      <w:proofErr w:type="spellEnd"/>
      <w:r>
        <w:t>, 1</w:t>
      </w:r>
      <w:r>
        <w:rPr>
          <w:spacing w:val="40"/>
        </w:rPr>
        <w:t xml:space="preserve"> </w:t>
      </w:r>
      <w:proofErr w:type="spellStart"/>
      <w:r>
        <w:t>Олтеніта</w:t>
      </w:r>
      <w:proofErr w:type="spellEnd"/>
      <w:r>
        <w:t xml:space="preserve">, </w:t>
      </w:r>
      <w:proofErr w:type="spellStart"/>
      <w:r>
        <w:t>Джудетул</w:t>
      </w:r>
      <w:proofErr w:type="spellEnd"/>
      <w:r>
        <w:t xml:space="preserve"> </w:t>
      </w:r>
      <w:proofErr w:type="spellStart"/>
      <w:r>
        <w:t>Каларасі</w:t>
      </w:r>
      <w:proofErr w:type="spellEnd"/>
      <w:r>
        <w:t>, 915400</w:t>
      </w:r>
    </w:p>
    <w:p w:rsidR="00F45F68" w:rsidRDefault="003B5F41">
      <w:pPr>
        <w:pStyle w:val="a3"/>
        <w:spacing w:line="264" w:lineRule="exact"/>
        <w:ind w:left="178"/>
      </w:pPr>
      <w:r>
        <w:rPr>
          <w:spacing w:val="-2"/>
        </w:rPr>
        <w:t>Румунія</w:t>
      </w:r>
    </w:p>
    <w:p w:rsidR="00F45F68" w:rsidRDefault="003B5F41">
      <w:pPr>
        <w:pStyle w:val="a3"/>
        <w:spacing w:line="260" w:lineRule="exact"/>
      </w:pPr>
      <w:r>
        <w:br w:type="column"/>
      </w:r>
      <w:proofErr w:type="spellStart"/>
      <w:r>
        <w:rPr>
          <w:spacing w:val="-4"/>
        </w:rPr>
        <w:lastRenderedPageBreak/>
        <w:t>Crida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  <w:lang w:val="en-US"/>
        </w:rPr>
        <w:t>Ph</w:t>
      </w:r>
      <w:r>
        <w:rPr>
          <w:spacing w:val="-4"/>
        </w:rPr>
        <w:t>arm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S.R.L.</w:t>
      </w:r>
    </w:p>
    <w:p w:rsidR="00F45F68" w:rsidRDefault="003B5F41">
      <w:pPr>
        <w:pStyle w:val="a3"/>
        <w:spacing w:line="242" w:lineRule="auto"/>
        <w:ind w:left="182" w:right="640" w:hanging="4"/>
      </w:pPr>
      <w:proofErr w:type="spellStart"/>
      <w:r>
        <w:t>Str</w:t>
      </w:r>
      <w:proofErr w:type="spellEnd"/>
      <w:r>
        <w:t xml:space="preserve">. </w:t>
      </w:r>
      <w:proofErr w:type="spellStart"/>
      <w:r>
        <w:t>Intrarea</w:t>
      </w:r>
      <w:proofErr w:type="spellEnd"/>
      <w:r>
        <w:t xml:space="preserve"> </w:t>
      </w:r>
      <w:proofErr w:type="spellStart"/>
      <w:r>
        <w:t>Vagonetului</w:t>
      </w:r>
      <w:proofErr w:type="spellEnd"/>
      <w:r>
        <w:t>, 2,</w:t>
      </w:r>
      <w:r>
        <w:rPr>
          <w:spacing w:val="-3"/>
        </w:rPr>
        <w:t xml:space="preserve"> </w:t>
      </w:r>
      <w:proofErr w:type="spellStart"/>
      <w:r>
        <w:t>sector</w:t>
      </w:r>
      <w:proofErr w:type="spellEnd"/>
      <w:r>
        <w:t xml:space="preserve"> 6 </w:t>
      </w:r>
      <w:proofErr w:type="spellStart"/>
      <w:r>
        <w:t>Bucharest</w:t>
      </w:r>
      <w:proofErr w:type="spellEnd"/>
      <w:r>
        <w:t xml:space="preserve">, </w:t>
      </w:r>
      <w:proofErr w:type="spellStart"/>
      <w:r>
        <w:t>Romania</w:t>
      </w:r>
      <w:proofErr w:type="spellEnd"/>
    </w:p>
    <w:p w:rsidR="00F45F68" w:rsidRDefault="003B5F41">
      <w:pPr>
        <w:pStyle w:val="a3"/>
        <w:spacing w:before="256"/>
        <w:ind w:left="184"/>
      </w:pPr>
      <w:proofErr w:type="spellStart"/>
      <w:r>
        <w:t>Crida</w:t>
      </w:r>
      <w:proofErr w:type="spellEnd"/>
      <w:r>
        <w:rPr>
          <w:spacing w:val="8"/>
        </w:rPr>
        <w:t xml:space="preserve"> </w:t>
      </w:r>
      <w:proofErr w:type="spellStart"/>
      <w:r>
        <w:t>Pharm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S.R.L.</w:t>
      </w:r>
    </w:p>
    <w:p w:rsidR="00F45F68" w:rsidRDefault="003B5F41">
      <w:pPr>
        <w:pStyle w:val="a3"/>
        <w:tabs>
          <w:tab w:val="left" w:pos="1956"/>
        </w:tabs>
        <w:spacing w:before="3" w:line="242" w:lineRule="auto"/>
        <w:ind w:left="184" w:right="262" w:hanging="6"/>
      </w:pPr>
      <w:proofErr w:type="spellStart"/>
      <w:r>
        <w:t>Str</w:t>
      </w:r>
      <w:proofErr w:type="spellEnd"/>
      <w:r>
        <w:t>.</w:t>
      </w:r>
      <w:r>
        <w:rPr>
          <w:spacing w:val="80"/>
        </w:rPr>
        <w:t xml:space="preserve"> </w:t>
      </w:r>
      <w:proofErr w:type="spellStart"/>
      <w:r>
        <w:t>Stadionului</w:t>
      </w:r>
      <w:proofErr w:type="spellEnd"/>
      <w:r>
        <w:tab/>
        <w:t>1</w:t>
      </w:r>
      <w:r>
        <w:rPr>
          <w:spacing w:val="80"/>
        </w:rPr>
        <w:t xml:space="preserve"> </w:t>
      </w:r>
      <w:proofErr w:type="spellStart"/>
      <w:r>
        <w:t>Oltenita</w:t>
      </w:r>
      <w:proofErr w:type="spellEnd"/>
      <w:r>
        <w:t>,</w:t>
      </w:r>
      <w:r>
        <w:rPr>
          <w:spacing w:val="76"/>
        </w:rPr>
        <w:t xml:space="preserve"> </w:t>
      </w:r>
      <w:proofErr w:type="spellStart"/>
      <w:r>
        <w:t>Judetul</w:t>
      </w:r>
      <w:proofErr w:type="spellEnd"/>
      <w:r>
        <w:rPr>
          <w:spacing w:val="80"/>
        </w:rPr>
        <w:t xml:space="preserve"> </w:t>
      </w:r>
      <w:proofErr w:type="spellStart"/>
      <w:r>
        <w:t>Calш</w:t>
      </w:r>
      <w:proofErr w:type="spellEnd"/>
      <w:r>
        <w:t>:</w:t>
      </w:r>
      <w:proofErr w:type="spellStart"/>
      <w:r>
        <w:t>asi</w:t>
      </w:r>
      <w:proofErr w:type="spellEnd"/>
      <w:r>
        <w:t xml:space="preserve">, </w:t>
      </w:r>
      <w:r>
        <w:rPr>
          <w:spacing w:val="-2"/>
        </w:rPr>
        <w:t>915400</w:t>
      </w:r>
    </w:p>
    <w:p w:rsidR="00F45F68" w:rsidRDefault="003B5F41">
      <w:pPr>
        <w:pStyle w:val="a3"/>
        <w:spacing w:line="264" w:lineRule="exact"/>
        <w:ind w:left="189"/>
      </w:pPr>
      <w:proofErr w:type="spellStart"/>
      <w:r>
        <w:rPr>
          <w:spacing w:val="-2"/>
        </w:rPr>
        <w:t>Romania</w:t>
      </w:r>
      <w:proofErr w:type="spellEnd"/>
    </w:p>
    <w:sectPr w:rsidR="00F45F68">
      <w:type w:val="continuous"/>
      <w:pgSz w:w="11910" w:h="16850"/>
      <w:pgMar w:top="920" w:right="180" w:bottom="1000" w:left="1680" w:header="0" w:footer="811" w:gutter="0"/>
      <w:cols w:num="2" w:space="720" w:equalWidth="0">
        <w:col w:w="4284" w:space="634"/>
        <w:col w:w="51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DC" w:rsidRDefault="001D63DC">
      <w:r>
        <w:separator/>
      </w:r>
    </w:p>
  </w:endnote>
  <w:endnote w:type="continuationSeparator" w:id="0">
    <w:p w:rsidR="001D63DC" w:rsidRDefault="001D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DC" w:rsidRDefault="001D63DC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4221647</wp:posOffset>
              </wp:positionH>
              <wp:positionV relativeFrom="page">
                <wp:posOffset>10043559</wp:posOffset>
              </wp:positionV>
              <wp:extent cx="16637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63DC" w:rsidRDefault="001D63D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separate"/>
                          </w:r>
                          <w:r w:rsidR="00406BA8">
                            <w:rPr>
                              <w:noProof/>
                              <w:spacing w:val="-10"/>
                              <w:w w:val="11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2.4pt;margin-top:790.85pt;width:13.1pt;height:14.2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" filled="f" stroked="f">
              <v:path arrowok="t"/>
              <v:textbox inset="0,0,0,0">
                <w:txbxContent>
                  <w:p w:rsidR="001D63DC" w:rsidRDefault="001D63DC">
                    <w:pPr>
                      <w:spacing w:before="11"/>
                      <w:ind w:left="60"/>
                    </w:pPr>
                    <w:r>
                      <w:rPr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</w:rPr>
                      <w:fldChar w:fldCharType="separate"/>
                    </w:r>
                    <w:r w:rsidR="00406BA8">
                      <w:rPr>
                        <w:noProof/>
                        <w:spacing w:val="-10"/>
                        <w:w w:val="110"/>
                      </w:rPr>
                      <w:t>1</w:t>
                    </w:r>
                    <w:r>
                      <w:rPr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DC" w:rsidRDefault="001D63DC">
      <w:r>
        <w:separator/>
      </w:r>
    </w:p>
  </w:footnote>
  <w:footnote w:type="continuationSeparator" w:id="0">
    <w:p w:rsidR="001D63DC" w:rsidRDefault="001D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398"/>
    <w:multiLevelType w:val="multilevel"/>
    <w:tmpl w:val="FF0E51C0"/>
    <w:lvl w:ilvl="0">
      <w:start w:val="4"/>
      <w:numFmt w:val="decimal"/>
      <w:lvlText w:val="%1."/>
      <w:lvlJc w:val="left"/>
      <w:pPr>
        <w:ind w:left="1609" w:hanging="236"/>
        <w:jc w:val="right"/>
      </w:pPr>
      <w:rPr>
        <w:rFonts w:hint="default"/>
        <w:spacing w:val="0"/>
        <w:w w:val="10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08" w:hanging="911"/>
        <w:jc w:val="left"/>
      </w:pPr>
      <w:rPr>
        <w:rFonts w:hint="default"/>
        <w:spacing w:val="0"/>
        <w:w w:val="96"/>
        <w:lang w:val="uk-UA" w:eastAsia="en-US" w:bidi="ar-SA"/>
      </w:rPr>
    </w:lvl>
    <w:lvl w:ilvl="2">
      <w:numFmt w:val="bullet"/>
      <w:lvlText w:val="•"/>
      <w:lvlJc w:val="left"/>
      <w:pPr>
        <w:ind w:left="2200" w:hanging="9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8" w:hanging="9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7" w:hanging="9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5" w:hanging="9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4" w:hanging="9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3" w:hanging="9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1" w:hanging="91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45F68"/>
    <w:rsid w:val="001D63DC"/>
    <w:rsid w:val="003B5F41"/>
    <w:rsid w:val="00406BA8"/>
    <w:rsid w:val="006D6580"/>
    <w:rsid w:val="009B6361"/>
    <w:rsid w:val="00A76B7A"/>
    <w:rsid w:val="00EE2A12"/>
    <w:rsid w:val="00F42092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66" w:lineRule="exact"/>
      <w:ind w:left="730"/>
      <w:jc w:val="both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7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line="297" w:lineRule="exact"/>
      <w:ind w:left="69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3">
    <w:name w:val="Основной текст3"/>
    <w:basedOn w:val="a"/>
    <w:link w:val="a6"/>
    <w:rsid w:val="00EE2A12"/>
    <w:pPr>
      <w:shd w:val="clear" w:color="auto" w:fill="FFFFFF"/>
      <w:autoSpaceDE/>
      <w:autoSpaceDN/>
      <w:spacing w:before="240" w:after="240" w:line="278" w:lineRule="exact"/>
      <w:jc w:val="both"/>
    </w:pPr>
    <w:rPr>
      <w:rFonts w:ascii="Calibri" w:hAnsi="Calibri"/>
      <w:lang w:val="en-US" w:bidi="en-US"/>
    </w:rPr>
  </w:style>
  <w:style w:type="character" w:customStyle="1" w:styleId="a6">
    <w:name w:val="Основной текст_"/>
    <w:link w:val="3"/>
    <w:rsid w:val="00EE2A12"/>
    <w:rPr>
      <w:rFonts w:ascii="Calibri" w:eastAsia="Times New Roman" w:hAnsi="Calibri" w:cs="Times New Roman"/>
      <w:shd w:val="clear" w:color="auto" w:fill="FFFFFF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66" w:lineRule="exact"/>
      <w:ind w:left="730"/>
      <w:jc w:val="both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7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line="297" w:lineRule="exact"/>
      <w:ind w:left="69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3">
    <w:name w:val="Основной текст3"/>
    <w:basedOn w:val="a"/>
    <w:link w:val="a6"/>
    <w:rsid w:val="00EE2A12"/>
    <w:pPr>
      <w:shd w:val="clear" w:color="auto" w:fill="FFFFFF"/>
      <w:autoSpaceDE/>
      <w:autoSpaceDN/>
      <w:spacing w:before="240" w:after="240" w:line="278" w:lineRule="exact"/>
      <w:jc w:val="both"/>
    </w:pPr>
    <w:rPr>
      <w:rFonts w:ascii="Calibri" w:hAnsi="Calibri"/>
      <w:lang w:val="en-US" w:bidi="en-US"/>
    </w:rPr>
  </w:style>
  <w:style w:type="character" w:customStyle="1" w:styleId="a6">
    <w:name w:val="Основной текст_"/>
    <w:link w:val="3"/>
    <w:rsid w:val="00EE2A12"/>
    <w:rPr>
      <w:rFonts w:ascii="Calibri" w:eastAsia="Times New Roman" w:hAnsi="Calibri" w:cs="Times New Roman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4049</Words>
  <Characters>2309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Kosenko_Yuriy</dc:creator>
  <cp:lastModifiedBy>Natalia_Ostapiv</cp:lastModifiedBy>
  <cp:revision>4</cp:revision>
  <dcterms:created xsi:type="dcterms:W3CDTF">2024-06-20T14:42:00Z</dcterms:created>
  <dcterms:modified xsi:type="dcterms:W3CDTF">2024-06-24T13:05:00Z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Xerox WorkCentre 5325</vt:lpwstr>
  </property>
  <property fmtid="{D5CDD505-2E9C-101B-9397-08002B2CF9AE}" pid="4" name="LastSaved">
    <vt:filetime>2024-06-20T00:00:00Z</vt:filetime>
  </property>
  <property fmtid="{D5CDD505-2E9C-101B-9397-08002B2CF9AE}" pid="5" name="Producer">
    <vt:lpwstr>Xerox WorkCentre 5325</vt:lpwstr>
  </property>
</Properties>
</file>