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39C9B" w14:textId="77777777" w:rsidR="000C1BB8" w:rsidRPr="00C32188" w:rsidRDefault="000C1BB8" w:rsidP="00966059">
      <w:pPr>
        <w:ind w:firstLine="567"/>
        <w:jc w:val="both"/>
        <w:rPr>
          <w:b/>
          <w:sz w:val="24"/>
          <w:szCs w:val="24"/>
        </w:rPr>
      </w:pPr>
      <w:r w:rsidRPr="00C32188">
        <w:rPr>
          <w:b/>
          <w:sz w:val="24"/>
          <w:szCs w:val="24"/>
        </w:rPr>
        <w:t>Коротка характеристика препарату</w:t>
      </w:r>
    </w:p>
    <w:p w14:paraId="5EABE8C2" w14:textId="77777777" w:rsidR="000C1BB8" w:rsidRPr="00C32188" w:rsidRDefault="000C1BB8" w:rsidP="00966059">
      <w:pPr>
        <w:ind w:firstLine="567"/>
        <w:jc w:val="both"/>
        <w:rPr>
          <w:sz w:val="24"/>
          <w:szCs w:val="24"/>
        </w:rPr>
      </w:pPr>
    </w:p>
    <w:p w14:paraId="040D3D76" w14:textId="77777777" w:rsidR="000C1BB8" w:rsidRPr="00C32188" w:rsidRDefault="000C1BB8" w:rsidP="00966059">
      <w:pPr>
        <w:tabs>
          <w:tab w:val="left" w:pos="567"/>
          <w:tab w:val="left" w:pos="2148"/>
        </w:tabs>
        <w:ind w:right="454" w:firstLine="567"/>
        <w:jc w:val="both"/>
        <w:rPr>
          <w:b/>
          <w:sz w:val="24"/>
          <w:szCs w:val="24"/>
        </w:rPr>
      </w:pPr>
      <w:r w:rsidRPr="00C32188">
        <w:rPr>
          <w:b/>
          <w:sz w:val="24"/>
          <w:szCs w:val="24"/>
        </w:rPr>
        <w:t>1. Назва</w:t>
      </w:r>
    </w:p>
    <w:p w14:paraId="4C26B6FE" w14:textId="77777777" w:rsidR="00006CB1" w:rsidRPr="00C32188" w:rsidRDefault="00006CB1" w:rsidP="00966059">
      <w:pPr>
        <w:pStyle w:val="24"/>
        <w:shd w:val="clear" w:color="auto" w:fill="auto"/>
        <w:tabs>
          <w:tab w:val="left" w:pos="4464"/>
        </w:tabs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C32188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МАРОПІТАНТ 1% </w:t>
      </w:r>
    </w:p>
    <w:p w14:paraId="6ECFE421" w14:textId="77777777" w:rsidR="000C1BB8" w:rsidRPr="00C32188" w:rsidRDefault="000C1BB8" w:rsidP="00966059">
      <w:pPr>
        <w:tabs>
          <w:tab w:val="left" w:pos="567"/>
        </w:tabs>
        <w:ind w:right="454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2. Склад</w:t>
      </w:r>
    </w:p>
    <w:p w14:paraId="4A8ADCDB" w14:textId="77777777" w:rsidR="00006CB1" w:rsidRPr="00C32188" w:rsidRDefault="00006CB1" w:rsidP="00966059">
      <w:pPr>
        <w:ind w:firstLine="567"/>
        <w:jc w:val="both"/>
        <w:rPr>
          <w:sz w:val="24"/>
          <w:szCs w:val="24"/>
        </w:rPr>
      </w:pPr>
      <w:r w:rsidRPr="00C32188">
        <w:rPr>
          <w:sz w:val="24"/>
          <w:szCs w:val="24"/>
        </w:rPr>
        <w:t>1 мл препарату містить діючу речовину:</w:t>
      </w:r>
    </w:p>
    <w:p w14:paraId="4C47A110" w14:textId="503F8719" w:rsidR="00006CB1" w:rsidRPr="00C32188" w:rsidRDefault="003A3AE8" w:rsidP="00966059">
      <w:pPr>
        <w:ind w:firstLine="567"/>
        <w:jc w:val="both"/>
        <w:rPr>
          <w:sz w:val="24"/>
          <w:szCs w:val="24"/>
        </w:rPr>
      </w:pPr>
      <w:proofErr w:type="spellStart"/>
      <w:r w:rsidRPr="00C32188">
        <w:rPr>
          <w:sz w:val="24"/>
          <w:szCs w:val="24"/>
        </w:rPr>
        <w:t>маропітанту</w:t>
      </w:r>
      <w:proofErr w:type="spellEnd"/>
      <w:r w:rsidRPr="00C32188">
        <w:rPr>
          <w:sz w:val="24"/>
          <w:szCs w:val="24"/>
        </w:rPr>
        <w:t xml:space="preserve"> цитрат моногідрат в перерахунку  на </w:t>
      </w:r>
      <w:proofErr w:type="spellStart"/>
      <w:r w:rsidRPr="00C32188">
        <w:rPr>
          <w:sz w:val="24"/>
          <w:szCs w:val="24"/>
        </w:rPr>
        <w:t>маропітант</w:t>
      </w:r>
      <w:proofErr w:type="spellEnd"/>
      <w:r w:rsidR="00006CB1" w:rsidRPr="00C32188">
        <w:rPr>
          <w:sz w:val="24"/>
          <w:szCs w:val="24"/>
        </w:rPr>
        <w:t xml:space="preserve"> – 10 мг.</w:t>
      </w:r>
    </w:p>
    <w:p w14:paraId="72FAC50A" w14:textId="58544302" w:rsidR="00006CB1" w:rsidRPr="00C32188" w:rsidRDefault="00064FB8" w:rsidP="00966059">
      <w:pPr>
        <w:ind w:firstLine="567"/>
        <w:jc w:val="both"/>
        <w:rPr>
          <w:color w:val="FF0000"/>
          <w:sz w:val="24"/>
          <w:szCs w:val="24"/>
        </w:rPr>
      </w:pPr>
      <w:r w:rsidRPr="00C32188">
        <w:rPr>
          <w:sz w:val="24"/>
          <w:szCs w:val="24"/>
        </w:rPr>
        <w:t xml:space="preserve">Допоміжні речовини: </w:t>
      </w:r>
      <w:proofErr w:type="spellStart"/>
      <w:r w:rsidRPr="00C32188">
        <w:rPr>
          <w:sz w:val="24"/>
          <w:szCs w:val="24"/>
        </w:rPr>
        <w:t>гідроксипропілбетадекс</w:t>
      </w:r>
      <w:proofErr w:type="spellEnd"/>
      <w:r w:rsidRPr="00C32188">
        <w:rPr>
          <w:sz w:val="24"/>
          <w:szCs w:val="24"/>
        </w:rPr>
        <w:t xml:space="preserve">, </w:t>
      </w:r>
      <w:proofErr w:type="spellStart"/>
      <w:r w:rsidRPr="00C32188">
        <w:rPr>
          <w:sz w:val="24"/>
          <w:szCs w:val="24"/>
        </w:rPr>
        <w:t>бензиловий</w:t>
      </w:r>
      <w:proofErr w:type="spellEnd"/>
      <w:r w:rsidRPr="00C32188">
        <w:rPr>
          <w:sz w:val="24"/>
          <w:szCs w:val="24"/>
        </w:rPr>
        <w:t xml:space="preserve"> спирт, лимонна кислота або  натрію гідроксид (для корекції </w:t>
      </w:r>
      <w:proofErr w:type="spellStart"/>
      <w:r w:rsidRPr="00C32188">
        <w:rPr>
          <w:sz w:val="24"/>
          <w:szCs w:val="24"/>
        </w:rPr>
        <w:t>рН</w:t>
      </w:r>
      <w:proofErr w:type="spellEnd"/>
      <w:r w:rsidRPr="00C32188">
        <w:rPr>
          <w:sz w:val="24"/>
          <w:szCs w:val="24"/>
        </w:rPr>
        <w:t>), вода для ін’єкцій.</w:t>
      </w:r>
    </w:p>
    <w:p w14:paraId="0A245AC9" w14:textId="77777777" w:rsidR="000C1BB8" w:rsidRPr="00C32188" w:rsidRDefault="000C1BB8" w:rsidP="00966059">
      <w:pPr>
        <w:tabs>
          <w:tab w:val="left" w:pos="567"/>
        </w:tabs>
        <w:ind w:right="454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3. Фармацевтична форма</w:t>
      </w:r>
    </w:p>
    <w:p w14:paraId="2FBB8027" w14:textId="61245D4A" w:rsidR="000C1BB8" w:rsidRPr="00C32188" w:rsidRDefault="00006CB1" w:rsidP="00966059">
      <w:pPr>
        <w:ind w:firstLine="567"/>
        <w:jc w:val="both"/>
        <w:rPr>
          <w:sz w:val="24"/>
          <w:szCs w:val="24"/>
        </w:rPr>
      </w:pPr>
      <w:r w:rsidRPr="00C32188">
        <w:rPr>
          <w:sz w:val="24"/>
          <w:szCs w:val="24"/>
        </w:rPr>
        <w:t>Розчин для ін’єкцій</w:t>
      </w:r>
    </w:p>
    <w:p w14:paraId="4730154F" w14:textId="77777777" w:rsidR="000C1BB8" w:rsidRPr="00C32188" w:rsidRDefault="000C1BB8" w:rsidP="00966059">
      <w:pPr>
        <w:tabs>
          <w:tab w:val="left" w:pos="567"/>
        </w:tabs>
        <w:spacing w:before="40"/>
        <w:ind w:right="454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4. Фармакологічні властивості</w:t>
      </w:r>
    </w:p>
    <w:p w14:paraId="6ACFA217" w14:textId="77777777" w:rsidR="005E5300" w:rsidRPr="00C32188" w:rsidRDefault="005E5300" w:rsidP="005E5300">
      <w:pPr>
        <w:shd w:val="clear" w:color="auto" w:fill="FFFFFF"/>
        <w:ind w:firstLine="567"/>
        <w:jc w:val="both"/>
        <w:rPr>
          <w:b/>
          <w:bCs/>
          <w:i/>
          <w:sz w:val="24"/>
          <w:szCs w:val="24"/>
        </w:rPr>
      </w:pPr>
      <w:r w:rsidRPr="00C32188">
        <w:rPr>
          <w:b/>
          <w:bCs/>
          <w:i/>
          <w:sz w:val="24"/>
          <w:szCs w:val="24"/>
        </w:rPr>
        <w:t xml:space="preserve">АТС </w:t>
      </w:r>
      <w:proofErr w:type="spellStart"/>
      <w:r w:rsidRPr="00C32188">
        <w:rPr>
          <w:b/>
          <w:bCs/>
          <w:i/>
          <w:sz w:val="24"/>
          <w:szCs w:val="24"/>
        </w:rPr>
        <w:t>vet</w:t>
      </w:r>
      <w:proofErr w:type="spellEnd"/>
      <w:r w:rsidRPr="00C32188">
        <w:rPr>
          <w:b/>
          <w:bCs/>
          <w:i/>
          <w:sz w:val="24"/>
          <w:szCs w:val="24"/>
        </w:rPr>
        <w:t xml:space="preserve"> класифікаційний код: QA04 - </w:t>
      </w:r>
      <w:proofErr w:type="spellStart"/>
      <w:r w:rsidRPr="00C32188">
        <w:rPr>
          <w:b/>
          <w:bCs/>
          <w:i/>
          <w:sz w:val="24"/>
          <w:szCs w:val="24"/>
        </w:rPr>
        <w:t>Протиблювотні</w:t>
      </w:r>
      <w:proofErr w:type="spellEnd"/>
      <w:r w:rsidRPr="00C32188">
        <w:rPr>
          <w:b/>
          <w:bCs/>
          <w:i/>
          <w:sz w:val="24"/>
          <w:szCs w:val="24"/>
        </w:rPr>
        <w:t xml:space="preserve"> та </w:t>
      </w:r>
      <w:proofErr w:type="spellStart"/>
      <w:r w:rsidRPr="00C32188">
        <w:rPr>
          <w:b/>
          <w:bCs/>
          <w:i/>
          <w:sz w:val="24"/>
          <w:szCs w:val="24"/>
        </w:rPr>
        <w:t>протинудотні</w:t>
      </w:r>
      <w:proofErr w:type="spellEnd"/>
      <w:r w:rsidRPr="00C32188">
        <w:rPr>
          <w:b/>
          <w:bCs/>
          <w:i/>
          <w:sz w:val="24"/>
          <w:szCs w:val="24"/>
        </w:rPr>
        <w:t xml:space="preserve"> засоби. QA04AD90 - </w:t>
      </w:r>
      <w:proofErr w:type="spellStart"/>
      <w:r w:rsidRPr="00C32188">
        <w:rPr>
          <w:b/>
          <w:bCs/>
          <w:i/>
          <w:sz w:val="24"/>
          <w:szCs w:val="24"/>
        </w:rPr>
        <w:t>Маропітант</w:t>
      </w:r>
      <w:proofErr w:type="spellEnd"/>
      <w:r w:rsidRPr="00C32188">
        <w:rPr>
          <w:b/>
          <w:bCs/>
          <w:i/>
          <w:sz w:val="24"/>
          <w:szCs w:val="24"/>
        </w:rPr>
        <w:t>.</w:t>
      </w:r>
    </w:p>
    <w:p w14:paraId="3A8A387A" w14:textId="0FA91212" w:rsidR="005E5300" w:rsidRPr="00C32188" w:rsidRDefault="005E5300" w:rsidP="005E5300">
      <w:pPr>
        <w:ind w:firstLine="567"/>
        <w:jc w:val="both"/>
        <w:rPr>
          <w:sz w:val="24"/>
          <w:szCs w:val="24"/>
        </w:rPr>
      </w:pPr>
      <w:proofErr w:type="spellStart"/>
      <w:r w:rsidRPr="00C32188">
        <w:rPr>
          <w:sz w:val="24"/>
          <w:szCs w:val="24"/>
        </w:rPr>
        <w:t>Маропітант</w:t>
      </w:r>
      <w:proofErr w:type="spellEnd"/>
      <w:r w:rsidRPr="00C32188">
        <w:rPr>
          <w:sz w:val="24"/>
          <w:szCs w:val="24"/>
        </w:rPr>
        <w:t xml:space="preserve"> є </w:t>
      </w:r>
      <w:proofErr w:type="spellStart"/>
      <w:r w:rsidRPr="00C32188">
        <w:rPr>
          <w:sz w:val="24"/>
          <w:szCs w:val="24"/>
        </w:rPr>
        <w:t>високоселективним</w:t>
      </w:r>
      <w:proofErr w:type="spellEnd"/>
      <w:r w:rsidRPr="00C32188">
        <w:rPr>
          <w:sz w:val="24"/>
          <w:szCs w:val="24"/>
        </w:rPr>
        <w:t xml:space="preserve"> антагоністом рецептора </w:t>
      </w:r>
      <w:proofErr w:type="spellStart"/>
      <w:r w:rsidRPr="00C32188">
        <w:rPr>
          <w:sz w:val="24"/>
          <w:szCs w:val="24"/>
        </w:rPr>
        <w:t>нейрокініну</w:t>
      </w:r>
      <w:proofErr w:type="spellEnd"/>
      <w:r w:rsidRPr="00C32188">
        <w:rPr>
          <w:sz w:val="24"/>
          <w:szCs w:val="24"/>
        </w:rPr>
        <w:t xml:space="preserve"> 1 (NK1), він блокує дію субстанції P, ключового </w:t>
      </w:r>
      <w:proofErr w:type="spellStart"/>
      <w:r w:rsidRPr="00C32188">
        <w:rPr>
          <w:sz w:val="24"/>
          <w:szCs w:val="24"/>
        </w:rPr>
        <w:t>нейромедіатора</w:t>
      </w:r>
      <w:proofErr w:type="spellEnd"/>
      <w:r w:rsidRPr="00C32188">
        <w:rPr>
          <w:sz w:val="24"/>
          <w:szCs w:val="24"/>
        </w:rPr>
        <w:t xml:space="preserve">, який бере участь </w:t>
      </w:r>
      <w:r w:rsidRPr="00D21B57">
        <w:rPr>
          <w:sz w:val="24"/>
          <w:szCs w:val="24"/>
        </w:rPr>
        <w:t xml:space="preserve">у процесі </w:t>
      </w:r>
      <w:r w:rsidR="00DF6D23" w:rsidRPr="00D21B57">
        <w:rPr>
          <w:sz w:val="24"/>
          <w:szCs w:val="24"/>
        </w:rPr>
        <w:t>блювання</w:t>
      </w:r>
      <w:r w:rsidRPr="00D21B57">
        <w:rPr>
          <w:sz w:val="24"/>
          <w:szCs w:val="24"/>
        </w:rPr>
        <w:t>, у центральній нервовій системі. Речовина P (</w:t>
      </w:r>
      <w:proofErr w:type="spellStart"/>
      <w:r w:rsidRPr="00D21B57">
        <w:rPr>
          <w:sz w:val="24"/>
          <w:szCs w:val="24"/>
        </w:rPr>
        <w:t>нейрокінін</w:t>
      </w:r>
      <w:proofErr w:type="spellEnd"/>
      <w:r w:rsidRPr="00D21B57">
        <w:rPr>
          <w:sz w:val="24"/>
          <w:szCs w:val="24"/>
        </w:rPr>
        <w:t xml:space="preserve"> 1), </w:t>
      </w:r>
      <w:proofErr w:type="spellStart"/>
      <w:r w:rsidRPr="00D21B57">
        <w:rPr>
          <w:sz w:val="24"/>
          <w:szCs w:val="24"/>
        </w:rPr>
        <w:t>нейропептид</w:t>
      </w:r>
      <w:proofErr w:type="spellEnd"/>
      <w:r w:rsidRPr="00D21B57">
        <w:rPr>
          <w:sz w:val="24"/>
          <w:szCs w:val="24"/>
        </w:rPr>
        <w:t xml:space="preserve">, що складається з 11 амінокислот, належить до сімейства </w:t>
      </w:r>
      <w:proofErr w:type="spellStart"/>
      <w:r w:rsidRPr="00D21B57">
        <w:rPr>
          <w:sz w:val="24"/>
          <w:szCs w:val="24"/>
        </w:rPr>
        <w:t>тахікінінів</w:t>
      </w:r>
      <w:proofErr w:type="spellEnd"/>
      <w:r w:rsidRPr="00D21B57">
        <w:rPr>
          <w:sz w:val="24"/>
          <w:szCs w:val="24"/>
        </w:rPr>
        <w:t xml:space="preserve"> (біологічно активних </w:t>
      </w:r>
      <w:proofErr w:type="spellStart"/>
      <w:r w:rsidRPr="00D21B57">
        <w:rPr>
          <w:sz w:val="24"/>
          <w:szCs w:val="24"/>
        </w:rPr>
        <w:t>нейропептидів</w:t>
      </w:r>
      <w:proofErr w:type="spellEnd"/>
      <w:r w:rsidRPr="00D21B57">
        <w:rPr>
          <w:sz w:val="24"/>
          <w:szCs w:val="24"/>
        </w:rPr>
        <w:t xml:space="preserve">) і виявляється у високих концентраціях </w:t>
      </w:r>
      <w:r w:rsidR="00DF6D23" w:rsidRPr="00D21B57">
        <w:rPr>
          <w:sz w:val="24"/>
          <w:szCs w:val="24"/>
        </w:rPr>
        <w:t>у центрі блювання</w:t>
      </w:r>
      <w:r w:rsidRPr="00D21B57">
        <w:rPr>
          <w:sz w:val="24"/>
          <w:szCs w:val="24"/>
        </w:rPr>
        <w:t xml:space="preserve">. Дія речовини </w:t>
      </w:r>
      <w:r w:rsidRPr="00C32188">
        <w:rPr>
          <w:sz w:val="24"/>
          <w:szCs w:val="24"/>
        </w:rPr>
        <w:t xml:space="preserve">P опосередковується трьома G-білковими рецепторами, позначеними NK1, NK2 і NK3. Більшість центральних і периферичних ефектів речовини P опосередковується рецепторами NK1. Рецептори NK1 можуть бути виявлені як в центральній, так і в периферичній нервовій системі. Вони також присутні у стовбурі мозку, нейронах, </w:t>
      </w:r>
      <w:proofErr w:type="spellStart"/>
      <w:r w:rsidRPr="00C32188">
        <w:rPr>
          <w:sz w:val="24"/>
          <w:szCs w:val="24"/>
        </w:rPr>
        <w:t>ендотеліальних</w:t>
      </w:r>
      <w:proofErr w:type="spellEnd"/>
      <w:r w:rsidRPr="00C32188">
        <w:rPr>
          <w:sz w:val="24"/>
          <w:szCs w:val="24"/>
        </w:rPr>
        <w:t xml:space="preserve"> клітинах судин, травного каналу, легеневій тканині та м’язах. Речовина Р є кращим лігандом для рецептора NK1, переважного рецептора </w:t>
      </w:r>
      <w:proofErr w:type="spellStart"/>
      <w:r w:rsidRPr="00C32188">
        <w:rPr>
          <w:sz w:val="24"/>
          <w:szCs w:val="24"/>
        </w:rPr>
        <w:t>тахікініну</w:t>
      </w:r>
      <w:proofErr w:type="spellEnd"/>
      <w:r w:rsidRPr="00C32188">
        <w:rPr>
          <w:sz w:val="24"/>
          <w:szCs w:val="24"/>
        </w:rPr>
        <w:t xml:space="preserve"> в мозку.</w:t>
      </w:r>
    </w:p>
    <w:p w14:paraId="63A57E5A" w14:textId="77777777" w:rsidR="005E5300" w:rsidRPr="00C32188" w:rsidRDefault="005E5300" w:rsidP="005E5300">
      <w:pPr>
        <w:ind w:firstLine="567"/>
        <w:jc w:val="both"/>
        <w:rPr>
          <w:sz w:val="24"/>
          <w:szCs w:val="24"/>
        </w:rPr>
      </w:pPr>
      <w:proofErr w:type="spellStart"/>
      <w:r w:rsidRPr="00C32188">
        <w:rPr>
          <w:sz w:val="24"/>
          <w:szCs w:val="24"/>
        </w:rPr>
        <w:t>Маропітант</w:t>
      </w:r>
      <w:proofErr w:type="spellEnd"/>
      <w:r w:rsidRPr="00C32188">
        <w:rPr>
          <w:sz w:val="24"/>
          <w:szCs w:val="24"/>
        </w:rPr>
        <w:t xml:space="preserve"> імітує структуру речовини P і взаємодіє з рецепторами NK1, тому вони не можуть зв’язувати речовину P, таким чином зменшуючи стимуляцію </w:t>
      </w:r>
      <w:proofErr w:type="spellStart"/>
      <w:r w:rsidRPr="00C32188">
        <w:rPr>
          <w:sz w:val="24"/>
          <w:szCs w:val="24"/>
        </w:rPr>
        <w:t>еметичного</w:t>
      </w:r>
      <w:proofErr w:type="spellEnd"/>
      <w:r w:rsidRPr="00C32188">
        <w:rPr>
          <w:sz w:val="24"/>
          <w:szCs w:val="24"/>
        </w:rPr>
        <w:t xml:space="preserve"> центру. Шляхом </w:t>
      </w:r>
      <w:proofErr w:type="spellStart"/>
      <w:r w:rsidRPr="00C32188">
        <w:rPr>
          <w:sz w:val="24"/>
          <w:szCs w:val="24"/>
        </w:rPr>
        <w:t>інгібування</w:t>
      </w:r>
      <w:proofErr w:type="spellEnd"/>
      <w:r w:rsidRPr="00C32188">
        <w:rPr>
          <w:sz w:val="24"/>
          <w:szCs w:val="24"/>
        </w:rPr>
        <w:t xml:space="preserve"> зв’язування субстанції Р </w:t>
      </w:r>
      <w:proofErr w:type="spellStart"/>
      <w:r w:rsidRPr="00C32188">
        <w:rPr>
          <w:sz w:val="24"/>
          <w:szCs w:val="24"/>
        </w:rPr>
        <w:t>маропітант</w:t>
      </w:r>
      <w:proofErr w:type="spellEnd"/>
      <w:r w:rsidRPr="00C32188">
        <w:rPr>
          <w:sz w:val="24"/>
          <w:szCs w:val="24"/>
        </w:rPr>
        <w:t xml:space="preserve"> усуває як центральні, так і периферичні причини блювоти та пригнічує дію різноманітних блювотних засобів, таких як апоморфін, </w:t>
      </w:r>
      <w:proofErr w:type="spellStart"/>
      <w:r w:rsidRPr="00C32188">
        <w:rPr>
          <w:sz w:val="24"/>
          <w:szCs w:val="24"/>
        </w:rPr>
        <w:t>ксилазин</w:t>
      </w:r>
      <w:proofErr w:type="spellEnd"/>
      <w:r w:rsidRPr="00C32188">
        <w:rPr>
          <w:sz w:val="24"/>
          <w:szCs w:val="24"/>
        </w:rPr>
        <w:t xml:space="preserve">, сироп іпекакуани та </w:t>
      </w:r>
      <w:proofErr w:type="spellStart"/>
      <w:r w:rsidRPr="00C32188">
        <w:rPr>
          <w:sz w:val="24"/>
          <w:szCs w:val="24"/>
        </w:rPr>
        <w:t>цисплатин</w:t>
      </w:r>
      <w:proofErr w:type="spellEnd"/>
      <w:r w:rsidRPr="00C32188">
        <w:rPr>
          <w:sz w:val="24"/>
          <w:szCs w:val="24"/>
        </w:rPr>
        <w:t xml:space="preserve"> у собак, а також </w:t>
      </w:r>
      <w:proofErr w:type="spellStart"/>
      <w:r w:rsidRPr="00C32188">
        <w:rPr>
          <w:sz w:val="24"/>
          <w:szCs w:val="24"/>
        </w:rPr>
        <w:t>ксилазин</w:t>
      </w:r>
      <w:proofErr w:type="spellEnd"/>
      <w:r w:rsidRPr="00C32188">
        <w:rPr>
          <w:sz w:val="24"/>
          <w:szCs w:val="24"/>
        </w:rPr>
        <w:t xml:space="preserve"> у котів. </w:t>
      </w:r>
    </w:p>
    <w:p w14:paraId="5EED4153" w14:textId="77777777" w:rsidR="005E5300" w:rsidRPr="00C32188" w:rsidRDefault="005E5300" w:rsidP="005E5300">
      <w:pPr>
        <w:shd w:val="clear" w:color="auto" w:fill="FFFFFF"/>
        <w:ind w:firstLine="567"/>
        <w:jc w:val="both"/>
        <w:rPr>
          <w:i/>
          <w:sz w:val="24"/>
          <w:szCs w:val="24"/>
        </w:rPr>
      </w:pPr>
      <w:r w:rsidRPr="00C32188">
        <w:rPr>
          <w:i/>
          <w:sz w:val="24"/>
          <w:szCs w:val="24"/>
        </w:rPr>
        <w:t>Собаки</w:t>
      </w:r>
    </w:p>
    <w:p w14:paraId="4EEFE5F1" w14:textId="77777777" w:rsidR="005E5300" w:rsidRPr="00C32188" w:rsidRDefault="005E5300" w:rsidP="005E5300">
      <w:pPr>
        <w:ind w:firstLine="567"/>
        <w:jc w:val="both"/>
        <w:rPr>
          <w:sz w:val="24"/>
          <w:szCs w:val="24"/>
        </w:rPr>
      </w:pPr>
      <w:proofErr w:type="spellStart"/>
      <w:r w:rsidRPr="00C32188">
        <w:rPr>
          <w:sz w:val="24"/>
          <w:szCs w:val="24"/>
        </w:rPr>
        <w:t>Фармакокінетичні</w:t>
      </w:r>
      <w:proofErr w:type="spellEnd"/>
      <w:r w:rsidRPr="00C32188">
        <w:rPr>
          <w:sz w:val="24"/>
          <w:szCs w:val="24"/>
        </w:rPr>
        <w:t xml:space="preserve"> параметри </w:t>
      </w:r>
      <w:proofErr w:type="spellStart"/>
      <w:r w:rsidRPr="00C32188">
        <w:rPr>
          <w:sz w:val="24"/>
          <w:szCs w:val="24"/>
        </w:rPr>
        <w:t>маропітанту</w:t>
      </w:r>
      <w:proofErr w:type="spellEnd"/>
      <w:r w:rsidRPr="00C32188">
        <w:rPr>
          <w:sz w:val="24"/>
          <w:szCs w:val="24"/>
        </w:rPr>
        <w:t xml:space="preserve"> за одноразового підшкірного введення собакам в дозі 1 мг </w:t>
      </w:r>
      <w:proofErr w:type="spellStart"/>
      <w:r w:rsidRPr="00C32188">
        <w:rPr>
          <w:sz w:val="24"/>
          <w:szCs w:val="24"/>
        </w:rPr>
        <w:t>маропітанту</w:t>
      </w:r>
      <w:proofErr w:type="spellEnd"/>
      <w:r w:rsidRPr="00C32188">
        <w:rPr>
          <w:sz w:val="24"/>
          <w:szCs w:val="24"/>
        </w:rPr>
        <w:t xml:space="preserve"> на 1 кг </w:t>
      </w:r>
      <w:proofErr w:type="spellStart"/>
      <w:r w:rsidRPr="00C32188">
        <w:rPr>
          <w:sz w:val="24"/>
          <w:szCs w:val="24"/>
        </w:rPr>
        <w:t>м.т</w:t>
      </w:r>
      <w:proofErr w:type="spellEnd"/>
      <w:r w:rsidRPr="00C32188">
        <w:rPr>
          <w:sz w:val="24"/>
          <w:szCs w:val="24"/>
        </w:rPr>
        <w:t>. становлять: максимальна концентрація (</w:t>
      </w:r>
      <w:proofErr w:type="spellStart"/>
      <w:r w:rsidRPr="00C32188">
        <w:rPr>
          <w:sz w:val="24"/>
          <w:szCs w:val="24"/>
        </w:rPr>
        <w:t>C</w:t>
      </w:r>
      <w:r w:rsidRPr="00C32188">
        <w:rPr>
          <w:sz w:val="24"/>
          <w:szCs w:val="24"/>
          <w:vertAlign w:val="subscript"/>
        </w:rPr>
        <w:t>max</w:t>
      </w:r>
      <w:proofErr w:type="spellEnd"/>
      <w:r w:rsidRPr="00C32188">
        <w:rPr>
          <w:sz w:val="24"/>
          <w:szCs w:val="24"/>
        </w:rPr>
        <w:t xml:space="preserve">) у плазмі крові - 92 </w:t>
      </w:r>
      <w:proofErr w:type="spellStart"/>
      <w:r w:rsidRPr="00C32188">
        <w:rPr>
          <w:sz w:val="24"/>
          <w:szCs w:val="24"/>
        </w:rPr>
        <w:t>нг</w:t>
      </w:r>
      <w:proofErr w:type="spellEnd"/>
      <w:r w:rsidRPr="00C32188">
        <w:rPr>
          <w:sz w:val="24"/>
          <w:szCs w:val="24"/>
        </w:rPr>
        <w:t>/</w:t>
      </w:r>
      <w:proofErr w:type="spellStart"/>
      <w:r w:rsidRPr="00C32188">
        <w:rPr>
          <w:sz w:val="24"/>
          <w:szCs w:val="24"/>
        </w:rPr>
        <w:t>мл</w:t>
      </w:r>
      <w:proofErr w:type="spellEnd"/>
      <w:r w:rsidRPr="00C32188">
        <w:rPr>
          <w:sz w:val="24"/>
          <w:szCs w:val="24"/>
        </w:rPr>
        <w:t xml:space="preserve"> через 0,75 години після введення (</w:t>
      </w:r>
      <w:proofErr w:type="spellStart"/>
      <w:r w:rsidRPr="00C32188">
        <w:rPr>
          <w:sz w:val="24"/>
          <w:szCs w:val="24"/>
        </w:rPr>
        <w:t>T</w:t>
      </w:r>
      <w:r w:rsidRPr="00C32188">
        <w:rPr>
          <w:sz w:val="24"/>
          <w:szCs w:val="24"/>
          <w:vertAlign w:val="subscript"/>
        </w:rPr>
        <w:t>max</w:t>
      </w:r>
      <w:proofErr w:type="spellEnd"/>
      <w:r w:rsidRPr="00C32188">
        <w:rPr>
          <w:sz w:val="24"/>
          <w:szCs w:val="24"/>
        </w:rPr>
        <w:t xml:space="preserve">); період </w:t>
      </w:r>
      <w:proofErr w:type="spellStart"/>
      <w:r w:rsidRPr="00C32188">
        <w:rPr>
          <w:sz w:val="24"/>
          <w:szCs w:val="24"/>
        </w:rPr>
        <w:t>напіввиведення</w:t>
      </w:r>
      <w:proofErr w:type="spellEnd"/>
      <w:r w:rsidRPr="00C32188">
        <w:rPr>
          <w:sz w:val="24"/>
          <w:szCs w:val="24"/>
        </w:rPr>
        <w:t xml:space="preserve"> (t</w:t>
      </w:r>
      <w:r w:rsidRPr="00C32188">
        <w:rPr>
          <w:sz w:val="24"/>
          <w:szCs w:val="24"/>
          <w:vertAlign w:val="subscript"/>
        </w:rPr>
        <w:t>1/2</w:t>
      </w:r>
      <w:r w:rsidRPr="00C32188">
        <w:rPr>
          <w:sz w:val="24"/>
          <w:szCs w:val="24"/>
        </w:rPr>
        <w:t xml:space="preserve">) - 8,84 години. </w:t>
      </w:r>
    </w:p>
    <w:p w14:paraId="645531C1" w14:textId="77777777" w:rsidR="005E5300" w:rsidRPr="00C32188" w:rsidRDefault="005E5300" w:rsidP="005E5300">
      <w:pPr>
        <w:ind w:firstLine="567"/>
        <w:jc w:val="both"/>
        <w:rPr>
          <w:sz w:val="24"/>
          <w:szCs w:val="24"/>
        </w:rPr>
      </w:pPr>
      <w:r w:rsidRPr="00C32188">
        <w:rPr>
          <w:sz w:val="24"/>
          <w:szCs w:val="24"/>
        </w:rPr>
        <w:t xml:space="preserve">Після підшкірного введення собакам 1 мг </w:t>
      </w:r>
      <w:proofErr w:type="spellStart"/>
      <w:r w:rsidRPr="00C32188">
        <w:rPr>
          <w:sz w:val="24"/>
          <w:szCs w:val="24"/>
        </w:rPr>
        <w:t>маропітанту</w:t>
      </w:r>
      <w:proofErr w:type="spellEnd"/>
      <w:r w:rsidRPr="00C32188">
        <w:rPr>
          <w:sz w:val="24"/>
          <w:szCs w:val="24"/>
        </w:rPr>
        <w:t xml:space="preserve"> на 1 кг </w:t>
      </w:r>
      <w:proofErr w:type="spellStart"/>
      <w:r w:rsidRPr="00C32188">
        <w:rPr>
          <w:sz w:val="24"/>
          <w:szCs w:val="24"/>
        </w:rPr>
        <w:t>м.т</w:t>
      </w:r>
      <w:proofErr w:type="spellEnd"/>
      <w:r w:rsidRPr="00C32188">
        <w:rPr>
          <w:sz w:val="24"/>
          <w:szCs w:val="24"/>
        </w:rPr>
        <w:t xml:space="preserve">. один раз на добу протягом 5 діб його накопичення становить 146%. </w:t>
      </w:r>
    </w:p>
    <w:p w14:paraId="3362A5D6" w14:textId="77777777" w:rsidR="005E5300" w:rsidRPr="00C32188" w:rsidRDefault="005E5300" w:rsidP="005E5300">
      <w:pPr>
        <w:ind w:firstLine="567"/>
        <w:jc w:val="both"/>
        <w:rPr>
          <w:sz w:val="24"/>
          <w:szCs w:val="24"/>
        </w:rPr>
      </w:pPr>
      <w:r w:rsidRPr="00C32188">
        <w:rPr>
          <w:sz w:val="24"/>
          <w:szCs w:val="24"/>
        </w:rPr>
        <w:t xml:space="preserve">За одноразового внутрішньовенного введення собакам 1 мг </w:t>
      </w:r>
      <w:proofErr w:type="spellStart"/>
      <w:r w:rsidRPr="00C32188">
        <w:rPr>
          <w:sz w:val="24"/>
          <w:szCs w:val="24"/>
        </w:rPr>
        <w:t>маропітанту</w:t>
      </w:r>
      <w:proofErr w:type="spellEnd"/>
      <w:r w:rsidRPr="00C32188">
        <w:rPr>
          <w:sz w:val="24"/>
          <w:szCs w:val="24"/>
        </w:rPr>
        <w:t xml:space="preserve">  на 1 кг м. т. його початкова концентрація в плазмі крові становить 363 </w:t>
      </w:r>
      <w:proofErr w:type="spellStart"/>
      <w:r w:rsidRPr="00C32188">
        <w:rPr>
          <w:sz w:val="24"/>
          <w:szCs w:val="24"/>
        </w:rPr>
        <w:t>нг</w:t>
      </w:r>
      <w:proofErr w:type="spellEnd"/>
      <w:r w:rsidRPr="00C32188">
        <w:rPr>
          <w:sz w:val="24"/>
          <w:szCs w:val="24"/>
        </w:rPr>
        <w:t>/</w:t>
      </w:r>
      <w:proofErr w:type="spellStart"/>
      <w:r w:rsidRPr="00C32188">
        <w:rPr>
          <w:sz w:val="24"/>
          <w:szCs w:val="24"/>
        </w:rPr>
        <w:t>мл</w:t>
      </w:r>
      <w:proofErr w:type="spellEnd"/>
      <w:r w:rsidRPr="00C32188">
        <w:rPr>
          <w:sz w:val="24"/>
          <w:szCs w:val="24"/>
        </w:rPr>
        <w:t>, об’єм розподілу в рівноважному стані (</w:t>
      </w:r>
      <w:proofErr w:type="spellStart"/>
      <w:r w:rsidRPr="00C32188">
        <w:rPr>
          <w:sz w:val="24"/>
          <w:szCs w:val="24"/>
        </w:rPr>
        <w:t>Vss</w:t>
      </w:r>
      <w:proofErr w:type="spellEnd"/>
      <w:r w:rsidRPr="00C32188">
        <w:rPr>
          <w:sz w:val="24"/>
          <w:szCs w:val="24"/>
        </w:rPr>
        <w:t>) - 9,3 л/кг, системний кліренс - 1,5 л/</w:t>
      </w:r>
      <w:proofErr w:type="spellStart"/>
      <w:r w:rsidRPr="00C32188">
        <w:rPr>
          <w:sz w:val="24"/>
          <w:szCs w:val="24"/>
        </w:rPr>
        <w:t>год</w:t>
      </w:r>
      <w:proofErr w:type="spellEnd"/>
      <w:r w:rsidRPr="00C32188">
        <w:rPr>
          <w:sz w:val="24"/>
          <w:szCs w:val="24"/>
        </w:rPr>
        <w:t xml:space="preserve">/кг, а період </w:t>
      </w:r>
      <w:proofErr w:type="spellStart"/>
      <w:r w:rsidRPr="00C32188">
        <w:rPr>
          <w:sz w:val="24"/>
          <w:szCs w:val="24"/>
        </w:rPr>
        <w:t>напіввиведення</w:t>
      </w:r>
      <w:proofErr w:type="spellEnd"/>
      <w:r w:rsidRPr="00C32188">
        <w:rPr>
          <w:sz w:val="24"/>
          <w:szCs w:val="24"/>
        </w:rPr>
        <w:t xml:space="preserve"> (t</w:t>
      </w:r>
      <w:r w:rsidRPr="00C32188">
        <w:rPr>
          <w:sz w:val="24"/>
          <w:szCs w:val="24"/>
          <w:vertAlign w:val="subscript"/>
        </w:rPr>
        <w:t>1/2</w:t>
      </w:r>
      <w:r w:rsidRPr="00C32188">
        <w:rPr>
          <w:sz w:val="24"/>
          <w:szCs w:val="24"/>
        </w:rPr>
        <w:t>) - близько 5,8 годин.</w:t>
      </w:r>
    </w:p>
    <w:p w14:paraId="6A80CBB8" w14:textId="77777777" w:rsidR="005E5300" w:rsidRPr="00C32188" w:rsidRDefault="005E5300" w:rsidP="005E5300">
      <w:pPr>
        <w:ind w:firstLine="567"/>
        <w:jc w:val="both"/>
        <w:rPr>
          <w:sz w:val="24"/>
          <w:szCs w:val="24"/>
        </w:rPr>
      </w:pPr>
      <w:r w:rsidRPr="00C32188">
        <w:rPr>
          <w:sz w:val="24"/>
          <w:szCs w:val="24"/>
        </w:rPr>
        <w:t xml:space="preserve">Терапевтичний рівень </w:t>
      </w:r>
      <w:proofErr w:type="spellStart"/>
      <w:r w:rsidRPr="00C32188">
        <w:rPr>
          <w:sz w:val="24"/>
          <w:szCs w:val="24"/>
        </w:rPr>
        <w:t>маропітанту</w:t>
      </w:r>
      <w:proofErr w:type="spellEnd"/>
      <w:r w:rsidRPr="00C32188">
        <w:rPr>
          <w:sz w:val="24"/>
          <w:szCs w:val="24"/>
        </w:rPr>
        <w:t xml:space="preserve"> в плазмі крові собак досягається через 1 годину після застосування. </w:t>
      </w:r>
    </w:p>
    <w:p w14:paraId="6A144EE6" w14:textId="77777777" w:rsidR="005E5300" w:rsidRPr="00C32188" w:rsidRDefault="005E5300" w:rsidP="005E5300">
      <w:pPr>
        <w:ind w:firstLine="567"/>
        <w:jc w:val="both"/>
        <w:rPr>
          <w:sz w:val="24"/>
          <w:szCs w:val="24"/>
        </w:rPr>
      </w:pPr>
      <w:proofErr w:type="spellStart"/>
      <w:r w:rsidRPr="00C32188">
        <w:rPr>
          <w:sz w:val="24"/>
          <w:szCs w:val="24"/>
        </w:rPr>
        <w:t>Біодоступність</w:t>
      </w:r>
      <w:proofErr w:type="spellEnd"/>
      <w:r w:rsidRPr="00C32188">
        <w:rPr>
          <w:sz w:val="24"/>
          <w:szCs w:val="24"/>
        </w:rPr>
        <w:t xml:space="preserve"> у собак після підшкірного введення - 90,7%. </w:t>
      </w:r>
      <w:proofErr w:type="spellStart"/>
      <w:r w:rsidRPr="00C32188">
        <w:rPr>
          <w:sz w:val="24"/>
          <w:szCs w:val="24"/>
        </w:rPr>
        <w:t>Маропітант</w:t>
      </w:r>
      <w:proofErr w:type="spellEnd"/>
      <w:r w:rsidRPr="00C32188">
        <w:rPr>
          <w:sz w:val="24"/>
          <w:szCs w:val="24"/>
        </w:rPr>
        <w:t xml:space="preserve"> демонструє  лінійну кінетику за підшкірного введення в діапазоні доз  0,5-2 мг на 1 кг м. т. </w:t>
      </w:r>
    </w:p>
    <w:p w14:paraId="2823AD77" w14:textId="77777777" w:rsidR="005E5300" w:rsidRPr="00C32188" w:rsidRDefault="005E5300" w:rsidP="005E5300">
      <w:pPr>
        <w:ind w:firstLine="567"/>
        <w:jc w:val="both"/>
        <w:rPr>
          <w:sz w:val="24"/>
          <w:szCs w:val="24"/>
        </w:rPr>
      </w:pPr>
      <w:proofErr w:type="spellStart"/>
      <w:r w:rsidRPr="00C32188">
        <w:rPr>
          <w:sz w:val="24"/>
          <w:szCs w:val="24"/>
        </w:rPr>
        <w:t>Маропітант</w:t>
      </w:r>
      <w:proofErr w:type="spellEnd"/>
      <w:r w:rsidRPr="00C32188">
        <w:rPr>
          <w:sz w:val="24"/>
          <w:szCs w:val="24"/>
        </w:rPr>
        <w:t xml:space="preserve"> піддається метаболізму цитохромом </w:t>
      </w:r>
      <w:r w:rsidRPr="00C32188">
        <w:rPr>
          <w:sz w:val="24"/>
          <w:szCs w:val="24"/>
          <w:lang w:val="ru-RU"/>
        </w:rPr>
        <w:t>P</w:t>
      </w:r>
      <w:r w:rsidRPr="00C32188">
        <w:rPr>
          <w:sz w:val="24"/>
          <w:szCs w:val="24"/>
        </w:rPr>
        <w:t>450 (</w:t>
      </w:r>
      <w:r w:rsidRPr="00C32188">
        <w:rPr>
          <w:sz w:val="24"/>
          <w:szCs w:val="24"/>
          <w:lang w:val="ru-RU"/>
        </w:rPr>
        <w:t>CYP</w:t>
      </w:r>
      <w:r w:rsidRPr="00C32188">
        <w:rPr>
          <w:sz w:val="24"/>
          <w:szCs w:val="24"/>
        </w:rPr>
        <w:t xml:space="preserve">) у печінці. </w:t>
      </w:r>
      <w:r w:rsidRPr="00C32188">
        <w:rPr>
          <w:sz w:val="24"/>
          <w:szCs w:val="24"/>
          <w:lang w:val="ru-RU"/>
        </w:rPr>
        <w:t>CYP</w:t>
      </w:r>
      <w:r w:rsidRPr="00C32188">
        <w:rPr>
          <w:sz w:val="24"/>
          <w:szCs w:val="24"/>
        </w:rPr>
        <w:t>2</w:t>
      </w:r>
      <w:r w:rsidRPr="00C32188">
        <w:rPr>
          <w:sz w:val="24"/>
          <w:szCs w:val="24"/>
          <w:lang w:val="ru-RU"/>
        </w:rPr>
        <w:t>D</w:t>
      </w:r>
      <w:r w:rsidRPr="00C32188">
        <w:rPr>
          <w:sz w:val="24"/>
          <w:szCs w:val="24"/>
        </w:rPr>
        <w:t xml:space="preserve">15 і </w:t>
      </w:r>
      <w:r w:rsidRPr="00C32188">
        <w:rPr>
          <w:sz w:val="24"/>
          <w:szCs w:val="24"/>
          <w:lang w:val="ru-RU"/>
        </w:rPr>
        <w:t>CYP</w:t>
      </w:r>
      <w:r w:rsidRPr="00C32188">
        <w:rPr>
          <w:sz w:val="24"/>
          <w:szCs w:val="24"/>
        </w:rPr>
        <w:t>3</w:t>
      </w:r>
      <w:r w:rsidRPr="00C32188">
        <w:rPr>
          <w:sz w:val="24"/>
          <w:szCs w:val="24"/>
          <w:lang w:val="ru-RU"/>
        </w:rPr>
        <w:t>A</w:t>
      </w:r>
      <w:r w:rsidRPr="00C32188">
        <w:rPr>
          <w:sz w:val="24"/>
          <w:szCs w:val="24"/>
        </w:rPr>
        <w:t xml:space="preserve">12 були ідентифіковані в собак як </w:t>
      </w:r>
      <w:proofErr w:type="spellStart"/>
      <w:r w:rsidRPr="00C32188">
        <w:rPr>
          <w:sz w:val="24"/>
          <w:szCs w:val="24"/>
        </w:rPr>
        <w:t>ізоформи</w:t>
      </w:r>
      <w:proofErr w:type="spellEnd"/>
      <w:r w:rsidRPr="00C32188">
        <w:rPr>
          <w:sz w:val="24"/>
          <w:szCs w:val="24"/>
        </w:rPr>
        <w:t xml:space="preserve">, що беруть участь </w:t>
      </w:r>
      <w:proofErr w:type="gramStart"/>
      <w:r w:rsidRPr="00C32188">
        <w:rPr>
          <w:sz w:val="24"/>
          <w:szCs w:val="24"/>
        </w:rPr>
        <w:t>у</w:t>
      </w:r>
      <w:proofErr w:type="gramEnd"/>
      <w:r w:rsidRPr="00C32188">
        <w:rPr>
          <w:sz w:val="24"/>
          <w:szCs w:val="24"/>
        </w:rPr>
        <w:t xml:space="preserve"> </w:t>
      </w:r>
      <w:proofErr w:type="spellStart"/>
      <w:r w:rsidRPr="00C32188">
        <w:rPr>
          <w:sz w:val="24"/>
          <w:szCs w:val="24"/>
        </w:rPr>
        <w:t>біотрансформації</w:t>
      </w:r>
      <w:proofErr w:type="spellEnd"/>
      <w:r w:rsidRPr="00C32188">
        <w:rPr>
          <w:sz w:val="24"/>
          <w:szCs w:val="24"/>
        </w:rPr>
        <w:t xml:space="preserve"> </w:t>
      </w:r>
      <w:proofErr w:type="spellStart"/>
      <w:r w:rsidRPr="00C32188">
        <w:rPr>
          <w:sz w:val="24"/>
          <w:szCs w:val="24"/>
        </w:rPr>
        <w:t>маропітанту</w:t>
      </w:r>
      <w:proofErr w:type="spellEnd"/>
      <w:r w:rsidRPr="00C32188">
        <w:rPr>
          <w:sz w:val="24"/>
          <w:szCs w:val="24"/>
        </w:rPr>
        <w:t xml:space="preserve"> в печінці.</w:t>
      </w:r>
    </w:p>
    <w:p w14:paraId="7BC274E2" w14:textId="77777777" w:rsidR="005E5300" w:rsidRPr="00C32188" w:rsidRDefault="005E5300" w:rsidP="005E5300">
      <w:pPr>
        <w:ind w:firstLine="567"/>
        <w:jc w:val="both"/>
        <w:rPr>
          <w:sz w:val="24"/>
          <w:szCs w:val="24"/>
        </w:rPr>
      </w:pPr>
      <w:r w:rsidRPr="00C32188">
        <w:rPr>
          <w:sz w:val="24"/>
          <w:szCs w:val="24"/>
        </w:rPr>
        <w:t xml:space="preserve">Нирковий кліренс є незначним шляхом елімінації: менше 1% від підшкірно введеної дози 1 мг/кг </w:t>
      </w:r>
      <w:proofErr w:type="spellStart"/>
      <w:r w:rsidRPr="00C32188">
        <w:rPr>
          <w:sz w:val="24"/>
          <w:szCs w:val="24"/>
        </w:rPr>
        <w:t>м.т</w:t>
      </w:r>
      <w:proofErr w:type="spellEnd"/>
      <w:r w:rsidRPr="00C32188">
        <w:rPr>
          <w:sz w:val="24"/>
          <w:szCs w:val="24"/>
        </w:rPr>
        <w:t xml:space="preserve">., виявляється в сечі у вигляді </w:t>
      </w:r>
      <w:proofErr w:type="spellStart"/>
      <w:r w:rsidRPr="00C32188">
        <w:rPr>
          <w:sz w:val="24"/>
          <w:szCs w:val="24"/>
        </w:rPr>
        <w:t>маропітанту</w:t>
      </w:r>
      <w:proofErr w:type="spellEnd"/>
      <w:r w:rsidRPr="00C32188">
        <w:rPr>
          <w:sz w:val="24"/>
          <w:szCs w:val="24"/>
        </w:rPr>
        <w:t xml:space="preserve"> або його основного метаболіту. Зв’язування з білками плазми становить понад 99%.</w:t>
      </w:r>
    </w:p>
    <w:p w14:paraId="6E0B0D51" w14:textId="77777777" w:rsidR="005E5300" w:rsidRPr="00C32188" w:rsidRDefault="005E5300" w:rsidP="005E5300">
      <w:pPr>
        <w:ind w:firstLine="567"/>
        <w:jc w:val="both"/>
        <w:rPr>
          <w:i/>
          <w:sz w:val="24"/>
          <w:szCs w:val="24"/>
        </w:rPr>
      </w:pPr>
      <w:r w:rsidRPr="00C32188">
        <w:rPr>
          <w:i/>
          <w:sz w:val="24"/>
          <w:szCs w:val="24"/>
        </w:rPr>
        <w:lastRenderedPageBreak/>
        <w:t>Коти</w:t>
      </w:r>
    </w:p>
    <w:p w14:paraId="390AC926" w14:textId="77777777" w:rsidR="005E5300" w:rsidRPr="00C32188" w:rsidRDefault="005E5300" w:rsidP="005E5300">
      <w:pPr>
        <w:ind w:firstLine="567"/>
        <w:jc w:val="both"/>
        <w:rPr>
          <w:sz w:val="24"/>
          <w:szCs w:val="24"/>
        </w:rPr>
      </w:pPr>
      <w:proofErr w:type="spellStart"/>
      <w:r w:rsidRPr="00C32188">
        <w:rPr>
          <w:sz w:val="24"/>
          <w:szCs w:val="24"/>
        </w:rPr>
        <w:t>Фармакокінетичні</w:t>
      </w:r>
      <w:proofErr w:type="spellEnd"/>
      <w:r w:rsidRPr="00C32188">
        <w:rPr>
          <w:sz w:val="24"/>
          <w:szCs w:val="24"/>
        </w:rPr>
        <w:t xml:space="preserve"> параметри </w:t>
      </w:r>
      <w:proofErr w:type="spellStart"/>
      <w:r w:rsidRPr="00C32188">
        <w:rPr>
          <w:sz w:val="24"/>
          <w:szCs w:val="24"/>
        </w:rPr>
        <w:t>маропітанту</w:t>
      </w:r>
      <w:proofErr w:type="spellEnd"/>
      <w:r w:rsidRPr="00C32188">
        <w:rPr>
          <w:sz w:val="24"/>
          <w:szCs w:val="24"/>
        </w:rPr>
        <w:t xml:space="preserve"> за одноразового підшкірного введення котам в дозі 1 мг на 1 кг </w:t>
      </w:r>
      <w:proofErr w:type="spellStart"/>
      <w:r w:rsidRPr="00C32188">
        <w:rPr>
          <w:sz w:val="24"/>
          <w:szCs w:val="24"/>
        </w:rPr>
        <w:t>м.т</w:t>
      </w:r>
      <w:proofErr w:type="spellEnd"/>
      <w:r w:rsidRPr="00C32188">
        <w:rPr>
          <w:sz w:val="24"/>
          <w:szCs w:val="24"/>
        </w:rPr>
        <w:t>. становлять: максимальна концентрація (</w:t>
      </w:r>
      <w:proofErr w:type="spellStart"/>
      <w:r w:rsidRPr="00C32188">
        <w:rPr>
          <w:sz w:val="24"/>
          <w:szCs w:val="24"/>
        </w:rPr>
        <w:t>C</w:t>
      </w:r>
      <w:r w:rsidRPr="00C32188">
        <w:rPr>
          <w:sz w:val="24"/>
          <w:szCs w:val="24"/>
          <w:vertAlign w:val="subscript"/>
        </w:rPr>
        <w:t>max</w:t>
      </w:r>
      <w:proofErr w:type="spellEnd"/>
      <w:r w:rsidRPr="00C32188">
        <w:rPr>
          <w:sz w:val="24"/>
          <w:szCs w:val="24"/>
        </w:rPr>
        <w:t xml:space="preserve">) у плазмі крові - біля 165 </w:t>
      </w:r>
      <w:proofErr w:type="spellStart"/>
      <w:r w:rsidRPr="00C32188">
        <w:rPr>
          <w:sz w:val="24"/>
          <w:szCs w:val="24"/>
        </w:rPr>
        <w:t>нг</w:t>
      </w:r>
      <w:proofErr w:type="spellEnd"/>
      <w:r w:rsidRPr="00C32188">
        <w:rPr>
          <w:sz w:val="24"/>
          <w:szCs w:val="24"/>
        </w:rPr>
        <w:t>/</w:t>
      </w:r>
      <w:proofErr w:type="spellStart"/>
      <w:r w:rsidRPr="00C32188">
        <w:rPr>
          <w:sz w:val="24"/>
          <w:szCs w:val="24"/>
        </w:rPr>
        <w:t>мл</w:t>
      </w:r>
      <w:proofErr w:type="spellEnd"/>
      <w:r w:rsidRPr="00C32188">
        <w:rPr>
          <w:sz w:val="24"/>
          <w:szCs w:val="24"/>
        </w:rPr>
        <w:t xml:space="preserve"> в середньому через 19 хвилин після введення (</w:t>
      </w:r>
      <w:proofErr w:type="spellStart"/>
      <w:r w:rsidRPr="00C32188">
        <w:rPr>
          <w:sz w:val="24"/>
          <w:szCs w:val="24"/>
        </w:rPr>
        <w:t>T</w:t>
      </w:r>
      <w:r w:rsidRPr="00C32188">
        <w:rPr>
          <w:sz w:val="24"/>
          <w:szCs w:val="24"/>
          <w:vertAlign w:val="subscript"/>
        </w:rPr>
        <w:t>max</w:t>
      </w:r>
      <w:proofErr w:type="spellEnd"/>
      <w:r w:rsidRPr="00C32188">
        <w:rPr>
          <w:sz w:val="24"/>
          <w:szCs w:val="24"/>
        </w:rPr>
        <w:t xml:space="preserve">), період </w:t>
      </w:r>
      <w:proofErr w:type="spellStart"/>
      <w:r w:rsidRPr="00C32188">
        <w:rPr>
          <w:sz w:val="24"/>
          <w:szCs w:val="24"/>
        </w:rPr>
        <w:t>напіввиведення</w:t>
      </w:r>
      <w:proofErr w:type="spellEnd"/>
      <w:r w:rsidRPr="00C32188">
        <w:rPr>
          <w:sz w:val="24"/>
          <w:szCs w:val="24"/>
        </w:rPr>
        <w:t xml:space="preserve"> (t</w:t>
      </w:r>
      <w:r w:rsidRPr="00C32188">
        <w:rPr>
          <w:sz w:val="24"/>
          <w:szCs w:val="24"/>
          <w:vertAlign w:val="subscript"/>
        </w:rPr>
        <w:t>1/2</w:t>
      </w:r>
      <w:r w:rsidRPr="00C32188">
        <w:rPr>
          <w:sz w:val="24"/>
          <w:szCs w:val="24"/>
        </w:rPr>
        <w:t xml:space="preserve">) - 16,8 години. Після одноразового внутрішньовенного введення в дозі 1 мг на 1 кг </w:t>
      </w:r>
      <w:proofErr w:type="spellStart"/>
      <w:r w:rsidRPr="00C32188">
        <w:rPr>
          <w:sz w:val="24"/>
          <w:szCs w:val="24"/>
        </w:rPr>
        <w:t>м.т</w:t>
      </w:r>
      <w:proofErr w:type="spellEnd"/>
      <w:r w:rsidRPr="00C32188">
        <w:rPr>
          <w:sz w:val="24"/>
          <w:szCs w:val="24"/>
        </w:rPr>
        <w:t xml:space="preserve">. початкова концентрація </w:t>
      </w:r>
      <w:proofErr w:type="spellStart"/>
      <w:r w:rsidRPr="00C32188">
        <w:rPr>
          <w:sz w:val="24"/>
          <w:szCs w:val="24"/>
        </w:rPr>
        <w:t>маропітанту</w:t>
      </w:r>
      <w:proofErr w:type="spellEnd"/>
      <w:r w:rsidRPr="00C32188">
        <w:rPr>
          <w:sz w:val="24"/>
          <w:szCs w:val="24"/>
        </w:rPr>
        <w:t xml:space="preserve"> у плазмі складає 1040 </w:t>
      </w:r>
      <w:proofErr w:type="spellStart"/>
      <w:r w:rsidRPr="00C32188">
        <w:rPr>
          <w:sz w:val="24"/>
          <w:szCs w:val="24"/>
        </w:rPr>
        <w:t>нг</w:t>
      </w:r>
      <w:proofErr w:type="spellEnd"/>
      <w:r w:rsidRPr="00C32188">
        <w:rPr>
          <w:sz w:val="24"/>
          <w:szCs w:val="24"/>
        </w:rPr>
        <w:t>/</w:t>
      </w:r>
      <w:proofErr w:type="spellStart"/>
      <w:r w:rsidRPr="00C32188">
        <w:rPr>
          <w:sz w:val="24"/>
          <w:szCs w:val="24"/>
        </w:rPr>
        <w:t>мл</w:t>
      </w:r>
      <w:proofErr w:type="spellEnd"/>
      <w:r w:rsidRPr="00C32188">
        <w:rPr>
          <w:sz w:val="24"/>
          <w:szCs w:val="24"/>
        </w:rPr>
        <w:t>, об’єм розподілу в рівноважному стані (</w:t>
      </w:r>
      <w:proofErr w:type="spellStart"/>
      <w:r w:rsidRPr="00C32188">
        <w:rPr>
          <w:sz w:val="24"/>
          <w:szCs w:val="24"/>
        </w:rPr>
        <w:t>Vss</w:t>
      </w:r>
      <w:proofErr w:type="spellEnd"/>
      <w:r w:rsidRPr="00C32188">
        <w:rPr>
          <w:sz w:val="24"/>
          <w:szCs w:val="24"/>
        </w:rPr>
        <w:t>) - 2,3 л/кг, а системний кліренс - 0,51 л/</w:t>
      </w:r>
      <w:proofErr w:type="spellStart"/>
      <w:r w:rsidRPr="00C32188">
        <w:rPr>
          <w:sz w:val="24"/>
          <w:szCs w:val="24"/>
        </w:rPr>
        <w:t>год</w:t>
      </w:r>
      <w:proofErr w:type="spellEnd"/>
      <w:r w:rsidRPr="00C32188">
        <w:rPr>
          <w:sz w:val="24"/>
          <w:szCs w:val="24"/>
        </w:rPr>
        <w:t xml:space="preserve">/кг, період </w:t>
      </w:r>
      <w:proofErr w:type="spellStart"/>
      <w:r w:rsidRPr="00C32188">
        <w:rPr>
          <w:sz w:val="24"/>
          <w:szCs w:val="24"/>
        </w:rPr>
        <w:t>напіввиведення</w:t>
      </w:r>
      <w:proofErr w:type="spellEnd"/>
      <w:r w:rsidRPr="00C32188">
        <w:rPr>
          <w:sz w:val="24"/>
          <w:szCs w:val="24"/>
        </w:rPr>
        <w:t xml:space="preserve"> (t</w:t>
      </w:r>
      <w:r w:rsidRPr="00C32188">
        <w:rPr>
          <w:sz w:val="24"/>
          <w:szCs w:val="24"/>
          <w:vertAlign w:val="subscript"/>
        </w:rPr>
        <w:t>1/2</w:t>
      </w:r>
      <w:r w:rsidRPr="00C32188">
        <w:rPr>
          <w:sz w:val="24"/>
          <w:szCs w:val="24"/>
        </w:rPr>
        <w:t xml:space="preserve">) - приблизно 4,9 години. </w:t>
      </w:r>
    </w:p>
    <w:p w14:paraId="6DD37FDB" w14:textId="77777777" w:rsidR="005E5300" w:rsidRPr="00C32188" w:rsidRDefault="005E5300" w:rsidP="005E5300">
      <w:pPr>
        <w:ind w:firstLine="567"/>
        <w:jc w:val="both"/>
        <w:rPr>
          <w:sz w:val="24"/>
          <w:szCs w:val="24"/>
        </w:rPr>
      </w:pPr>
      <w:r w:rsidRPr="00C32188">
        <w:rPr>
          <w:sz w:val="24"/>
          <w:szCs w:val="24"/>
        </w:rPr>
        <w:t xml:space="preserve">Фармакокінетика </w:t>
      </w:r>
      <w:proofErr w:type="spellStart"/>
      <w:r w:rsidRPr="00C32188">
        <w:rPr>
          <w:sz w:val="24"/>
          <w:szCs w:val="24"/>
        </w:rPr>
        <w:t>маропітанту</w:t>
      </w:r>
      <w:proofErr w:type="spellEnd"/>
      <w:r w:rsidRPr="00C32188">
        <w:rPr>
          <w:sz w:val="24"/>
          <w:szCs w:val="24"/>
        </w:rPr>
        <w:t xml:space="preserve"> в організмі котів залежить від віку: кліренс у 4-місячних кошенят вищий, ніж у дорослих котів.</w:t>
      </w:r>
    </w:p>
    <w:p w14:paraId="65DCF895" w14:textId="77777777" w:rsidR="005E5300" w:rsidRPr="00C32188" w:rsidRDefault="005E5300" w:rsidP="005E5300">
      <w:pPr>
        <w:ind w:firstLine="567"/>
        <w:jc w:val="both"/>
        <w:rPr>
          <w:sz w:val="24"/>
          <w:szCs w:val="24"/>
        </w:rPr>
      </w:pPr>
      <w:r w:rsidRPr="00C32188">
        <w:rPr>
          <w:sz w:val="24"/>
          <w:szCs w:val="24"/>
        </w:rPr>
        <w:t xml:space="preserve">Концентрація </w:t>
      </w:r>
      <w:proofErr w:type="spellStart"/>
      <w:r w:rsidRPr="00C32188">
        <w:rPr>
          <w:sz w:val="24"/>
          <w:szCs w:val="24"/>
        </w:rPr>
        <w:t>маропітанту</w:t>
      </w:r>
      <w:proofErr w:type="spellEnd"/>
      <w:r w:rsidRPr="00C32188">
        <w:rPr>
          <w:sz w:val="24"/>
          <w:szCs w:val="24"/>
        </w:rPr>
        <w:t xml:space="preserve"> в плазмі крові котів досягає терапевтичного рівня через 1 годину після введення.</w:t>
      </w:r>
    </w:p>
    <w:p w14:paraId="69394810" w14:textId="77777777" w:rsidR="005E5300" w:rsidRPr="00C32188" w:rsidRDefault="005E5300" w:rsidP="005E5300">
      <w:pPr>
        <w:ind w:firstLine="567"/>
        <w:jc w:val="both"/>
        <w:rPr>
          <w:sz w:val="24"/>
          <w:szCs w:val="24"/>
        </w:rPr>
      </w:pPr>
      <w:proofErr w:type="spellStart"/>
      <w:r w:rsidRPr="00C32188">
        <w:rPr>
          <w:sz w:val="24"/>
          <w:szCs w:val="24"/>
        </w:rPr>
        <w:t>Біодоступність</w:t>
      </w:r>
      <w:proofErr w:type="spellEnd"/>
      <w:r w:rsidRPr="00C32188">
        <w:rPr>
          <w:sz w:val="24"/>
          <w:szCs w:val="24"/>
        </w:rPr>
        <w:t xml:space="preserve"> </w:t>
      </w:r>
      <w:proofErr w:type="spellStart"/>
      <w:r w:rsidRPr="00C32188">
        <w:rPr>
          <w:sz w:val="24"/>
          <w:szCs w:val="24"/>
        </w:rPr>
        <w:t>маропітанту</w:t>
      </w:r>
      <w:proofErr w:type="spellEnd"/>
      <w:r w:rsidRPr="00C32188">
        <w:rPr>
          <w:sz w:val="24"/>
          <w:szCs w:val="24"/>
        </w:rPr>
        <w:t xml:space="preserve"> у котів після підшкірного введення становить 91,3%. </w:t>
      </w:r>
      <w:proofErr w:type="spellStart"/>
      <w:r w:rsidRPr="00C32188">
        <w:rPr>
          <w:sz w:val="24"/>
          <w:szCs w:val="24"/>
        </w:rPr>
        <w:t>Маропітант</w:t>
      </w:r>
      <w:proofErr w:type="spellEnd"/>
      <w:r w:rsidRPr="00C32188">
        <w:rPr>
          <w:sz w:val="24"/>
          <w:szCs w:val="24"/>
        </w:rPr>
        <w:t xml:space="preserve"> демонструє лінійну кінетику при підшкірному введенні у дозах 0,25–3 мг на 1 кг </w:t>
      </w:r>
      <w:proofErr w:type="spellStart"/>
      <w:r w:rsidRPr="00C32188">
        <w:rPr>
          <w:sz w:val="24"/>
          <w:szCs w:val="24"/>
        </w:rPr>
        <w:t>м.т</w:t>
      </w:r>
      <w:proofErr w:type="spellEnd"/>
      <w:r w:rsidRPr="00C32188">
        <w:rPr>
          <w:sz w:val="24"/>
          <w:szCs w:val="24"/>
        </w:rPr>
        <w:t>.</w:t>
      </w:r>
    </w:p>
    <w:p w14:paraId="558E8925" w14:textId="77777777" w:rsidR="005E5300" w:rsidRPr="00C32188" w:rsidRDefault="005E5300" w:rsidP="005E5300">
      <w:pPr>
        <w:ind w:firstLine="567"/>
        <w:jc w:val="both"/>
        <w:rPr>
          <w:sz w:val="24"/>
          <w:szCs w:val="24"/>
        </w:rPr>
      </w:pPr>
      <w:r w:rsidRPr="00C32188">
        <w:rPr>
          <w:sz w:val="24"/>
          <w:szCs w:val="24"/>
        </w:rPr>
        <w:t xml:space="preserve">Після підшкірного введення 1 мг </w:t>
      </w:r>
      <w:proofErr w:type="spellStart"/>
      <w:r w:rsidRPr="00C32188">
        <w:rPr>
          <w:sz w:val="24"/>
          <w:szCs w:val="24"/>
        </w:rPr>
        <w:t>маропітанту</w:t>
      </w:r>
      <w:proofErr w:type="spellEnd"/>
      <w:r w:rsidRPr="00C32188">
        <w:rPr>
          <w:sz w:val="24"/>
          <w:szCs w:val="24"/>
        </w:rPr>
        <w:t xml:space="preserve"> на 1 кг </w:t>
      </w:r>
      <w:proofErr w:type="spellStart"/>
      <w:r w:rsidRPr="00C32188">
        <w:rPr>
          <w:sz w:val="24"/>
          <w:szCs w:val="24"/>
        </w:rPr>
        <w:t>м.т</w:t>
      </w:r>
      <w:proofErr w:type="spellEnd"/>
      <w:r w:rsidRPr="00C32188">
        <w:rPr>
          <w:sz w:val="24"/>
          <w:szCs w:val="24"/>
        </w:rPr>
        <w:t xml:space="preserve">. один раз на добу протягом 5 діб поспіль накопичення становить 250%. </w:t>
      </w:r>
    </w:p>
    <w:p w14:paraId="58302988" w14:textId="77777777" w:rsidR="005E5300" w:rsidRPr="00C32188" w:rsidRDefault="005E5300" w:rsidP="005E5300">
      <w:pPr>
        <w:ind w:firstLine="567"/>
        <w:jc w:val="both"/>
        <w:rPr>
          <w:sz w:val="24"/>
          <w:szCs w:val="24"/>
        </w:rPr>
      </w:pPr>
      <w:proofErr w:type="spellStart"/>
      <w:r w:rsidRPr="00C32188">
        <w:rPr>
          <w:sz w:val="24"/>
          <w:szCs w:val="24"/>
        </w:rPr>
        <w:t>Маропітант</w:t>
      </w:r>
      <w:proofErr w:type="spellEnd"/>
      <w:r w:rsidRPr="00C32188">
        <w:rPr>
          <w:sz w:val="24"/>
          <w:szCs w:val="24"/>
        </w:rPr>
        <w:t xml:space="preserve"> </w:t>
      </w:r>
      <w:proofErr w:type="spellStart"/>
      <w:r w:rsidRPr="00C32188">
        <w:rPr>
          <w:sz w:val="24"/>
          <w:szCs w:val="24"/>
        </w:rPr>
        <w:t>метаболіується</w:t>
      </w:r>
      <w:proofErr w:type="spellEnd"/>
      <w:r w:rsidRPr="00C32188">
        <w:rPr>
          <w:sz w:val="24"/>
          <w:szCs w:val="24"/>
        </w:rPr>
        <w:t xml:space="preserve"> у печінці під дією цитохрому Р450 (CYP) шляхом </w:t>
      </w:r>
      <w:proofErr w:type="spellStart"/>
      <w:r w:rsidRPr="00C32188">
        <w:rPr>
          <w:sz w:val="24"/>
          <w:szCs w:val="24"/>
        </w:rPr>
        <w:t>біотрансформації</w:t>
      </w:r>
      <w:proofErr w:type="spellEnd"/>
      <w:r w:rsidRPr="00C32188">
        <w:rPr>
          <w:sz w:val="24"/>
          <w:szCs w:val="24"/>
        </w:rPr>
        <w:t xml:space="preserve"> ферментами CYP1A та CYP3A, які ідентифіковані як котячі </w:t>
      </w:r>
      <w:proofErr w:type="spellStart"/>
      <w:r w:rsidRPr="00C32188">
        <w:rPr>
          <w:sz w:val="24"/>
          <w:szCs w:val="24"/>
        </w:rPr>
        <w:t>ізоформи</w:t>
      </w:r>
      <w:proofErr w:type="spellEnd"/>
      <w:r w:rsidRPr="00C32188">
        <w:rPr>
          <w:sz w:val="24"/>
          <w:szCs w:val="24"/>
        </w:rPr>
        <w:t>.</w:t>
      </w:r>
    </w:p>
    <w:p w14:paraId="4AB61F1F" w14:textId="77777777" w:rsidR="005E5300" w:rsidRPr="00C32188" w:rsidRDefault="005E5300" w:rsidP="005E5300">
      <w:pPr>
        <w:ind w:firstLine="567"/>
        <w:jc w:val="both"/>
        <w:rPr>
          <w:b/>
          <w:i/>
          <w:sz w:val="24"/>
          <w:szCs w:val="24"/>
        </w:rPr>
      </w:pPr>
      <w:r w:rsidRPr="00C32188">
        <w:rPr>
          <w:rFonts w:eastAsia="Calibri"/>
          <w:sz w:val="24"/>
          <w:szCs w:val="24"/>
        </w:rPr>
        <w:t xml:space="preserve">Після підшкірного введення  в дозі 1 мг на 1 кг </w:t>
      </w:r>
      <w:proofErr w:type="spellStart"/>
      <w:r w:rsidRPr="00C32188">
        <w:rPr>
          <w:rFonts w:eastAsia="Calibri"/>
          <w:sz w:val="24"/>
          <w:szCs w:val="24"/>
        </w:rPr>
        <w:t>м</w:t>
      </w:r>
      <w:r>
        <w:rPr>
          <w:rFonts w:eastAsia="Calibri"/>
          <w:sz w:val="24"/>
          <w:szCs w:val="24"/>
        </w:rPr>
        <w:t>.т</w:t>
      </w:r>
      <w:proofErr w:type="spellEnd"/>
      <w:r>
        <w:rPr>
          <w:rFonts w:eastAsia="Calibri"/>
          <w:sz w:val="24"/>
          <w:szCs w:val="24"/>
        </w:rPr>
        <w:t xml:space="preserve">. менше 1% </w:t>
      </w:r>
      <w:proofErr w:type="spellStart"/>
      <w:r>
        <w:rPr>
          <w:rFonts w:eastAsia="Calibri"/>
          <w:sz w:val="24"/>
          <w:szCs w:val="24"/>
        </w:rPr>
        <w:t>маропітанту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B30809">
        <w:rPr>
          <w:rFonts w:eastAsia="Calibri"/>
          <w:sz w:val="24"/>
          <w:szCs w:val="24"/>
        </w:rPr>
        <w:t>виводилоcя</w:t>
      </w:r>
      <w:proofErr w:type="spellEnd"/>
      <w:r w:rsidRPr="00FF5929">
        <w:rPr>
          <w:rFonts w:eastAsia="Calibri"/>
          <w:color w:val="FF0000"/>
          <w:sz w:val="24"/>
          <w:szCs w:val="24"/>
        </w:rPr>
        <w:t xml:space="preserve"> </w:t>
      </w:r>
      <w:r w:rsidRPr="00C32188">
        <w:rPr>
          <w:rFonts w:eastAsia="Calibri"/>
          <w:sz w:val="24"/>
          <w:szCs w:val="24"/>
        </w:rPr>
        <w:t xml:space="preserve">із сечею або фекаліями у незміненому вигляді, його основний метаболіт у кількості 10,4% дози виділявся із сечею та 9,3% дози - з фекаліями. Зв’язування </w:t>
      </w:r>
      <w:proofErr w:type="spellStart"/>
      <w:r w:rsidRPr="00C32188">
        <w:rPr>
          <w:rFonts w:eastAsia="Calibri"/>
          <w:sz w:val="24"/>
          <w:szCs w:val="24"/>
        </w:rPr>
        <w:t>маропітанту</w:t>
      </w:r>
      <w:proofErr w:type="spellEnd"/>
      <w:r w:rsidRPr="00C32188">
        <w:rPr>
          <w:rFonts w:eastAsia="Calibri"/>
          <w:sz w:val="24"/>
          <w:szCs w:val="24"/>
        </w:rPr>
        <w:t xml:space="preserve"> з білками плазми крові у котів становить 99,1%.</w:t>
      </w:r>
    </w:p>
    <w:p w14:paraId="47D4C480" w14:textId="77777777" w:rsidR="005E5300" w:rsidRPr="00C32188" w:rsidRDefault="005E5300" w:rsidP="005E5300">
      <w:pPr>
        <w:widowControl w:val="0"/>
        <w:ind w:right="454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5. Клінічні особливості</w:t>
      </w:r>
    </w:p>
    <w:p w14:paraId="48832CFB" w14:textId="77777777" w:rsidR="005E5300" w:rsidRPr="00C32188" w:rsidRDefault="005E5300" w:rsidP="005E5300">
      <w:pPr>
        <w:widowControl w:val="0"/>
        <w:ind w:right="454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5.1 Вид тварин</w:t>
      </w:r>
    </w:p>
    <w:p w14:paraId="6B6161C9" w14:textId="77777777" w:rsidR="005E5300" w:rsidRPr="00C32188" w:rsidRDefault="005E5300" w:rsidP="005E5300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C32188">
        <w:rPr>
          <w:rFonts w:eastAsia="Trebuchet MS"/>
          <w:color w:val="000000"/>
          <w:sz w:val="24"/>
          <w:szCs w:val="24"/>
          <w:lang w:eastAsia="uk-UA" w:bidi="uk-UA"/>
        </w:rPr>
        <w:t>Собаки та коти.</w:t>
      </w:r>
    </w:p>
    <w:p w14:paraId="11F15C9A" w14:textId="77777777" w:rsidR="005E5300" w:rsidRPr="00C32188" w:rsidRDefault="005E5300" w:rsidP="005E5300">
      <w:pPr>
        <w:pStyle w:val="31"/>
        <w:ind w:right="454" w:firstLine="567"/>
        <w:rPr>
          <w:b/>
          <w:snapToGrid/>
          <w:sz w:val="24"/>
          <w:szCs w:val="24"/>
          <w:lang w:val="uk-UA"/>
        </w:rPr>
      </w:pPr>
      <w:r w:rsidRPr="00C32188">
        <w:rPr>
          <w:b/>
          <w:sz w:val="24"/>
          <w:szCs w:val="24"/>
          <w:lang w:val="uk-UA"/>
        </w:rPr>
        <w:t>5.2 Показання до застосування</w:t>
      </w:r>
    </w:p>
    <w:p w14:paraId="7D7C94D0" w14:textId="77777777" w:rsidR="00DF6D23" w:rsidRPr="00C32188" w:rsidRDefault="00DF6D23" w:rsidP="00DF6D23">
      <w:pPr>
        <w:ind w:firstLine="567"/>
        <w:jc w:val="both"/>
        <w:rPr>
          <w:rFonts w:eastAsia="Calibri"/>
          <w:i/>
          <w:sz w:val="24"/>
          <w:szCs w:val="24"/>
          <w:u w:val="single"/>
        </w:rPr>
      </w:pPr>
      <w:r w:rsidRPr="00C32188">
        <w:rPr>
          <w:rFonts w:eastAsia="Calibri"/>
          <w:i/>
          <w:sz w:val="24"/>
          <w:szCs w:val="24"/>
          <w:u w:val="single"/>
        </w:rPr>
        <w:t xml:space="preserve">Собаки: </w:t>
      </w:r>
    </w:p>
    <w:p w14:paraId="2F65E4FA" w14:textId="77777777" w:rsidR="00DF6D23" w:rsidRPr="00C32188" w:rsidRDefault="00DF6D23" w:rsidP="00DF6D23">
      <w:pPr>
        <w:ind w:firstLine="567"/>
        <w:jc w:val="both"/>
        <w:rPr>
          <w:rFonts w:eastAsia="Calibri"/>
          <w:sz w:val="24"/>
          <w:szCs w:val="24"/>
        </w:rPr>
      </w:pPr>
      <w:r w:rsidRPr="00C32188">
        <w:rPr>
          <w:rFonts w:eastAsia="Calibri"/>
          <w:sz w:val="24"/>
          <w:szCs w:val="24"/>
        </w:rPr>
        <w:t>-</w:t>
      </w:r>
      <w:r w:rsidRPr="00C32188">
        <w:rPr>
          <w:rFonts w:eastAsia="Calibri"/>
          <w:sz w:val="24"/>
          <w:szCs w:val="24"/>
        </w:rPr>
        <w:tab/>
        <w:t>для лікування та профілактики нудоти, спричиненої хіміотерапією;</w:t>
      </w:r>
    </w:p>
    <w:p w14:paraId="730E1692" w14:textId="6203E958" w:rsidR="00DF6D23" w:rsidRPr="00D21B57" w:rsidRDefault="00DF6D23" w:rsidP="00DF6D23">
      <w:pPr>
        <w:ind w:firstLine="567"/>
        <w:jc w:val="both"/>
        <w:rPr>
          <w:rFonts w:eastAsia="Calibri"/>
          <w:sz w:val="24"/>
          <w:szCs w:val="24"/>
        </w:rPr>
      </w:pPr>
      <w:r w:rsidRPr="00C32188">
        <w:rPr>
          <w:rFonts w:eastAsia="Calibri"/>
          <w:sz w:val="24"/>
          <w:szCs w:val="24"/>
        </w:rPr>
        <w:t>-</w:t>
      </w:r>
      <w:r w:rsidRPr="00C32188">
        <w:rPr>
          <w:rFonts w:eastAsia="Calibri"/>
          <w:sz w:val="24"/>
          <w:szCs w:val="24"/>
        </w:rPr>
        <w:tab/>
        <w:t xml:space="preserve">для запобігання </w:t>
      </w:r>
      <w:r w:rsidRPr="00D21B57">
        <w:rPr>
          <w:rFonts w:eastAsia="Calibri"/>
          <w:sz w:val="24"/>
          <w:szCs w:val="24"/>
        </w:rPr>
        <w:t xml:space="preserve">блювання, за винятком того, що спричинене </w:t>
      </w:r>
      <w:proofErr w:type="spellStart"/>
      <w:r w:rsidRPr="00D21B57">
        <w:rPr>
          <w:rFonts w:eastAsia="Calibri"/>
          <w:sz w:val="24"/>
          <w:szCs w:val="24"/>
        </w:rPr>
        <w:t>локомоційною</w:t>
      </w:r>
      <w:proofErr w:type="spellEnd"/>
      <w:r w:rsidRPr="00D21B57">
        <w:rPr>
          <w:rFonts w:eastAsia="Calibri"/>
          <w:sz w:val="24"/>
          <w:szCs w:val="24"/>
        </w:rPr>
        <w:t xml:space="preserve"> хворобою;</w:t>
      </w:r>
    </w:p>
    <w:p w14:paraId="7E84D160" w14:textId="373CD5D3" w:rsidR="00DF6D23" w:rsidRPr="00D21B57" w:rsidRDefault="00DF6D23" w:rsidP="00DF6D23">
      <w:pPr>
        <w:ind w:firstLine="567"/>
        <w:jc w:val="both"/>
        <w:rPr>
          <w:rFonts w:eastAsia="Calibri"/>
          <w:sz w:val="24"/>
          <w:szCs w:val="24"/>
        </w:rPr>
      </w:pPr>
      <w:r w:rsidRPr="00D21B57">
        <w:rPr>
          <w:rFonts w:eastAsia="Calibri"/>
          <w:sz w:val="24"/>
          <w:szCs w:val="24"/>
        </w:rPr>
        <w:t>- для лікування хворих тварин з симптомом блювання в поєднанні з іншими підтримуючими зах</w:t>
      </w:r>
      <w:bookmarkStart w:id="0" w:name="_GoBack"/>
      <w:bookmarkEnd w:id="0"/>
      <w:r w:rsidRPr="00D21B57">
        <w:rPr>
          <w:rFonts w:eastAsia="Calibri"/>
          <w:sz w:val="24"/>
          <w:szCs w:val="24"/>
        </w:rPr>
        <w:t>одами;</w:t>
      </w:r>
    </w:p>
    <w:p w14:paraId="27D2543D" w14:textId="4649B1E3" w:rsidR="005E5300" w:rsidRPr="00C32188" w:rsidRDefault="00DF6D23" w:rsidP="00DF6D23">
      <w:pPr>
        <w:ind w:firstLine="567"/>
        <w:jc w:val="both"/>
        <w:rPr>
          <w:rFonts w:eastAsia="Calibri"/>
          <w:sz w:val="24"/>
          <w:szCs w:val="24"/>
        </w:rPr>
      </w:pPr>
      <w:r w:rsidRPr="00D21B57">
        <w:rPr>
          <w:rFonts w:eastAsia="Calibri"/>
          <w:sz w:val="24"/>
          <w:szCs w:val="24"/>
        </w:rPr>
        <w:t>-</w:t>
      </w:r>
      <w:r w:rsidRPr="00D21B57">
        <w:rPr>
          <w:rFonts w:eastAsia="Calibri"/>
          <w:sz w:val="24"/>
          <w:szCs w:val="24"/>
        </w:rPr>
        <w:tab/>
        <w:t xml:space="preserve">для попередження післяопераційної нудоти та блювання і покращення відновлення після загальної анестезії після застосування </w:t>
      </w:r>
      <w:proofErr w:type="spellStart"/>
      <w:r w:rsidRPr="00D21B57">
        <w:rPr>
          <w:rFonts w:eastAsia="Calibri"/>
          <w:sz w:val="24"/>
          <w:szCs w:val="24"/>
        </w:rPr>
        <w:t>агоніста</w:t>
      </w:r>
      <w:proofErr w:type="spellEnd"/>
      <w:r w:rsidRPr="00D21B57">
        <w:rPr>
          <w:rFonts w:eastAsia="Calibri"/>
          <w:sz w:val="24"/>
          <w:szCs w:val="24"/>
        </w:rPr>
        <w:t xml:space="preserve"> </w:t>
      </w:r>
      <w:proofErr w:type="spellStart"/>
      <w:r w:rsidRPr="00D21B57">
        <w:rPr>
          <w:rFonts w:eastAsia="Calibri"/>
          <w:sz w:val="24"/>
          <w:szCs w:val="24"/>
        </w:rPr>
        <w:t>μ-опіатних</w:t>
      </w:r>
      <w:proofErr w:type="spellEnd"/>
      <w:r w:rsidRPr="00D21B57">
        <w:rPr>
          <w:rFonts w:eastAsia="Calibri"/>
          <w:sz w:val="24"/>
          <w:szCs w:val="24"/>
        </w:rPr>
        <w:t xml:space="preserve"> рецепторів </w:t>
      </w:r>
      <w:r w:rsidRPr="00C32188">
        <w:rPr>
          <w:rFonts w:eastAsia="Calibri"/>
          <w:sz w:val="24"/>
          <w:szCs w:val="24"/>
        </w:rPr>
        <w:t>морфіну.</w:t>
      </w:r>
    </w:p>
    <w:p w14:paraId="4AF67ACE" w14:textId="77777777" w:rsidR="005E5300" w:rsidRPr="00C32188" w:rsidRDefault="005E5300" w:rsidP="005E5300">
      <w:pPr>
        <w:ind w:firstLine="567"/>
        <w:jc w:val="both"/>
        <w:rPr>
          <w:rFonts w:eastAsia="Calibri"/>
          <w:i/>
          <w:sz w:val="24"/>
          <w:szCs w:val="24"/>
          <w:u w:val="single"/>
        </w:rPr>
      </w:pPr>
      <w:r w:rsidRPr="00C32188">
        <w:rPr>
          <w:rFonts w:eastAsia="Calibri"/>
          <w:i/>
          <w:sz w:val="24"/>
          <w:szCs w:val="24"/>
          <w:u w:val="single"/>
        </w:rPr>
        <w:t>Коти:</w:t>
      </w:r>
    </w:p>
    <w:p w14:paraId="6CD21816" w14:textId="77777777" w:rsidR="005E5300" w:rsidRPr="00C32188" w:rsidRDefault="005E5300" w:rsidP="005E5300">
      <w:pPr>
        <w:ind w:firstLine="567"/>
        <w:rPr>
          <w:rFonts w:eastAsia="Calibri"/>
          <w:sz w:val="24"/>
          <w:szCs w:val="24"/>
        </w:rPr>
      </w:pPr>
      <w:r w:rsidRPr="00C32188">
        <w:rPr>
          <w:rFonts w:eastAsia="Calibri"/>
          <w:sz w:val="24"/>
          <w:szCs w:val="24"/>
        </w:rPr>
        <w:t>-</w:t>
      </w:r>
      <w:r w:rsidRPr="00C32188">
        <w:rPr>
          <w:rFonts w:eastAsia="Calibri"/>
          <w:sz w:val="24"/>
          <w:szCs w:val="24"/>
        </w:rPr>
        <w:tab/>
        <w:t>для лікування та профілактики нудоти, спричиненої хіміотерапією;</w:t>
      </w:r>
    </w:p>
    <w:p w14:paraId="52F2E95F" w14:textId="77777777" w:rsidR="005E5300" w:rsidRPr="00C32188" w:rsidRDefault="005E5300" w:rsidP="005E5300">
      <w:pPr>
        <w:ind w:firstLine="567"/>
        <w:jc w:val="both"/>
        <w:rPr>
          <w:rFonts w:eastAsia="Calibri"/>
          <w:sz w:val="24"/>
          <w:szCs w:val="24"/>
        </w:rPr>
      </w:pPr>
      <w:r w:rsidRPr="00C32188">
        <w:rPr>
          <w:rFonts w:eastAsia="Calibri"/>
          <w:sz w:val="24"/>
          <w:szCs w:val="24"/>
        </w:rPr>
        <w:t>-</w:t>
      </w:r>
      <w:r w:rsidRPr="00C32188">
        <w:rPr>
          <w:rFonts w:eastAsia="Calibri"/>
          <w:sz w:val="24"/>
          <w:szCs w:val="24"/>
        </w:rPr>
        <w:tab/>
        <w:t>для лікування блювоти в поєднанні з іншими підтримуючими заходами.</w:t>
      </w:r>
    </w:p>
    <w:p w14:paraId="4BEFB236" w14:textId="77777777" w:rsidR="005E5300" w:rsidRPr="00C32188" w:rsidRDefault="005E5300" w:rsidP="005E5300">
      <w:pPr>
        <w:widowControl w:val="0"/>
        <w:ind w:right="454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5.3 Протипоказання</w:t>
      </w:r>
    </w:p>
    <w:p w14:paraId="45948D25" w14:textId="77777777" w:rsidR="005E5300" w:rsidRPr="00C32188" w:rsidRDefault="005E5300" w:rsidP="005E5300">
      <w:pPr>
        <w:pStyle w:val="11"/>
        <w:ind w:firstLine="567"/>
        <w:rPr>
          <w:color w:val="000000"/>
          <w:lang w:val="uk-UA" w:eastAsia="uk-UA" w:bidi="uk-UA"/>
        </w:rPr>
      </w:pPr>
      <w:r w:rsidRPr="00C32188">
        <w:rPr>
          <w:color w:val="000000"/>
          <w:lang w:val="uk-UA" w:eastAsia="uk-UA" w:bidi="uk-UA"/>
        </w:rPr>
        <w:t>Не застосовувати за підвищеної чутливості до компонентів препарату.</w:t>
      </w:r>
    </w:p>
    <w:p w14:paraId="6EF7A1E0" w14:textId="77777777" w:rsidR="005E5300" w:rsidRPr="00C32188" w:rsidRDefault="005E5300" w:rsidP="005E5300">
      <w:pPr>
        <w:pStyle w:val="11"/>
        <w:ind w:firstLine="567"/>
        <w:rPr>
          <w:color w:val="000000"/>
          <w:lang w:val="uk-UA" w:eastAsia="uk-UA" w:bidi="uk-UA"/>
        </w:rPr>
      </w:pPr>
      <w:r w:rsidRPr="00C32188">
        <w:rPr>
          <w:color w:val="000000"/>
          <w:lang w:val="uk-UA" w:eastAsia="uk-UA" w:bidi="uk-UA"/>
        </w:rPr>
        <w:t>Не застосовувати виснаженим, хворим та тваринам зі зниженою масою тіла.</w:t>
      </w:r>
    </w:p>
    <w:p w14:paraId="2D09FB9F" w14:textId="77777777" w:rsidR="005E5300" w:rsidRPr="00C32188" w:rsidRDefault="005E5300" w:rsidP="005E5300">
      <w:pPr>
        <w:widowControl w:val="0"/>
        <w:ind w:right="454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5.4 Побічна дія</w:t>
      </w:r>
    </w:p>
    <w:p w14:paraId="7306D64E" w14:textId="77777777" w:rsidR="005E5300" w:rsidRPr="00C32188" w:rsidRDefault="005E5300" w:rsidP="005E5300">
      <w:pPr>
        <w:ind w:firstLine="567"/>
        <w:jc w:val="both"/>
        <w:rPr>
          <w:color w:val="000000"/>
          <w:sz w:val="24"/>
          <w:szCs w:val="24"/>
        </w:rPr>
      </w:pPr>
      <w:bookmarkStart w:id="1" w:name="_Hlk157610409"/>
      <w:r w:rsidRPr="00C32188">
        <w:rPr>
          <w:color w:val="000000"/>
          <w:sz w:val="24"/>
          <w:szCs w:val="24"/>
        </w:rPr>
        <w:t xml:space="preserve">Під час застосування препарату </w:t>
      </w:r>
      <w:r w:rsidRPr="00C32188">
        <w:rPr>
          <w:sz w:val="24"/>
          <w:szCs w:val="24"/>
        </w:rPr>
        <w:t xml:space="preserve">в рекомендованих дозах </w:t>
      </w:r>
      <w:r w:rsidRPr="00C32188">
        <w:rPr>
          <w:color w:val="000000"/>
          <w:sz w:val="24"/>
          <w:szCs w:val="24"/>
        </w:rPr>
        <w:t xml:space="preserve">побічних явищ, </w:t>
      </w:r>
      <w:r w:rsidRPr="00C32188">
        <w:rPr>
          <w:sz w:val="24"/>
          <w:szCs w:val="24"/>
        </w:rPr>
        <w:t>як правило,</w:t>
      </w:r>
      <w:r w:rsidRPr="00C32188">
        <w:rPr>
          <w:color w:val="000000"/>
          <w:sz w:val="24"/>
          <w:szCs w:val="24"/>
        </w:rPr>
        <w:t xml:space="preserve"> не спостерігається. </w:t>
      </w:r>
    </w:p>
    <w:p w14:paraId="68585C7A" w14:textId="77777777" w:rsidR="005E5300" w:rsidRPr="00C32188" w:rsidRDefault="005E5300" w:rsidP="005E5300">
      <w:pPr>
        <w:pStyle w:val="11"/>
        <w:ind w:firstLine="567"/>
        <w:rPr>
          <w:lang w:val="uk-UA"/>
        </w:rPr>
      </w:pPr>
      <w:r w:rsidRPr="00C32188">
        <w:rPr>
          <w:color w:val="000000"/>
          <w:lang w:val="uk-UA"/>
        </w:rPr>
        <w:t xml:space="preserve">За підшкірного введення може виникати біль у місці ін’єкції, що минає протягом кількох хвилин без лікування. </w:t>
      </w:r>
      <w:r w:rsidRPr="00C32188">
        <w:t xml:space="preserve">У </w:t>
      </w:r>
      <w:proofErr w:type="spellStart"/>
      <w:r w:rsidRPr="00C32188">
        <w:t>котів</w:t>
      </w:r>
      <w:proofErr w:type="spellEnd"/>
      <w:r w:rsidRPr="00C32188">
        <w:t xml:space="preserve"> </w:t>
      </w:r>
      <w:proofErr w:type="spellStart"/>
      <w:r w:rsidRPr="00C32188">
        <w:t>дуже</w:t>
      </w:r>
      <w:proofErr w:type="spellEnd"/>
      <w:r w:rsidRPr="00C32188">
        <w:t xml:space="preserve"> часто </w:t>
      </w:r>
      <w:proofErr w:type="spellStart"/>
      <w:r w:rsidRPr="00C32188">
        <w:t>спостерігається</w:t>
      </w:r>
      <w:proofErr w:type="spellEnd"/>
      <w:r w:rsidRPr="00C32188">
        <w:t xml:space="preserve"> </w:t>
      </w:r>
      <w:proofErr w:type="spellStart"/>
      <w:r w:rsidRPr="00C32188">
        <w:t>помірна</w:t>
      </w:r>
      <w:proofErr w:type="spellEnd"/>
      <w:r w:rsidRPr="00C32188">
        <w:t xml:space="preserve"> та тяжка </w:t>
      </w:r>
      <w:proofErr w:type="spellStart"/>
      <w:r w:rsidRPr="00C32188">
        <w:t>реакція</w:t>
      </w:r>
      <w:proofErr w:type="spellEnd"/>
      <w:r w:rsidRPr="00C32188">
        <w:t xml:space="preserve"> на </w:t>
      </w:r>
      <w:proofErr w:type="spellStart"/>
      <w:r w:rsidRPr="00C32188">
        <w:t>ін’єкцію</w:t>
      </w:r>
      <w:proofErr w:type="spellEnd"/>
      <w:r w:rsidRPr="00C32188">
        <w:rPr>
          <w:lang w:val="uk-UA"/>
        </w:rPr>
        <w:t xml:space="preserve">. </w:t>
      </w:r>
      <w:r w:rsidRPr="00C32188">
        <w:t xml:space="preserve"> </w:t>
      </w:r>
    </w:p>
    <w:p w14:paraId="20E0B520" w14:textId="77777777" w:rsidR="005E5300" w:rsidRPr="00C32188" w:rsidRDefault="005E5300" w:rsidP="005E5300">
      <w:pPr>
        <w:pStyle w:val="11"/>
        <w:ind w:firstLine="567"/>
        <w:rPr>
          <w:color w:val="000000"/>
          <w:lang w:val="uk-UA"/>
        </w:rPr>
      </w:pPr>
      <w:r w:rsidRPr="00C32188">
        <w:rPr>
          <w:color w:val="000000"/>
          <w:lang w:val="uk-UA"/>
        </w:rPr>
        <w:t>У дуже рідкісних випадках можуть виникати реакції анафілактичного типу (алергічний набряк, кропив’янка, еритема, колапс, задишка, блідість слизових оболонок, неврологічні розлади (атаксія, судоми/</w:t>
      </w:r>
      <w:proofErr w:type="spellStart"/>
      <w:r w:rsidRPr="00C32188">
        <w:rPr>
          <w:color w:val="000000"/>
          <w:lang w:val="uk-UA"/>
        </w:rPr>
        <w:t>судоми</w:t>
      </w:r>
      <w:proofErr w:type="spellEnd"/>
      <w:r w:rsidRPr="00C32188">
        <w:rPr>
          <w:color w:val="000000"/>
          <w:lang w:val="uk-UA"/>
        </w:rPr>
        <w:t xml:space="preserve"> або тремтіння м'язів)).</w:t>
      </w:r>
    </w:p>
    <w:p w14:paraId="67914951" w14:textId="77777777" w:rsidR="005E5300" w:rsidRPr="00C32188" w:rsidRDefault="005E5300" w:rsidP="005E5300">
      <w:pPr>
        <w:widowControl w:val="0"/>
        <w:ind w:right="-149" w:firstLine="567"/>
        <w:jc w:val="both"/>
        <w:rPr>
          <w:bCs/>
          <w:sz w:val="24"/>
          <w:szCs w:val="24"/>
        </w:rPr>
      </w:pPr>
      <w:r w:rsidRPr="00C32188">
        <w:rPr>
          <w:color w:val="000000"/>
          <w:sz w:val="24"/>
          <w:szCs w:val="24"/>
        </w:rPr>
        <w:t xml:space="preserve">Алергічні реакції, як правило, проходять протягом 48 годин після припинення </w:t>
      </w:r>
      <w:r w:rsidRPr="00C32188">
        <w:rPr>
          <w:color w:val="000000"/>
          <w:sz w:val="24"/>
          <w:szCs w:val="24"/>
        </w:rPr>
        <w:lastRenderedPageBreak/>
        <w:t xml:space="preserve">застосування препарату </w:t>
      </w:r>
      <w:r w:rsidRPr="00C32188">
        <w:rPr>
          <w:sz w:val="24"/>
          <w:szCs w:val="24"/>
        </w:rPr>
        <w:t>та</w:t>
      </w:r>
      <w:r w:rsidRPr="00C32188">
        <w:rPr>
          <w:color w:val="000000"/>
          <w:sz w:val="24"/>
          <w:szCs w:val="24"/>
        </w:rPr>
        <w:t xml:space="preserve"> відповідного лікування.</w:t>
      </w:r>
    </w:p>
    <w:bookmarkEnd w:id="1"/>
    <w:p w14:paraId="4BB68736" w14:textId="77777777" w:rsidR="005E5300" w:rsidRPr="00C32188" w:rsidRDefault="005E5300" w:rsidP="005E5300">
      <w:pPr>
        <w:widowControl w:val="0"/>
        <w:ind w:right="454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5.5 Особливі застереження при використанні</w:t>
      </w:r>
    </w:p>
    <w:p w14:paraId="346DF3D7" w14:textId="77777777" w:rsidR="005E5300" w:rsidRPr="00C32188" w:rsidRDefault="005E5300" w:rsidP="005E5300">
      <w:pPr>
        <w:pStyle w:val="11"/>
        <w:ind w:firstLine="567"/>
        <w:rPr>
          <w:lang w:val="uk-UA"/>
        </w:rPr>
      </w:pPr>
      <w:r w:rsidRPr="00C32188">
        <w:rPr>
          <w:lang w:val="uk-UA"/>
        </w:rPr>
        <w:t>Препарат слід застосовувати разом з іншими ветеринарними та допоміжними заходами, такими як контроль дієти та замісна терапія, одночасно усуваючи основні причини блювання.</w:t>
      </w:r>
    </w:p>
    <w:p w14:paraId="7930550C" w14:textId="77777777" w:rsidR="005E5300" w:rsidRPr="00C32188" w:rsidRDefault="005E5300" w:rsidP="005E5300">
      <w:pPr>
        <w:pStyle w:val="11"/>
        <w:ind w:firstLine="567"/>
        <w:rPr>
          <w:lang w:val="uk-UA"/>
        </w:rPr>
      </w:pPr>
      <w:r w:rsidRPr="00C32188">
        <w:rPr>
          <w:lang w:val="uk-UA"/>
        </w:rPr>
        <w:t xml:space="preserve">Препарат слід з обережністю застосовувати у таких випадках: цуценятам віком до 8 тижнів та кошенятам віком до 16 тижнів, а також для вагітних або </w:t>
      </w:r>
      <w:proofErr w:type="spellStart"/>
      <w:r w:rsidRPr="00C32188">
        <w:rPr>
          <w:lang w:val="uk-UA"/>
        </w:rPr>
        <w:t>лактуючих</w:t>
      </w:r>
      <w:proofErr w:type="spellEnd"/>
      <w:r w:rsidRPr="00C32188">
        <w:rPr>
          <w:lang w:val="uk-UA"/>
        </w:rPr>
        <w:t xml:space="preserve"> собак і кішок, тому використовувати для цих вікових груп та типів тварин згідно з оцінкою користі та ризику відповідальним ветеринарним лікарем. </w:t>
      </w:r>
      <w:proofErr w:type="spellStart"/>
      <w:r w:rsidRPr="00C32188">
        <w:rPr>
          <w:lang w:val="uk-UA"/>
        </w:rPr>
        <w:t>Маропітант</w:t>
      </w:r>
      <w:proofErr w:type="spellEnd"/>
      <w:r w:rsidRPr="00C32188">
        <w:rPr>
          <w:lang w:val="uk-UA"/>
        </w:rPr>
        <w:t xml:space="preserve"> </w:t>
      </w:r>
      <w:proofErr w:type="spellStart"/>
      <w:r w:rsidRPr="00C32188">
        <w:rPr>
          <w:lang w:val="uk-UA"/>
        </w:rPr>
        <w:t>метаболізується</w:t>
      </w:r>
      <w:proofErr w:type="spellEnd"/>
      <w:r w:rsidRPr="00C32188">
        <w:rPr>
          <w:lang w:val="uk-UA"/>
        </w:rPr>
        <w:t xml:space="preserve"> в печінці, тому його слід з обережністю застосовувати тваринам із захворюваннями печінки. Оскільки </w:t>
      </w:r>
      <w:proofErr w:type="spellStart"/>
      <w:r w:rsidRPr="00C32188">
        <w:rPr>
          <w:lang w:val="uk-UA"/>
        </w:rPr>
        <w:t>маропітант</w:t>
      </w:r>
      <w:proofErr w:type="spellEnd"/>
      <w:r w:rsidRPr="00C32188">
        <w:rPr>
          <w:lang w:val="uk-UA"/>
        </w:rPr>
        <w:t xml:space="preserve"> накопичується в організмі протягом 14-денного періоду лікування внаслідок метаболічного насичення, ретельний моніторинг функції печінки та будь-яких небажаних явищ слід здійснювати під час тривалого лікування.</w:t>
      </w:r>
    </w:p>
    <w:p w14:paraId="4E3B944F" w14:textId="77777777" w:rsidR="005E5300" w:rsidRPr="00C32188" w:rsidRDefault="005E5300" w:rsidP="005E5300">
      <w:pPr>
        <w:pStyle w:val="11"/>
        <w:ind w:firstLine="567"/>
        <w:rPr>
          <w:lang w:val="uk-UA"/>
        </w:rPr>
      </w:pPr>
      <w:r w:rsidRPr="00C32188">
        <w:rPr>
          <w:lang w:val="uk-UA"/>
        </w:rPr>
        <w:t xml:space="preserve">Препарат слід застосовувати з обережністю тваринам, які страждають або мають схильність до серцевих захворювань, оскільки </w:t>
      </w:r>
      <w:proofErr w:type="spellStart"/>
      <w:r w:rsidRPr="00C32188">
        <w:rPr>
          <w:lang w:val="uk-UA"/>
        </w:rPr>
        <w:t>маропітант</w:t>
      </w:r>
      <w:proofErr w:type="spellEnd"/>
      <w:r w:rsidRPr="00C32188">
        <w:rPr>
          <w:lang w:val="uk-UA"/>
        </w:rPr>
        <w:t xml:space="preserve"> має спорідненість до </w:t>
      </w:r>
      <w:proofErr w:type="spellStart"/>
      <w:r w:rsidRPr="00C32188">
        <w:rPr>
          <w:lang w:val="uk-UA"/>
        </w:rPr>
        <w:t>Са-</w:t>
      </w:r>
      <w:proofErr w:type="spellEnd"/>
      <w:r w:rsidRPr="00C32188">
        <w:rPr>
          <w:lang w:val="uk-UA"/>
        </w:rPr>
        <w:t xml:space="preserve"> та К-іонних каналів. Збільшення інтервалу QT на ЕКГ приблизно на 10% спостерігалося в дослідженнях на здорових собаках породи </w:t>
      </w:r>
      <w:proofErr w:type="spellStart"/>
      <w:r w:rsidRPr="00C32188">
        <w:rPr>
          <w:lang w:val="uk-UA"/>
        </w:rPr>
        <w:t>бігль</w:t>
      </w:r>
      <w:proofErr w:type="spellEnd"/>
      <w:r w:rsidRPr="00C32188">
        <w:rPr>
          <w:lang w:val="uk-UA"/>
        </w:rPr>
        <w:t xml:space="preserve">, яким застосовували 8 мг/кг </w:t>
      </w:r>
      <w:proofErr w:type="spellStart"/>
      <w:r w:rsidRPr="00B30809">
        <w:rPr>
          <w:lang w:val="uk-UA"/>
        </w:rPr>
        <w:t>м.т</w:t>
      </w:r>
      <w:proofErr w:type="spellEnd"/>
      <w:r w:rsidRPr="00B30809">
        <w:rPr>
          <w:lang w:val="uk-UA"/>
        </w:rPr>
        <w:t xml:space="preserve">. </w:t>
      </w:r>
      <w:proofErr w:type="spellStart"/>
      <w:r w:rsidRPr="00C32188">
        <w:rPr>
          <w:lang w:val="uk-UA"/>
        </w:rPr>
        <w:t>перорально</w:t>
      </w:r>
      <w:proofErr w:type="spellEnd"/>
      <w:r w:rsidRPr="00C32188">
        <w:rPr>
          <w:lang w:val="uk-UA"/>
        </w:rPr>
        <w:t>; однак таке підвищення навряд чи матиме клінічне значення.</w:t>
      </w:r>
    </w:p>
    <w:p w14:paraId="5EB58AB7" w14:textId="77777777" w:rsidR="005E5300" w:rsidRPr="00C32188" w:rsidRDefault="005E5300" w:rsidP="005E5300">
      <w:pPr>
        <w:widowControl w:val="0"/>
        <w:ind w:right="454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5.6 Використання під час вагітності, лактації, несучості</w:t>
      </w:r>
    </w:p>
    <w:p w14:paraId="75977D85" w14:textId="77777777" w:rsidR="005E5300" w:rsidRPr="00C32188" w:rsidRDefault="005E5300" w:rsidP="005E5300">
      <w:pPr>
        <w:pStyle w:val="11"/>
        <w:ind w:firstLine="567"/>
        <w:rPr>
          <w:lang w:val="uk-UA"/>
        </w:rPr>
      </w:pPr>
      <w:r w:rsidRPr="00C32188">
        <w:rPr>
          <w:lang w:val="uk-UA"/>
        </w:rPr>
        <w:t xml:space="preserve">Безпечність </w:t>
      </w:r>
      <w:proofErr w:type="spellStart"/>
      <w:r w:rsidRPr="00C32188">
        <w:rPr>
          <w:lang w:val="uk-UA"/>
        </w:rPr>
        <w:t>маропітанту</w:t>
      </w:r>
      <w:proofErr w:type="spellEnd"/>
      <w:r w:rsidRPr="00C32188">
        <w:rPr>
          <w:lang w:val="uk-UA"/>
        </w:rPr>
        <w:t xml:space="preserve"> не досліджувалась на вагітних та </w:t>
      </w:r>
      <w:proofErr w:type="spellStart"/>
      <w:r w:rsidRPr="00C32188">
        <w:rPr>
          <w:lang w:val="uk-UA"/>
        </w:rPr>
        <w:t>лактуючих</w:t>
      </w:r>
      <w:proofErr w:type="spellEnd"/>
      <w:r w:rsidRPr="00C32188">
        <w:rPr>
          <w:lang w:val="uk-UA"/>
        </w:rPr>
        <w:t xml:space="preserve"> суках та кішках. </w:t>
      </w:r>
    </w:p>
    <w:p w14:paraId="4FB75EDC" w14:textId="77777777" w:rsidR="005E5300" w:rsidRPr="00C32188" w:rsidRDefault="005E5300" w:rsidP="005E5300">
      <w:pPr>
        <w:pStyle w:val="11"/>
        <w:ind w:firstLine="567"/>
        <w:rPr>
          <w:lang w:val="uk-UA"/>
        </w:rPr>
      </w:pPr>
      <w:r w:rsidRPr="00C32188">
        <w:rPr>
          <w:bCs/>
          <w:lang w:val="uk-UA"/>
        </w:rPr>
        <w:t>Застосовувати препарат тваринам у період вагітності та лактації, рекомендують за рішенням лікаря ветеринарної медицини, коли користь від препарату переважає можливі ризики.</w:t>
      </w:r>
    </w:p>
    <w:p w14:paraId="48BF0E64" w14:textId="77777777" w:rsidR="005E5300" w:rsidRPr="00C32188" w:rsidRDefault="005E5300" w:rsidP="005E5300">
      <w:pPr>
        <w:widowControl w:val="0"/>
        <w:ind w:right="454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5.7 Взаємодія з іншими засобами та інші форми взаємодії</w:t>
      </w:r>
    </w:p>
    <w:p w14:paraId="6497DE74" w14:textId="77777777" w:rsidR="005E5300" w:rsidRPr="00C32188" w:rsidRDefault="005E5300" w:rsidP="005E5300">
      <w:pPr>
        <w:pStyle w:val="11"/>
        <w:ind w:firstLine="567"/>
        <w:rPr>
          <w:lang w:val="uk-UA"/>
        </w:rPr>
      </w:pPr>
      <w:r w:rsidRPr="00C32188">
        <w:rPr>
          <w:lang w:val="uk-UA"/>
        </w:rPr>
        <w:t>Препарат не слід застосовувати одночасно з антагоністами Ca-</w:t>
      </w:r>
      <w:r w:rsidRPr="00B30809">
        <w:rPr>
          <w:lang w:val="uk-UA"/>
        </w:rPr>
        <w:t xml:space="preserve">іонних </w:t>
      </w:r>
      <w:r w:rsidRPr="00C32188">
        <w:rPr>
          <w:lang w:val="uk-UA"/>
        </w:rPr>
        <w:t xml:space="preserve">каналів, оскільки </w:t>
      </w:r>
      <w:proofErr w:type="spellStart"/>
      <w:r w:rsidRPr="00C32188">
        <w:rPr>
          <w:lang w:val="uk-UA"/>
        </w:rPr>
        <w:t>маропітант</w:t>
      </w:r>
      <w:proofErr w:type="spellEnd"/>
      <w:r w:rsidRPr="00C32188">
        <w:rPr>
          <w:lang w:val="uk-UA"/>
        </w:rPr>
        <w:t xml:space="preserve"> має спорідненість до Ca-іонних каналів.</w:t>
      </w:r>
    </w:p>
    <w:p w14:paraId="313DF6F6" w14:textId="77777777" w:rsidR="005E5300" w:rsidRPr="00C32188" w:rsidRDefault="005E5300" w:rsidP="005E5300">
      <w:pPr>
        <w:pStyle w:val="11"/>
        <w:ind w:firstLine="567"/>
        <w:rPr>
          <w:lang w:val="uk-UA"/>
        </w:rPr>
      </w:pPr>
      <w:proofErr w:type="spellStart"/>
      <w:r w:rsidRPr="00C32188">
        <w:rPr>
          <w:color w:val="000000"/>
          <w:lang w:val="uk-UA" w:eastAsia="uk-UA" w:bidi="uk-UA"/>
        </w:rPr>
        <w:t>Маропітант</w:t>
      </w:r>
      <w:proofErr w:type="spellEnd"/>
      <w:r w:rsidRPr="00C32188">
        <w:rPr>
          <w:color w:val="000000"/>
          <w:lang w:val="uk-UA" w:eastAsia="uk-UA" w:bidi="uk-UA"/>
        </w:rPr>
        <w:t xml:space="preserve"> активно зв’язується з білками плазми крові, тому потрібно з обережністю застосовувати з іншими препаратами, що мають </w:t>
      </w:r>
      <w:r w:rsidRPr="00C32188">
        <w:rPr>
          <w:lang w:val="uk-UA"/>
        </w:rPr>
        <w:t xml:space="preserve">високий ступінь зв’язування з білками:  </w:t>
      </w:r>
      <w:proofErr w:type="spellStart"/>
      <w:r w:rsidRPr="00C32188">
        <w:rPr>
          <w:lang w:val="uk-UA"/>
        </w:rPr>
        <w:t>нестероїдні</w:t>
      </w:r>
      <w:proofErr w:type="spellEnd"/>
      <w:r w:rsidRPr="00C32188">
        <w:rPr>
          <w:lang w:val="uk-UA"/>
        </w:rPr>
        <w:t xml:space="preserve"> протизапальні препарати (НПЗП), серцеві, </w:t>
      </w:r>
      <w:proofErr w:type="spellStart"/>
      <w:r w:rsidRPr="00C32188">
        <w:rPr>
          <w:lang w:val="uk-UA"/>
        </w:rPr>
        <w:t>протисудомні</w:t>
      </w:r>
      <w:proofErr w:type="spellEnd"/>
      <w:r w:rsidRPr="00C32188">
        <w:rPr>
          <w:lang w:val="uk-UA"/>
        </w:rPr>
        <w:t xml:space="preserve"> та ветеринарні препарати для корекції поведінки.</w:t>
      </w:r>
    </w:p>
    <w:p w14:paraId="313807A5" w14:textId="77777777" w:rsidR="005E5300" w:rsidRPr="00C32188" w:rsidRDefault="005E5300" w:rsidP="005E5300">
      <w:pPr>
        <w:widowControl w:val="0"/>
        <w:ind w:right="454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5.8 Дози і способи введення тваринам різного віку</w:t>
      </w:r>
    </w:p>
    <w:p w14:paraId="4D8A1B55" w14:textId="77777777" w:rsidR="005E5300" w:rsidRPr="00C32188" w:rsidRDefault="005E5300" w:rsidP="005E5300">
      <w:pPr>
        <w:ind w:firstLine="567"/>
        <w:jc w:val="both"/>
        <w:rPr>
          <w:rFonts w:eastAsia="Calibri"/>
          <w:i/>
          <w:sz w:val="24"/>
          <w:szCs w:val="24"/>
          <w:u w:val="single"/>
        </w:rPr>
      </w:pPr>
      <w:r w:rsidRPr="00C32188">
        <w:rPr>
          <w:rFonts w:eastAsia="Calibri"/>
          <w:i/>
          <w:sz w:val="24"/>
          <w:szCs w:val="24"/>
          <w:u w:val="single"/>
        </w:rPr>
        <w:t xml:space="preserve">Собаки: </w:t>
      </w:r>
    </w:p>
    <w:p w14:paraId="46477647" w14:textId="77777777" w:rsidR="005E5300" w:rsidRPr="00C32188" w:rsidRDefault="005E5300" w:rsidP="005E5300">
      <w:pPr>
        <w:ind w:firstLine="567"/>
        <w:jc w:val="both"/>
        <w:rPr>
          <w:rFonts w:eastAsia="Calibri"/>
          <w:sz w:val="24"/>
          <w:szCs w:val="24"/>
        </w:rPr>
      </w:pPr>
      <w:r w:rsidRPr="00C32188">
        <w:rPr>
          <w:rFonts w:eastAsia="Calibri"/>
          <w:sz w:val="24"/>
          <w:szCs w:val="24"/>
        </w:rPr>
        <w:t xml:space="preserve">- віком 2-4 місяці - 0,1 </w:t>
      </w:r>
      <w:proofErr w:type="spellStart"/>
      <w:r w:rsidRPr="00C32188">
        <w:rPr>
          <w:rFonts w:eastAsia="Calibri"/>
          <w:sz w:val="24"/>
          <w:szCs w:val="24"/>
        </w:rPr>
        <w:t>мл</w:t>
      </w:r>
      <w:proofErr w:type="spellEnd"/>
      <w:r w:rsidRPr="00C32188">
        <w:rPr>
          <w:rFonts w:eastAsia="Calibri"/>
          <w:sz w:val="24"/>
          <w:szCs w:val="24"/>
        </w:rPr>
        <w:t xml:space="preserve"> препарату на 1 кг </w:t>
      </w:r>
      <w:proofErr w:type="spellStart"/>
      <w:r w:rsidRPr="00C32188">
        <w:rPr>
          <w:rFonts w:eastAsia="Calibri"/>
          <w:sz w:val="24"/>
          <w:szCs w:val="24"/>
        </w:rPr>
        <w:t>м.т</w:t>
      </w:r>
      <w:proofErr w:type="spellEnd"/>
      <w:r w:rsidRPr="00C32188">
        <w:rPr>
          <w:rFonts w:eastAsia="Calibri"/>
          <w:sz w:val="24"/>
          <w:szCs w:val="24"/>
        </w:rPr>
        <w:t xml:space="preserve">. (відповідає 1 мг </w:t>
      </w:r>
      <w:proofErr w:type="spellStart"/>
      <w:r w:rsidRPr="00C32188">
        <w:rPr>
          <w:rFonts w:eastAsia="Calibri"/>
          <w:sz w:val="24"/>
          <w:szCs w:val="24"/>
        </w:rPr>
        <w:t>маропітанту</w:t>
      </w:r>
      <w:proofErr w:type="spellEnd"/>
      <w:r w:rsidRPr="00C32188">
        <w:rPr>
          <w:rFonts w:eastAsia="Calibri"/>
          <w:sz w:val="24"/>
          <w:szCs w:val="24"/>
        </w:rPr>
        <w:t xml:space="preserve"> на 1 кг </w:t>
      </w:r>
      <w:proofErr w:type="spellStart"/>
      <w:r w:rsidRPr="00C32188">
        <w:rPr>
          <w:rFonts w:eastAsia="Calibri"/>
          <w:sz w:val="24"/>
          <w:szCs w:val="24"/>
        </w:rPr>
        <w:t>м.т</w:t>
      </w:r>
      <w:proofErr w:type="spellEnd"/>
      <w:r w:rsidRPr="00C32188">
        <w:rPr>
          <w:rFonts w:eastAsia="Calibri"/>
          <w:sz w:val="24"/>
          <w:szCs w:val="24"/>
        </w:rPr>
        <w:t>.), підшкірно, один раз на добу, курс лікування - до 5 діб;</w:t>
      </w:r>
    </w:p>
    <w:p w14:paraId="3E9158EF" w14:textId="77777777" w:rsidR="005E5300" w:rsidRPr="00C32188" w:rsidRDefault="005E5300" w:rsidP="005E5300">
      <w:pPr>
        <w:ind w:firstLine="567"/>
        <w:jc w:val="both"/>
        <w:rPr>
          <w:rFonts w:eastAsia="Calibri"/>
          <w:sz w:val="24"/>
          <w:szCs w:val="24"/>
        </w:rPr>
      </w:pPr>
      <w:r w:rsidRPr="00C32188">
        <w:rPr>
          <w:rFonts w:eastAsia="Calibri"/>
          <w:sz w:val="24"/>
          <w:szCs w:val="24"/>
        </w:rPr>
        <w:t xml:space="preserve">- віком від 4 місяців - 0,1 </w:t>
      </w:r>
      <w:proofErr w:type="spellStart"/>
      <w:r w:rsidRPr="00C32188">
        <w:rPr>
          <w:rFonts w:eastAsia="Calibri"/>
          <w:sz w:val="24"/>
          <w:szCs w:val="24"/>
        </w:rPr>
        <w:t>мл</w:t>
      </w:r>
      <w:proofErr w:type="spellEnd"/>
      <w:r w:rsidRPr="00C32188">
        <w:rPr>
          <w:rFonts w:eastAsia="Calibri"/>
          <w:sz w:val="24"/>
          <w:szCs w:val="24"/>
        </w:rPr>
        <w:t xml:space="preserve"> </w:t>
      </w:r>
      <w:r w:rsidRPr="00B30809">
        <w:rPr>
          <w:rFonts w:eastAsia="Calibri"/>
          <w:sz w:val="24"/>
          <w:szCs w:val="24"/>
        </w:rPr>
        <w:t>препарату</w:t>
      </w:r>
      <w:r w:rsidRPr="00FF5929">
        <w:rPr>
          <w:rFonts w:eastAsia="Calibri"/>
          <w:color w:val="FF0000"/>
          <w:sz w:val="24"/>
          <w:szCs w:val="24"/>
        </w:rPr>
        <w:t xml:space="preserve"> </w:t>
      </w:r>
      <w:r w:rsidRPr="00C32188">
        <w:rPr>
          <w:rFonts w:eastAsia="Calibri"/>
          <w:sz w:val="24"/>
          <w:szCs w:val="24"/>
        </w:rPr>
        <w:t xml:space="preserve">на 1 кг </w:t>
      </w:r>
      <w:proofErr w:type="spellStart"/>
      <w:r w:rsidRPr="00C32188">
        <w:rPr>
          <w:rFonts w:eastAsia="Calibri"/>
          <w:sz w:val="24"/>
          <w:szCs w:val="24"/>
        </w:rPr>
        <w:t>м.т</w:t>
      </w:r>
      <w:proofErr w:type="spellEnd"/>
      <w:r w:rsidRPr="00C32188">
        <w:rPr>
          <w:rFonts w:eastAsia="Calibri"/>
          <w:sz w:val="24"/>
          <w:szCs w:val="24"/>
        </w:rPr>
        <w:t xml:space="preserve">. (відповідає 1 мг </w:t>
      </w:r>
      <w:proofErr w:type="spellStart"/>
      <w:r w:rsidRPr="00C32188">
        <w:rPr>
          <w:rFonts w:eastAsia="Calibri"/>
          <w:sz w:val="24"/>
          <w:szCs w:val="24"/>
        </w:rPr>
        <w:t>маропітанту</w:t>
      </w:r>
      <w:proofErr w:type="spellEnd"/>
      <w:r w:rsidRPr="00C32188">
        <w:rPr>
          <w:rFonts w:eastAsia="Calibri"/>
          <w:sz w:val="24"/>
          <w:szCs w:val="24"/>
        </w:rPr>
        <w:t xml:space="preserve"> на 1 кг </w:t>
      </w:r>
      <w:proofErr w:type="spellStart"/>
      <w:r w:rsidRPr="00C32188">
        <w:rPr>
          <w:rFonts w:eastAsia="Calibri"/>
          <w:sz w:val="24"/>
          <w:szCs w:val="24"/>
        </w:rPr>
        <w:t>м.т</w:t>
      </w:r>
      <w:proofErr w:type="spellEnd"/>
      <w:r w:rsidRPr="00C32188">
        <w:rPr>
          <w:rFonts w:eastAsia="Calibri"/>
          <w:sz w:val="24"/>
          <w:szCs w:val="24"/>
        </w:rPr>
        <w:t>.), внутрішньовенно протягом 1-2 хвилин або підшкірно, один раз на добу, курс лікування - до 5 діб.</w:t>
      </w:r>
    </w:p>
    <w:p w14:paraId="690DAC2D" w14:textId="77777777" w:rsidR="005E5300" w:rsidRPr="00C32188" w:rsidRDefault="005E5300" w:rsidP="005E5300">
      <w:pPr>
        <w:ind w:firstLine="567"/>
        <w:jc w:val="both"/>
        <w:rPr>
          <w:rFonts w:eastAsia="Calibri"/>
          <w:sz w:val="24"/>
          <w:szCs w:val="24"/>
        </w:rPr>
      </w:pPr>
      <w:r w:rsidRPr="00C32188">
        <w:rPr>
          <w:rFonts w:eastAsia="Calibri"/>
          <w:sz w:val="24"/>
          <w:szCs w:val="24"/>
        </w:rPr>
        <w:t xml:space="preserve">Для запобігання блювання, викликаного </w:t>
      </w:r>
      <w:proofErr w:type="spellStart"/>
      <w:r w:rsidRPr="00C32188">
        <w:rPr>
          <w:rFonts w:eastAsia="Calibri"/>
          <w:sz w:val="24"/>
          <w:szCs w:val="24"/>
        </w:rPr>
        <w:t>еметогенними</w:t>
      </w:r>
      <w:proofErr w:type="spellEnd"/>
      <w:r w:rsidRPr="00C32188">
        <w:rPr>
          <w:rFonts w:eastAsia="Calibri"/>
          <w:sz w:val="24"/>
          <w:szCs w:val="24"/>
        </w:rPr>
        <w:t xml:space="preserve"> або хіміотерапевтичними засобами, собакам віком від 4 місяців препарат слід вводити як зазначено вище більш, ніж за 60 </w:t>
      </w:r>
      <w:proofErr w:type="spellStart"/>
      <w:r w:rsidRPr="00C32188">
        <w:rPr>
          <w:rFonts w:eastAsia="Calibri"/>
          <w:sz w:val="24"/>
          <w:szCs w:val="24"/>
        </w:rPr>
        <w:t>хв</w:t>
      </w:r>
      <w:proofErr w:type="spellEnd"/>
      <w:r w:rsidRPr="00C32188">
        <w:rPr>
          <w:rFonts w:eastAsia="Calibri"/>
          <w:sz w:val="24"/>
          <w:szCs w:val="24"/>
        </w:rPr>
        <w:t xml:space="preserve"> до застосування засобу, що спричиняє блювоту. </w:t>
      </w:r>
    </w:p>
    <w:p w14:paraId="4C933501" w14:textId="77777777" w:rsidR="005E5300" w:rsidRPr="00C32188" w:rsidRDefault="005E5300" w:rsidP="005E5300">
      <w:pPr>
        <w:ind w:firstLine="567"/>
        <w:jc w:val="both"/>
        <w:rPr>
          <w:rFonts w:eastAsia="Calibri"/>
          <w:i/>
          <w:sz w:val="24"/>
          <w:szCs w:val="24"/>
          <w:u w:val="single"/>
        </w:rPr>
      </w:pPr>
      <w:r w:rsidRPr="00C32188">
        <w:rPr>
          <w:rFonts w:eastAsia="Calibri"/>
          <w:i/>
          <w:sz w:val="24"/>
          <w:szCs w:val="24"/>
          <w:u w:val="single"/>
        </w:rPr>
        <w:t>Коти:</w:t>
      </w:r>
    </w:p>
    <w:p w14:paraId="46654E77" w14:textId="77777777" w:rsidR="005E5300" w:rsidRPr="00C32188" w:rsidRDefault="005E5300" w:rsidP="005E5300">
      <w:pPr>
        <w:ind w:firstLine="567"/>
        <w:jc w:val="both"/>
        <w:rPr>
          <w:rFonts w:eastAsia="Calibri"/>
          <w:sz w:val="24"/>
          <w:szCs w:val="24"/>
        </w:rPr>
      </w:pPr>
      <w:r w:rsidRPr="00C32188">
        <w:rPr>
          <w:rFonts w:eastAsia="Calibri"/>
          <w:sz w:val="24"/>
          <w:szCs w:val="24"/>
        </w:rPr>
        <w:t xml:space="preserve">- віком від 4 місяців  - 0,1 </w:t>
      </w:r>
      <w:proofErr w:type="spellStart"/>
      <w:r w:rsidRPr="00C32188">
        <w:rPr>
          <w:rFonts w:eastAsia="Calibri"/>
          <w:sz w:val="24"/>
          <w:szCs w:val="24"/>
        </w:rPr>
        <w:t>мл</w:t>
      </w:r>
      <w:proofErr w:type="spellEnd"/>
      <w:r w:rsidRPr="00C32188">
        <w:rPr>
          <w:rFonts w:eastAsia="Calibri"/>
          <w:sz w:val="24"/>
          <w:szCs w:val="24"/>
        </w:rPr>
        <w:t xml:space="preserve"> </w:t>
      </w:r>
      <w:r w:rsidRPr="00B30809">
        <w:rPr>
          <w:rFonts w:eastAsia="Calibri"/>
          <w:sz w:val="24"/>
          <w:szCs w:val="24"/>
        </w:rPr>
        <w:t xml:space="preserve">препарату </w:t>
      </w:r>
      <w:r w:rsidRPr="00C32188">
        <w:rPr>
          <w:rFonts w:eastAsia="Calibri"/>
          <w:sz w:val="24"/>
          <w:szCs w:val="24"/>
        </w:rPr>
        <w:t xml:space="preserve">на 1 кг </w:t>
      </w:r>
      <w:proofErr w:type="spellStart"/>
      <w:r w:rsidRPr="00C32188">
        <w:rPr>
          <w:rFonts w:eastAsia="Calibri"/>
          <w:sz w:val="24"/>
          <w:szCs w:val="24"/>
        </w:rPr>
        <w:t>м.т</w:t>
      </w:r>
      <w:proofErr w:type="spellEnd"/>
      <w:r w:rsidRPr="00C32188">
        <w:rPr>
          <w:rFonts w:eastAsia="Calibri"/>
          <w:sz w:val="24"/>
          <w:szCs w:val="24"/>
        </w:rPr>
        <w:t xml:space="preserve">. (відповідає 1 мг </w:t>
      </w:r>
      <w:proofErr w:type="spellStart"/>
      <w:r w:rsidRPr="00C32188">
        <w:rPr>
          <w:rFonts w:eastAsia="Calibri"/>
          <w:sz w:val="24"/>
          <w:szCs w:val="24"/>
        </w:rPr>
        <w:t>маропітанту</w:t>
      </w:r>
      <w:proofErr w:type="spellEnd"/>
      <w:r w:rsidRPr="00C32188">
        <w:rPr>
          <w:rFonts w:eastAsia="Calibri"/>
          <w:sz w:val="24"/>
          <w:szCs w:val="24"/>
        </w:rPr>
        <w:t xml:space="preserve"> на 1 кг </w:t>
      </w:r>
      <w:proofErr w:type="spellStart"/>
      <w:r w:rsidRPr="00C32188">
        <w:rPr>
          <w:rFonts w:eastAsia="Calibri"/>
          <w:sz w:val="24"/>
          <w:szCs w:val="24"/>
        </w:rPr>
        <w:t>м.т</w:t>
      </w:r>
      <w:proofErr w:type="spellEnd"/>
      <w:r w:rsidRPr="00C32188">
        <w:rPr>
          <w:rFonts w:eastAsia="Calibri"/>
          <w:sz w:val="24"/>
          <w:szCs w:val="24"/>
        </w:rPr>
        <w:t>.) внутрішньовенно протягом 1-2 хвилин або підшкірно, один раз на добу, курс лікування - до 5 діб.</w:t>
      </w:r>
    </w:p>
    <w:p w14:paraId="378002AC" w14:textId="77777777" w:rsidR="005E5300" w:rsidRPr="00C32188" w:rsidRDefault="005E5300" w:rsidP="005E5300">
      <w:pPr>
        <w:pStyle w:val="11"/>
        <w:ind w:firstLine="567"/>
        <w:rPr>
          <w:color w:val="000000"/>
          <w:lang w:val="uk-UA"/>
        </w:rPr>
      </w:pPr>
      <w:r w:rsidRPr="00C32188">
        <w:rPr>
          <w:color w:val="000000"/>
          <w:lang w:val="uk-UA"/>
        </w:rPr>
        <w:t>Перед застосуванням препарату слід провести відповідні діагностичні оцінки для виявлення причин блювання, що можуть бути пов’язані з виснажливими станами, включаючи шлунково-кишкові обструкції.</w:t>
      </w:r>
    </w:p>
    <w:p w14:paraId="44F35959" w14:textId="77777777" w:rsidR="005E5300" w:rsidRPr="00C32188" w:rsidRDefault="005E5300" w:rsidP="005E5300">
      <w:pPr>
        <w:ind w:firstLine="567"/>
        <w:jc w:val="both"/>
        <w:rPr>
          <w:rFonts w:eastAsia="Calibri"/>
          <w:sz w:val="24"/>
          <w:szCs w:val="24"/>
        </w:rPr>
      </w:pPr>
      <w:r w:rsidRPr="00C32188">
        <w:rPr>
          <w:rFonts w:eastAsia="Calibri"/>
          <w:sz w:val="24"/>
          <w:szCs w:val="24"/>
        </w:rPr>
        <w:t>Якщо блювання не припиняється, не зважаючи на лікування, необхідно провести повторну оцінку випадку.</w:t>
      </w:r>
    </w:p>
    <w:p w14:paraId="46B79581" w14:textId="77777777" w:rsidR="005E5300" w:rsidRPr="00C32188" w:rsidRDefault="005E5300" w:rsidP="005E5300">
      <w:pPr>
        <w:ind w:right="-149" w:firstLine="567"/>
        <w:jc w:val="both"/>
        <w:rPr>
          <w:sz w:val="24"/>
          <w:szCs w:val="24"/>
        </w:rPr>
      </w:pPr>
      <w:r w:rsidRPr="00C32188">
        <w:rPr>
          <w:sz w:val="24"/>
          <w:szCs w:val="24"/>
        </w:rPr>
        <w:lastRenderedPageBreak/>
        <w:t>Перед підшкірним введенням препарат бажано попередньо охолодити, щоб зменшити больові реакції.</w:t>
      </w:r>
    </w:p>
    <w:p w14:paraId="0BEF5E77" w14:textId="77777777" w:rsidR="005E5300" w:rsidRPr="00C32188" w:rsidRDefault="005E5300" w:rsidP="005E5300">
      <w:pPr>
        <w:widowControl w:val="0"/>
        <w:ind w:right="454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5.9 Передозування (симптоми, невідкладні заходи, антидоти)</w:t>
      </w:r>
    </w:p>
    <w:p w14:paraId="7907C495" w14:textId="77777777" w:rsidR="005E5300" w:rsidRPr="00C32188" w:rsidRDefault="005E5300" w:rsidP="005E5300">
      <w:pPr>
        <w:tabs>
          <w:tab w:val="left" w:pos="142"/>
        </w:tabs>
        <w:suppressAutoHyphens/>
        <w:ind w:firstLine="567"/>
        <w:jc w:val="both"/>
        <w:rPr>
          <w:sz w:val="24"/>
          <w:szCs w:val="24"/>
        </w:rPr>
      </w:pPr>
      <w:r w:rsidRPr="00C32188">
        <w:rPr>
          <w:sz w:val="24"/>
          <w:szCs w:val="24"/>
        </w:rPr>
        <w:t xml:space="preserve">Собаки та молоді коти, яким щодня вводили до 5 мг </w:t>
      </w:r>
      <w:proofErr w:type="spellStart"/>
      <w:r w:rsidRPr="00C32188">
        <w:rPr>
          <w:sz w:val="24"/>
          <w:szCs w:val="24"/>
        </w:rPr>
        <w:t>маропітанту</w:t>
      </w:r>
      <w:proofErr w:type="spellEnd"/>
      <w:r w:rsidRPr="00C32188">
        <w:rPr>
          <w:sz w:val="24"/>
          <w:szCs w:val="24"/>
        </w:rPr>
        <w:t xml:space="preserve"> на 1 кг </w:t>
      </w:r>
      <w:proofErr w:type="spellStart"/>
      <w:r w:rsidRPr="00C32188">
        <w:rPr>
          <w:sz w:val="24"/>
          <w:szCs w:val="24"/>
        </w:rPr>
        <w:t>м.т</w:t>
      </w:r>
      <w:proofErr w:type="spellEnd"/>
      <w:r w:rsidRPr="00C32188">
        <w:rPr>
          <w:sz w:val="24"/>
          <w:szCs w:val="24"/>
        </w:rPr>
        <w:t xml:space="preserve">. (у 5 разів вище терапевтичної дози) протягом 15 </w:t>
      </w:r>
      <w:r w:rsidRPr="00C32188">
        <w:rPr>
          <w:rStyle w:val="cs5efed22f10"/>
          <w:snapToGrid w:val="0"/>
        </w:rPr>
        <w:t>діб</w:t>
      </w:r>
      <w:r w:rsidRPr="00C32188">
        <w:rPr>
          <w:sz w:val="24"/>
          <w:szCs w:val="24"/>
        </w:rPr>
        <w:t xml:space="preserve"> поспіль (у 3 рази довше рекомендованої тривалості введення), добре переносили передозування, за виключенням появи тимчасових реакцій у місці ін’єкції за підшкірного введення. Про передозування у дорослих котів не повідомлялося.</w:t>
      </w:r>
    </w:p>
    <w:p w14:paraId="3A0D81AA" w14:textId="77777777" w:rsidR="005E5300" w:rsidRPr="00C32188" w:rsidRDefault="005E5300" w:rsidP="005E5300">
      <w:pPr>
        <w:widowControl w:val="0"/>
        <w:ind w:right="454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5.10 Спеціальні застереження</w:t>
      </w:r>
    </w:p>
    <w:p w14:paraId="33342236" w14:textId="77777777" w:rsidR="005E5300" w:rsidRPr="00C32188" w:rsidRDefault="005E5300" w:rsidP="005E5300">
      <w:pPr>
        <w:widowControl w:val="0"/>
        <w:ind w:firstLine="567"/>
        <w:jc w:val="both"/>
        <w:rPr>
          <w:sz w:val="24"/>
          <w:szCs w:val="24"/>
        </w:rPr>
      </w:pPr>
      <w:r w:rsidRPr="00C32188">
        <w:rPr>
          <w:sz w:val="24"/>
          <w:szCs w:val="24"/>
        </w:rPr>
        <w:t>За внутрішньовенного введення препарату його не слід змішувати з іншими засобами.</w:t>
      </w:r>
    </w:p>
    <w:p w14:paraId="65BDC2F0" w14:textId="72114815" w:rsidR="00B874FB" w:rsidRPr="00C32188" w:rsidRDefault="005E5300" w:rsidP="005E5300">
      <w:pPr>
        <w:tabs>
          <w:tab w:val="left" w:pos="142"/>
        </w:tabs>
        <w:suppressAutoHyphens/>
        <w:ind w:firstLine="567"/>
        <w:jc w:val="both"/>
        <w:rPr>
          <w:sz w:val="24"/>
          <w:szCs w:val="24"/>
        </w:rPr>
      </w:pPr>
      <w:r w:rsidRPr="00C32188">
        <w:rPr>
          <w:sz w:val="24"/>
          <w:szCs w:val="24"/>
        </w:rPr>
        <w:t>Препарат необхідно вводити не менше</w:t>
      </w:r>
      <w:r>
        <w:rPr>
          <w:sz w:val="24"/>
          <w:szCs w:val="24"/>
        </w:rPr>
        <w:t>,</w:t>
      </w:r>
      <w:r w:rsidRPr="00C32188">
        <w:rPr>
          <w:sz w:val="24"/>
          <w:szCs w:val="24"/>
        </w:rPr>
        <w:t xml:space="preserve"> ніж за 1 годину перед застосуванням лікарських засобів, що викликають блювання, тривалість ефективної дії препарату становить приблизно 24 години.</w:t>
      </w:r>
    </w:p>
    <w:p w14:paraId="4F6DAFC1" w14:textId="77777777" w:rsidR="000C1BB8" w:rsidRPr="00C32188" w:rsidRDefault="000C1BB8" w:rsidP="00966059">
      <w:pPr>
        <w:widowControl w:val="0"/>
        <w:ind w:right="454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5.11 Період виведення (</w:t>
      </w:r>
      <w:proofErr w:type="spellStart"/>
      <w:r w:rsidRPr="00C32188">
        <w:rPr>
          <w:b/>
          <w:snapToGrid w:val="0"/>
          <w:sz w:val="24"/>
          <w:szCs w:val="24"/>
        </w:rPr>
        <w:t>каренція</w:t>
      </w:r>
      <w:proofErr w:type="spellEnd"/>
      <w:r w:rsidRPr="00C32188">
        <w:rPr>
          <w:b/>
          <w:snapToGrid w:val="0"/>
          <w:sz w:val="24"/>
          <w:szCs w:val="24"/>
        </w:rPr>
        <w:t>)</w:t>
      </w:r>
    </w:p>
    <w:p w14:paraId="4B665B5C" w14:textId="77777777" w:rsidR="00B874FB" w:rsidRPr="00C32188" w:rsidRDefault="00B874FB" w:rsidP="00966059">
      <w:pPr>
        <w:widowControl w:val="0"/>
        <w:ind w:right="454" w:firstLine="567"/>
        <w:jc w:val="both"/>
        <w:rPr>
          <w:snapToGrid w:val="0"/>
          <w:sz w:val="24"/>
          <w:szCs w:val="24"/>
        </w:rPr>
      </w:pPr>
      <w:r w:rsidRPr="00C32188">
        <w:rPr>
          <w:rStyle w:val="cs5efed22f11"/>
          <w:snapToGrid w:val="0"/>
        </w:rPr>
        <w:t>Не регламентується.</w:t>
      </w:r>
    </w:p>
    <w:p w14:paraId="186E31F7" w14:textId="77777777" w:rsidR="000C1BB8" w:rsidRPr="00C32188" w:rsidRDefault="000C1BB8" w:rsidP="00966059">
      <w:pPr>
        <w:ind w:right="454" w:firstLine="567"/>
        <w:jc w:val="both"/>
        <w:rPr>
          <w:b/>
          <w:sz w:val="24"/>
          <w:szCs w:val="24"/>
        </w:rPr>
      </w:pPr>
      <w:r w:rsidRPr="00C32188">
        <w:rPr>
          <w:b/>
          <w:sz w:val="24"/>
          <w:szCs w:val="24"/>
        </w:rPr>
        <w:t>5.12 Спеціальні застереження для осіб і обслуговуючого персоналу</w:t>
      </w:r>
    </w:p>
    <w:p w14:paraId="5CA784D5" w14:textId="77777777" w:rsidR="00B874FB" w:rsidRPr="00C32188" w:rsidRDefault="00B874FB" w:rsidP="00966059">
      <w:pPr>
        <w:pStyle w:val="24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32188">
        <w:rPr>
          <w:rFonts w:ascii="Times New Roman" w:hAnsi="Times New Roman" w:cs="Times New Roman"/>
          <w:sz w:val="24"/>
          <w:szCs w:val="24"/>
          <w:lang w:val="uk-UA"/>
        </w:rPr>
        <w:t xml:space="preserve">Персонал, який працює з препаратом, повинен дотримуватися основних правил гігієни та безпеки, прийнятих під час роботи з ветеринарними препаратами. </w:t>
      </w:r>
    </w:p>
    <w:p w14:paraId="219FD7A4" w14:textId="77777777" w:rsidR="00B874FB" w:rsidRPr="00C32188" w:rsidRDefault="00B874FB" w:rsidP="00966059">
      <w:pPr>
        <w:pStyle w:val="24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32188">
        <w:rPr>
          <w:rFonts w:ascii="Times New Roman" w:hAnsi="Times New Roman" w:cs="Times New Roman"/>
          <w:sz w:val="24"/>
          <w:szCs w:val="24"/>
          <w:lang w:val="uk-UA"/>
        </w:rPr>
        <w:t>Після роботи з препаратом необхідно ретельно вимити руки з милом.</w:t>
      </w:r>
    </w:p>
    <w:p w14:paraId="0C207683" w14:textId="77777777" w:rsidR="00B874FB" w:rsidRPr="00C32188" w:rsidRDefault="00B874FB" w:rsidP="00966059">
      <w:pPr>
        <w:pStyle w:val="24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32188">
        <w:rPr>
          <w:rFonts w:ascii="Times New Roman" w:hAnsi="Times New Roman" w:cs="Times New Roman"/>
          <w:sz w:val="24"/>
          <w:szCs w:val="24"/>
          <w:lang w:val="uk-UA"/>
        </w:rPr>
        <w:t>За випадкового потрапляння препарату на шкіру, слизові оболонки або в очі їх необхідно промити великою кількістю проточної води.</w:t>
      </w:r>
    </w:p>
    <w:p w14:paraId="77B757A0" w14:textId="641E8B3F" w:rsidR="000C1BB8" w:rsidRPr="00C32188" w:rsidRDefault="000C1BB8" w:rsidP="00966059">
      <w:pPr>
        <w:ind w:right="-36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6. Фармацевтичні особливості</w:t>
      </w:r>
    </w:p>
    <w:p w14:paraId="4FA99507" w14:textId="77777777" w:rsidR="000C1BB8" w:rsidRPr="00C32188" w:rsidRDefault="000C1BB8" w:rsidP="00966059">
      <w:pPr>
        <w:pStyle w:val="31"/>
        <w:ind w:right="-36" w:firstLine="567"/>
        <w:rPr>
          <w:b/>
          <w:snapToGrid/>
          <w:sz w:val="24"/>
          <w:szCs w:val="24"/>
          <w:lang w:val="uk-UA"/>
        </w:rPr>
      </w:pPr>
      <w:r w:rsidRPr="00C32188">
        <w:rPr>
          <w:b/>
          <w:sz w:val="24"/>
          <w:szCs w:val="24"/>
          <w:lang w:val="uk-UA"/>
        </w:rPr>
        <w:t>6.1 Форми несумісності (основні)</w:t>
      </w:r>
    </w:p>
    <w:p w14:paraId="1F438D14" w14:textId="77777777" w:rsidR="00B874FB" w:rsidRPr="00C32188" w:rsidRDefault="00B874FB" w:rsidP="00966059">
      <w:pPr>
        <w:pStyle w:val="11"/>
        <w:ind w:firstLine="567"/>
        <w:rPr>
          <w:lang w:val="uk-UA"/>
        </w:rPr>
      </w:pPr>
      <w:r w:rsidRPr="00C32188">
        <w:rPr>
          <w:lang w:val="uk-UA"/>
        </w:rPr>
        <w:t xml:space="preserve">Препарат не слід застосовувати одночасно з антагоністами Ca-каналів, оскільки </w:t>
      </w:r>
      <w:proofErr w:type="spellStart"/>
      <w:r w:rsidRPr="00C32188">
        <w:rPr>
          <w:lang w:val="uk-UA"/>
        </w:rPr>
        <w:t>маропітант</w:t>
      </w:r>
      <w:proofErr w:type="spellEnd"/>
      <w:r w:rsidRPr="00C32188">
        <w:rPr>
          <w:lang w:val="uk-UA"/>
        </w:rPr>
        <w:t xml:space="preserve"> має спорідненість до Ca-іонних каналів.</w:t>
      </w:r>
    </w:p>
    <w:p w14:paraId="37C709C8" w14:textId="7D87FF85" w:rsidR="00D23FF1" w:rsidRPr="00C32188" w:rsidRDefault="00B874FB" w:rsidP="00966059">
      <w:pPr>
        <w:widowControl w:val="0"/>
        <w:ind w:firstLine="567"/>
        <w:jc w:val="both"/>
        <w:rPr>
          <w:rFonts w:eastAsia="Trebuchet MS"/>
          <w:color w:val="000000"/>
          <w:sz w:val="24"/>
          <w:szCs w:val="24"/>
          <w:lang w:eastAsia="uk-UA" w:bidi="uk-UA"/>
        </w:rPr>
      </w:pPr>
      <w:proofErr w:type="spellStart"/>
      <w:r w:rsidRPr="00C32188">
        <w:rPr>
          <w:color w:val="000000"/>
          <w:sz w:val="24"/>
          <w:szCs w:val="24"/>
          <w:lang w:eastAsia="uk-UA" w:bidi="uk-UA"/>
        </w:rPr>
        <w:t>Маропітант</w:t>
      </w:r>
      <w:proofErr w:type="spellEnd"/>
      <w:r w:rsidRPr="00C32188">
        <w:rPr>
          <w:color w:val="000000"/>
          <w:sz w:val="24"/>
          <w:szCs w:val="24"/>
          <w:lang w:eastAsia="uk-UA" w:bidi="uk-UA"/>
        </w:rPr>
        <w:t xml:space="preserve"> активно зв’язується з білками плазми крові, тому потрібно з обережністю застосовувати з іншими препаратами, що мають </w:t>
      </w:r>
      <w:r w:rsidRPr="00C32188">
        <w:rPr>
          <w:sz w:val="24"/>
          <w:szCs w:val="24"/>
        </w:rPr>
        <w:t xml:space="preserve">високий ступінь зв’язування з білками:  нестероїдні протизапальні препарати (НПЗП), серцеві, </w:t>
      </w:r>
      <w:proofErr w:type="spellStart"/>
      <w:r w:rsidRPr="00C32188">
        <w:rPr>
          <w:sz w:val="24"/>
          <w:szCs w:val="24"/>
        </w:rPr>
        <w:t>протисудомні</w:t>
      </w:r>
      <w:proofErr w:type="spellEnd"/>
      <w:r w:rsidRPr="00C32188">
        <w:rPr>
          <w:sz w:val="24"/>
          <w:szCs w:val="24"/>
        </w:rPr>
        <w:t xml:space="preserve"> та ветеринарні препарати для корекції поведінки.</w:t>
      </w:r>
    </w:p>
    <w:p w14:paraId="69CF0822" w14:textId="77777777" w:rsidR="000C1BB8" w:rsidRPr="00C32188" w:rsidRDefault="000C1BB8" w:rsidP="00966059">
      <w:pPr>
        <w:widowControl w:val="0"/>
        <w:ind w:right="-36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6.2 Термін придатності</w:t>
      </w:r>
    </w:p>
    <w:p w14:paraId="6AEEF6C8" w14:textId="77777777" w:rsidR="00B874FB" w:rsidRPr="00C32188" w:rsidRDefault="00EF4391" w:rsidP="00966059">
      <w:pPr>
        <w:widowControl w:val="0"/>
        <w:ind w:firstLine="567"/>
        <w:jc w:val="both"/>
        <w:rPr>
          <w:rFonts w:eastAsia="Trebuchet MS"/>
          <w:color w:val="000000"/>
          <w:sz w:val="24"/>
          <w:szCs w:val="24"/>
          <w:lang w:eastAsia="uk-UA" w:bidi="uk-UA"/>
        </w:rPr>
      </w:pPr>
      <w:r w:rsidRPr="00C32188">
        <w:rPr>
          <w:rStyle w:val="cs5efed22f13"/>
          <w:snapToGrid w:val="0"/>
        </w:rPr>
        <w:t>2</w:t>
      </w:r>
      <w:r w:rsidR="000C1BB8" w:rsidRPr="00C32188">
        <w:rPr>
          <w:rStyle w:val="cs5efed22f13"/>
          <w:snapToGrid w:val="0"/>
        </w:rPr>
        <w:t xml:space="preserve"> роки.</w:t>
      </w:r>
      <w:r w:rsidR="00B874FB" w:rsidRPr="00C32188">
        <w:rPr>
          <w:rStyle w:val="cs5efed22f13"/>
          <w:snapToGrid w:val="0"/>
        </w:rPr>
        <w:t xml:space="preserve"> </w:t>
      </w:r>
      <w:r w:rsidR="00B874FB" w:rsidRPr="00C32188">
        <w:rPr>
          <w:sz w:val="24"/>
          <w:szCs w:val="24"/>
        </w:rPr>
        <w:t xml:space="preserve">Термін придатності після першого відбору із флакона за умови зберігання </w:t>
      </w:r>
      <w:r w:rsidR="00B874FB" w:rsidRPr="00C32188">
        <w:rPr>
          <w:rFonts w:eastAsia="Calibri"/>
          <w:sz w:val="24"/>
          <w:szCs w:val="24"/>
        </w:rPr>
        <w:t>в герметично закритій  тарі</w:t>
      </w:r>
      <w:r w:rsidR="00B874FB" w:rsidRPr="00C32188">
        <w:rPr>
          <w:sz w:val="24"/>
          <w:szCs w:val="24"/>
        </w:rPr>
        <w:t xml:space="preserve"> за температури від 2 до 8 ºС - 28 діб.</w:t>
      </w:r>
    </w:p>
    <w:p w14:paraId="5F24AF83" w14:textId="77777777" w:rsidR="000C1BB8" w:rsidRPr="00C32188" w:rsidRDefault="000C1BB8" w:rsidP="00966059">
      <w:pPr>
        <w:widowControl w:val="0"/>
        <w:ind w:right="-36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6.3 Особливі заходи зберігання</w:t>
      </w:r>
    </w:p>
    <w:p w14:paraId="03F971E9" w14:textId="456F054F" w:rsidR="00B874FB" w:rsidRPr="00C32188" w:rsidRDefault="00B874FB" w:rsidP="00966059">
      <w:pPr>
        <w:pStyle w:val="13"/>
        <w:ind w:firstLine="567"/>
        <w:jc w:val="both"/>
        <w:rPr>
          <w:lang w:val="uk-UA"/>
        </w:rPr>
      </w:pPr>
      <w:r w:rsidRPr="00C32188">
        <w:rPr>
          <w:rStyle w:val="cs5efed22f13"/>
          <w:snapToGrid w:val="0"/>
          <w:lang w:val="uk-UA"/>
        </w:rPr>
        <w:t>У сухому темному та недоступному для дітей місці за температури від 5 до 25 °С.</w:t>
      </w:r>
      <w:r w:rsidR="00B14BB2" w:rsidRPr="00C32188">
        <w:rPr>
          <w:rStyle w:val="cs5efed22f13"/>
          <w:snapToGrid w:val="0"/>
          <w:lang w:val="uk-UA"/>
        </w:rPr>
        <w:t xml:space="preserve"> </w:t>
      </w:r>
    </w:p>
    <w:p w14:paraId="24C47CC3" w14:textId="77777777" w:rsidR="000C1BB8" w:rsidRPr="00C32188" w:rsidRDefault="000C1BB8" w:rsidP="00966059">
      <w:pPr>
        <w:widowControl w:val="0"/>
        <w:ind w:right="454" w:firstLine="567"/>
        <w:jc w:val="both"/>
        <w:rPr>
          <w:b/>
          <w:snapToGrid w:val="0"/>
          <w:sz w:val="24"/>
          <w:szCs w:val="24"/>
        </w:rPr>
      </w:pPr>
      <w:r w:rsidRPr="00C32188">
        <w:rPr>
          <w:b/>
          <w:snapToGrid w:val="0"/>
          <w:sz w:val="24"/>
          <w:szCs w:val="24"/>
        </w:rPr>
        <w:t>6.4 Природа і склад контейнера первинного пакування</w:t>
      </w:r>
    </w:p>
    <w:p w14:paraId="091EF3CA" w14:textId="16FA71FA" w:rsidR="00B874FB" w:rsidRPr="00C32188" w:rsidRDefault="00B874FB" w:rsidP="00966059">
      <w:pPr>
        <w:pStyle w:val="13"/>
        <w:ind w:firstLine="567"/>
        <w:jc w:val="both"/>
        <w:rPr>
          <w:rStyle w:val="cs5efed22f13"/>
          <w:snapToGrid w:val="0"/>
          <w:lang w:val="uk-UA"/>
        </w:rPr>
      </w:pPr>
      <w:r w:rsidRPr="00C32188">
        <w:rPr>
          <w:rStyle w:val="cs5efed22f13"/>
          <w:snapToGrid w:val="0"/>
          <w:lang w:val="uk-UA"/>
        </w:rPr>
        <w:t xml:space="preserve">Флакони скляні, закупорені пробками гумовими і обтиснуті ковпачками алюмінієвими, </w:t>
      </w:r>
      <w:r w:rsidRPr="00C32188">
        <w:rPr>
          <w:lang w:val="uk-UA"/>
        </w:rPr>
        <w:t>об’ємом</w:t>
      </w:r>
      <w:r w:rsidRPr="00C32188">
        <w:rPr>
          <w:rStyle w:val="cs5efed22f13"/>
          <w:snapToGrid w:val="0"/>
          <w:lang w:val="uk-UA"/>
        </w:rPr>
        <w:t xml:space="preserve"> 10 та </w:t>
      </w:r>
      <w:r w:rsidR="00D04A82" w:rsidRPr="00F521FB">
        <w:rPr>
          <w:rStyle w:val="cs5efed22f13"/>
          <w:snapToGrid w:val="0"/>
          <w:lang w:val="uk-UA"/>
        </w:rPr>
        <w:t>5</w:t>
      </w:r>
      <w:r w:rsidRPr="00F521FB">
        <w:rPr>
          <w:rStyle w:val="cs5efed22f13"/>
          <w:snapToGrid w:val="0"/>
          <w:lang w:val="uk-UA"/>
        </w:rPr>
        <w:t>0 мл.</w:t>
      </w:r>
      <w:r w:rsidRPr="00C32188">
        <w:rPr>
          <w:rStyle w:val="cs5efed22f13"/>
          <w:snapToGrid w:val="0"/>
          <w:lang w:val="uk-UA"/>
        </w:rPr>
        <w:t xml:space="preserve"> </w:t>
      </w:r>
    </w:p>
    <w:p w14:paraId="2990CF06" w14:textId="77777777" w:rsidR="000C1BB8" w:rsidRPr="00C32188" w:rsidRDefault="000C1BB8" w:rsidP="00966059">
      <w:pPr>
        <w:pStyle w:val="31"/>
        <w:ind w:right="-36" w:firstLine="567"/>
        <w:rPr>
          <w:b/>
          <w:snapToGrid/>
          <w:sz w:val="24"/>
          <w:szCs w:val="24"/>
          <w:lang w:val="uk-UA"/>
        </w:rPr>
      </w:pPr>
      <w:r w:rsidRPr="00C32188">
        <w:rPr>
          <w:b/>
          <w:sz w:val="24"/>
          <w:szCs w:val="24"/>
          <w:lang w:val="uk-UA"/>
        </w:rPr>
        <w:t>6.5 Особливі заходи безпеки при поводженні з невикористаним препаратом або із його залишками</w:t>
      </w:r>
    </w:p>
    <w:p w14:paraId="3362DCFE" w14:textId="771E7680" w:rsidR="000C1BB8" w:rsidRPr="00C32188" w:rsidRDefault="000C1BB8" w:rsidP="00966059">
      <w:pPr>
        <w:pStyle w:val="31"/>
        <w:ind w:right="-36" w:firstLine="567"/>
        <w:rPr>
          <w:sz w:val="24"/>
          <w:szCs w:val="24"/>
          <w:lang w:val="uk-UA"/>
        </w:rPr>
      </w:pPr>
      <w:r w:rsidRPr="00C32188">
        <w:rPr>
          <w:rStyle w:val="cs5efed22f16"/>
          <w:lang w:val="uk-UA"/>
        </w:rPr>
        <w:t xml:space="preserve">Невикористаний </w:t>
      </w:r>
      <w:r w:rsidR="009602D5" w:rsidRPr="00C32188">
        <w:rPr>
          <w:rStyle w:val="cs5efed22f16"/>
          <w:lang w:val="uk-UA"/>
        </w:rPr>
        <w:t xml:space="preserve">або </w:t>
      </w:r>
      <w:proofErr w:type="spellStart"/>
      <w:r w:rsidR="009602D5" w:rsidRPr="00C32188">
        <w:rPr>
          <w:rStyle w:val="cs5efed22f16"/>
          <w:lang w:val="uk-UA"/>
        </w:rPr>
        <w:t>протермінований</w:t>
      </w:r>
      <w:proofErr w:type="spellEnd"/>
      <w:r w:rsidR="009602D5" w:rsidRPr="00C32188">
        <w:rPr>
          <w:rStyle w:val="cs5efed22f16"/>
          <w:lang w:val="uk-UA"/>
        </w:rPr>
        <w:t xml:space="preserve"> </w:t>
      </w:r>
      <w:r w:rsidRPr="00C32188">
        <w:rPr>
          <w:rStyle w:val="cs5efed22f16"/>
          <w:lang w:val="uk-UA"/>
        </w:rPr>
        <w:t xml:space="preserve">препарат утилізують відповідно до чинного законодавства. </w:t>
      </w:r>
    </w:p>
    <w:p w14:paraId="72C4BE82" w14:textId="77777777" w:rsidR="00DC1178" w:rsidRPr="00C32188" w:rsidRDefault="003952F2" w:rsidP="00966059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C32188">
        <w:rPr>
          <w:b/>
          <w:color w:val="000000"/>
          <w:spacing w:val="2"/>
          <w:sz w:val="24"/>
          <w:szCs w:val="24"/>
          <w:lang w:eastAsia="zh-CN"/>
        </w:rPr>
        <w:t xml:space="preserve">7. Назва та місцезнаходження </w:t>
      </w:r>
      <w:r w:rsidR="00DC1178" w:rsidRPr="00C32188">
        <w:rPr>
          <w:b/>
          <w:color w:val="000000"/>
          <w:spacing w:val="2"/>
          <w:sz w:val="24"/>
          <w:szCs w:val="24"/>
          <w:lang w:eastAsia="zh-CN"/>
        </w:rPr>
        <w:t>власника реєстраційного посвідчення</w:t>
      </w:r>
    </w:p>
    <w:p w14:paraId="00CD70F3" w14:textId="77777777" w:rsidR="009E1004" w:rsidRPr="00C32188" w:rsidRDefault="009E1004" w:rsidP="00966059">
      <w:pPr>
        <w:pStyle w:val="31"/>
        <w:ind w:right="-36" w:firstLine="567"/>
        <w:rPr>
          <w:rStyle w:val="cs5efed22f16"/>
          <w:lang w:val="uk-UA"/>
        </w:rPr>
      </w:pPr>
      <w:r w:rsidRPr="00C32188">
        <w:rPr>
          <w:rStyle w:val="cs5efed22f16"/>
          <w:lang w:val="uk-UA"/>
        </w:rPr>
        <w:t>ТОВ «ВП «Укрзооветпромпостач»</w:t>
      </w:r>
    </w:p>
    <w:p w14:paraId="6472C728" w14:textId="77777777" w:rsidR="009E1004" w:rsidRPr="00C32188" w:rsidRDefault="009E1004" w:rsidP="00966059">
      <w:pPr>
        <w:pStyle w:val="31"/>
        <w:ind w:right="-36" w:firstLine="567"/>
        <w:rPr>
          <w:rStyle w:val="cs5efed22f16"/>
          <w:lang w:val="uk-UA"/>
        </w:rPr>
      </w:pPr>
      <w:r w:rsidRPr="00C32188">
        <w:rPr>
          <w:rStyle w:val="cs5efed22f16"/>
          <w:lang w:val="uk-UA"/>
        </w:rPr>
        <w:t xml:space="preserve">вул. Кавказька, 1, с. </w:t>
      </w:r>
      <w:proofErr w:type="spellStart"/>
      <w:r w:rsidRPr="00C32188">
        <w:rPr>
          <w:rStyle w:val="cs5efed22f16"/>
          <w:lang w:val="uk-UA"/>
        </w:rPr>
        <w:t>Плахтянка</w:t>
      </w:r>
      <w:proofErr w:type="spellEnd"/>
      <w:r w:rsidRPr="00C32188">
        <w:rPr>
          <w:rStyle w:val="cs5efed22f16"/>
          <w:lang w:val="uk-UA"/>
        </w:rPr>
        <w:t xml:space="preserve">, </w:t>
      </w:r>
      <w:proofErr w:type="spellStart"/>
      <w:r w:rsidRPr="00C32188">
        <w:rPr>
          <w:rStyle w:val="cs5efed22f16"/>
          <w:lang w:val="uk-UA"/>
        </w:rPr>
        <w:t>Бучанський</w:t>
      </w:r>
      <w:proofErr w:type="spellEnd"/>
      <w:r w:rsidRPr="00C32188">
        <w:rPr>
          <w:rStyle w:val="cs5efed22f16"/>
          <w:lang w:val="uk-UA"/>
        </w:rPr>
        <w:t xml:space="preserve"> р-н., </w:t>
      </w:r>
    </w:p>
    <w:p w14:paraId="224F422B" w14:textId="77777777" w:rsidR="009E1004" w:rsidRPr="00C32188" w:rsidRDefault="009E1004" w:rsidP="00966059">
      <w:pPr>
        <w:pStyle w:val="31"/>
        <w:ind w:right="-36" w:firstLine="567"/>
        <w:rPr>
          <w:rStyle w:val="cs5efed22f16"/>
          <w:lang w:val="uk-UA"/>
        </w:rPr>
      </w:pPr>
      <w:r w:rsidRPr="00C32188">
        <w:rPr>
          <w:rStyle w:val="cs5efed22f16"/>
          <w:lang w:val="uk-UA"/>
        </w:rPr>
        <w:t xml:space="preserve">Київська обл., 08030, Україна. </w:t>
      </w:r>
    </w:p>
    <w:p w14:paraId="55AA3B7E" w14:textId="77777777" w:rsidR="009E1004" w:rsidRPr="00C32188" w:rsidRDefault="009E1004" w:rsidP="00966059">
      <w:pPr>
        <w:pStyle w:val="31"/>
        <w:ind w:right="-36" w:firstLine="567"/>
        <w:rPr>
          <w:rStyle w:val="cs5efed22f16"/>
          <w:lang w:val="uk-UA"/>
        </w:rPr>
      </w:pPr>
      <w:r w:rsidRPr="00C32188">
        <w:rPr>
          <w:rStyle w:val="cs5efed22f16"/>
          <w:lang w:val="uk-UA"/>
        </w:rPr>
        <w:t xml:space="preserve">www.ukrzoovet.com.ua </w:t>
      </w:r>
    </w:p>
    <w:p w14:paraId="7EB942BC" w14:textId="77777777" w:rsidR="00DC1178" w:rsidRPr="00C32188" w:rsidRDefault="00DC1178" w:rsidP="00725382">
      <w:pPr>
        <w:tabs>
          <w:tab w:val="left" w:pos="709"/>
        </w:tabs>
        <w:suppressAutoHyphens/>
        <w:ind w:left="567"/>
        <w:jc w:val="both"/>
        <w:rPr>
          <w:sz w:val="24"/>
          <w:szCs w:val="24"/>
          <w:lang w:eastAsia="zh-CN"/>
        </w:rPr>
      </w:pPr>
      <w:r w:rsidRPr="00C32188">
        <w:rPr>
          <w:b/>
          <w:color w:val="000000"/>
          <w:spacing w:val="2"/>
          <w:sz w:val="24"/>
          <w:szCs w:val="24"/>
          <w:lang w:eastAsia="zh-CN"/>
        </w:rPr>
        <w:t>8. Назва та місцезнаходження виробника</w:t>
      </w:r>
    </w:p>
    <w:p w14:paraId="24423111" w14:textId="77777777" w:rsidR="009E1004" w:rsidRPr="00C32188" w:rsidRDefault="009E1004" w:rsidP="00966059">
      <w:pPr>
        <w:pStyle w:val="31"/>
        <w:ind w:right="-36" w:firstLine="567"/>
        <w:rPr>
          <w:rStyle w:val="cs5efed22f16"/>
          <w:lang w:val="uk-UA"/>
        </w:rPr>
      </w:pPr>
      <w:r w:rsidRPr="00C32188">
        <w:rPr>
          <w:rStyle w:val="cs5efed22f16"/>
          <w:lang w:val="uk-UA"/>
        </w:rPr>
        <w:t>ТОВ «ВП «Укрзооветпромпостач»</w:t>
      </w:r>
    </w:p>
    <w:p w14:paraId="1A611BF1" w14:textId="77777777" w:rsidR="009E1004" w:rsidRPr="00C32188" w:rsidRDefault="009E1004" w:rsidP="00966059">
      <w:pPr>
        <w:pStyle w:val="31"/>
        <w:ind w:right="-36" w:firstLine="567"/>
        <w:rPr>
          <w:rStyle w:val="cs5efed22f16"/>
          <w:lang w:val="uk-UA"/>
        </w:rPr>
      </w:pPr>
      <w:r w:rsidRPr="00C32188">
        <w:rPr>
          <w:rStyle w:val="cs5efed22f16"/>
          <w:lang w:val="uk-UA"/>
        </w:rPr>
        <w:t xml:space="preserve">вул. Кавказька, 1, с. </w:t>
      </w:r>
      <w:proofErr w:type="spellStart"/>
      <w:r w:rsidRPr="00C32188">
        <w:rPr>
          <w:rStyle w:val="cs5efed22f16"/>
          <w:lang w:val="uk-UA"/>
        </w:rPr>
        <w:t>Плахтянка</w:t>
      </w:r>
      <w:proofErr w:type="spellEnd"/>
      <w:r w:rsidRPr="00C32188">
        <w:rPr>
          <w:rStyle w:val="cs5efed22f16"/>
          <w:lang w:val="uk-UA"/>
        </w:rPr>
        <w:t xml:space="preserve">, </w:t>
      </w:r>
      <w:proofErr w:type="spellStart"/>
      <w:r w:rsidRPr="00C32188">
        <w:rPr>
          <w:rStyle w:val="cs5efed22f16"/>
          <w:lang w:val="uk-UA"/>
        </w:rPr>
        <w:t>Бучанський</w:t>
      </w:r>
      <w:proofErr w:type="spellEnd"/>
      <w:r w:rsidRPr="00C32188">
        <w:rPr>
          <w:rStyle w:val="cs5efed22f16"/>
          <w:lang w:val="uk-UA"/>
        </w:rPr>
        <w:t xml:space="preserve"> р-н., </w:t>
      </w:r>
    </w:p>
    <w:p w14:paraId="1A7999F6" w14:textId="77777777" w:rsidR="009E1004" w:rsidRPr="00C32188" w:rsidRDefault="009E1004" w:rsidP="00966059">
      <w:pPr>
        <w:pStyle w:val="31"/>
        <w:ind w:right="-36" w:firstLine="567"/>
        <w:rPr>
          <w:rStyle w:val="cs5efed22f16"/>
          <w:lang w:val="uk-UA"/>
        </w:rPr>
      </w:pPr>
      <w:r w:rsidRPr="00C32188">
        <w:rPr>
          <w:rStyle w:val="cs5efed22f16"/>
          <w:lang w:val="uk-UA"/>
        </w:rPr>
        <w:t xml:space="preserve">Київська обл., 08030, Україна. </w:t>
      </w:r>
    </w:p>
    <w:p w14:paraId="461428B1" w14:textId="77777777" w:rsidR="009E1004" w:rsidRPr="00C32188" w:rsidRDefault="009E1004" w:rsidP="00966059">
      <w:pPr>
        <w:pStyle w:val="31"/>
        <w:ind w:right="-36" w:firstLine="567"/>
        <w:rPr>
          <w:rStyle w:val="cs5efed22f16"/>
          <w:lang w:val="uk-UA"/>
        </w:rPr>
      </w:pPr>
      <w:r w:rsidRPr="00C32188">
        <w:rPr>
          <w:rStyle w:val="cs5efed22f16"/>
          <w:lang w:val="uk-UA"/>
        </w:rPr>
        <w:lastRenderedPageBreak/>
        <w:t xml:space="preserve">www.ukrzoovet.com.ua </w:t>
      </w:r>
    </w:p>
    <w:p w14:paraId="495B2907" w14:textId="4DDA0DCA" w:rsidR="000C1BB8" w:rsidRPr="00B874FB" w:rsidRDefault="00DC1178" w:rsidP="00966059">
      <w:pPr>
        <w:widowControl w:val="0"/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r w:rsidRPr="00C32188">
        <w:rPr>
          <w:b/>
          <w:color w:val="000000"/>
          <w:spacing w:val="2"/>
          <w:sz w:val="24"/>
          <w:szCs w:val="24"/>
          <w:lang w:eastAsia="zh-CN"/>
        </w:rPr>
        <w:t>9. Додаткова інформація</w:t>
      </w:r>
      <w:r w:rsidRPr="00B874FB">
        <w:rPr>
          <w:b/>
          <w:color w:val="000000"/>
          <w:spacing w:val="2"/>
          <w:sz w:val="24"/>
          <w:szCs w:val="24"/>
          <w:lang w:eastAsia="zh-CN"/>
        </w:rPr>
        <w:tab/>
      </w:r>
    </w:p>
    <w:sectPr w:rsidR="000C1BB8" w:rsidRPr="00B874FB" w:rsidSect="001E1A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134" w:right="843" w:bottom="1134" w:left="1701" w:header="567" w:footer="454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32F49" w14:textId="77777777" w:rsidR="00534242" w:rsidRDefault="00534242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482ED6B3" w14:textId="77777777" w:rsidR="00534242" w:rsidRDefault="00534242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6EA87" w14:textId="77777777" w:rsidR="009B49B2" w:rsidRDefault="009B49B2">
    <w:pPr>
      <w:pStyle w:val="a5"/>
      <w:jc w:val="center"/>
      <w:rPr>
        <w:lang w:val="ru-RU"/>
      </w:rPr>
    </w:pPr>
    <w:r>
      <w:rPr>
        <w:lang w:val="ru-RU"/>
      </w:rPr>
      <w:fldChar w:fldCharType="begin"/>
    </w:r>
    <w:r>
      <w:rPr>
        <w:lang w:val="ru-RU"/>
      </w:rPr>
      <w:instrText>PAGE   \* MERGEFORMAT</w:instrText>
    </w:r>
    <w:r>
      <w:rPr>
        <w:lang w:val="ru-RU"/>
      </w:rPr>
      <w:fldChar w:fldCharType="separate"/>
    </w:r>
    <w:r>
      <w:rPr>
        <w:noProof/>
        <w:lang w:val="ru-RU"/>
      </w:rPr>
      <w:t>2</w:t>
    </w:r>
    <w:r>
      <w:rPr>
        <w:lang w:val="ru-RU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77840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D6067B7" w14:textId="285EA530" w:rsidR="009B49B2" w:rsidRPr="00D24FEA" w:rsidRDefault="00D21B57">
        <w:pPr>
          <w:pStyle w:val="a5"/>
          <w:jc w:val="right"/>
          <w:rPr>
            <w:sz w:val="28"/>
            <w:szCs w:val="28"/>
          </w:rPr>
        </w:pPr>
      </w:p>
    </w:sdtContent>
  </w:sdt>
  <w:p w14:paraId="5793C39D" w14:textId="77777777" w:rsidR="009B49B2" w:rsidRDefault="009B49B2">
    <w:pPr>
      <w:pStyle w:val="a5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C2D3" w14:textId="4DFD1B63" w:rsidR="009B49B2" w:rsidRDefault="009B49B2">
    <w:pPr>
      <w:pStyle w:val="a5"/>
      <w:jc w:val="right"/>
    </w:pPr>
  </w:p>
  <w:p w14:paraId="2AD2A0F6" w14:textId="77777777" w:rsidR="009B49B2" w:rsidRDefault="009B49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DA9F1" w14:textId="77777777" w:rsidR="00534242" w:rsidRDefault="00534242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752F4976" w14:textId="77777777" w:rsidR="00534242" w:rsidRDefault="00534242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F5AF2" w14:textId="77777777" w:rsidR="009B49B2" w:rsidRDefault="009B49B2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Продовження додатку 1</w:t>
    </w:r>
  </w:p>
  <w:p w14:paraId="7690B1DB" w14:textId="77777777" w:rsidR="009B49B2" w:rsidRDefault="009B49B2">
    <w:pPr>
      <w:pStyle w:val="a3"/>
      <w:jc w:val="right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29A6" w14:textId="77777777" w:rsidR="009B49B2" w:rsidRPr="001E58F2" w:rsidRDefault="009B49B2">
    <w:pPr>
      <w:pStyle w:val="a3"/>
      <w:jc w:val="right"/>
      <w:rPr>
        <w:sz w:val="24"/>
        <w:szCs w:val="24"/>
        <w:lang w:val="ru-RU"/>
      </w:rPr>
    </w:pPr>
    <w:r>
      <w:rPr>
        <w:sz w:val="24"/>
        <w:szCs w:val="24"/>
      </w:rPr>
      <w:t>Продовження додатку 1</w:t>
    </w:r>
  </w:p>
  <w:p w14:paraId="6F2F9D6B" w14:textId="77777777" w:rsidR="009B49B2" w:rsidRPr="00262645" w:rsidRDefault="009B49B2" w:rsidP="006C7E79">
    <w:pPr>
      <w:pStyle w:val="a3"/>
      <w:ind w:firstLine="3119"/>
      <w:rPr>
        <w:sz w:val="24"/>
        <w:szCs w:val="24"/>
        <w:lang w:val="ru-RU"/>
      </w:rPr>
    </w:pPr>
    <w:r>
      <w:rPr>
        <w:sz w:val="24"/>
        <w:szCs w:val="24"/>
      </w:rPr>
      <w:t xml:space="preserve">до реєстраційного посвідчення </w:t>
    </w:r>
  </w:p>
  <w:p w14:paraId="10B70317" w14:textId="3EA96787" w:rsidR="009B49B2" w:rsidRDefault="009B49B2">
    <w:pPr>
      <w:pStyle w:val="a3"/>
      <w:rPr>
        <w:lang w:val="ru-RU"/>
      </w:rPr>
    </w:pPr>
  </w:p>
  <w:p w14:paraId="03F58CA0" w14:textId="77777777" w:rsidR="009B49B2" w:rsidRDefault="009B49B2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2601E" w14:textId="77777777" w:rsidR="009B49B2" w:rsidRPr="00250F40" w:rsidRDefault="009B49B2" w:rsidP="00250F40">
    <w:pPr>
      <w:pStyle w:val="a3"/>
      <w:jc w:val="right"/>
      <w:rPr>
        <w:sz w:val="24"/>
        <w:szCs w:val="24"/>
        <w:lang w:val="ru-RU"/>
      </w:rPr>
    </w:pPr>
    <w:r w:rsidRPr="00250F40">
      <w:rPr>
        <w:sz w:val="24"/>
        <w:szCs w:val="24"/>
      </w:rPr>
      <w:t xml:space="preserve">Додаток </w:t>
    </w:r>
    <w:r w:rsidRPr="00250F40">
      <w:rPr>
        <w:sz w:val="24"/>
        <w:szCs w:val="24"/>
        <w:lang w:val="ru-RU"/>
      </w:rPr>
      <w:t>1</w:t>
    </w:r>
  </w:p>
  <w:p w14:paraId="22DE2D80" w14:textId="26A53F60" w:rsidR="009B49B2" w:rsidRDefault="009B49B2" w:rsidP="00683C2B">
    <w:pPr>
      <w:pStyle w:val="a3"/>
      <w:ind w:firstLine="4111"/>
      <w:rPr>
        <w:sz w:val="24"/>
        <w:szCs w:val="24"/>
      </w:rPr>
    </w:pPr>
    <w:r w:rsidRPr="00250F40">
      <w:rPr>
        <w:sz w:val="24"/>
        <w:szCs w:val="24"/>
      </w:rPr>
      <w:t xml:space="preserve">до реєстраційного посвідчення </w:t>
    </w:r>
  </w:p>
  <w:p w14:paraId="2C7D1E4B" w14:textId="77777777" w:rsidR="009B49B2" w:rsidRPr="00250F40" w:rsidRDefault="009B49B2" w:rsidP="00683C2B">
    <w:pPr>
      <w:pStyle w:val="a3"/>
      <w:ind w:firstLine="4111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40D7"/>
    <w:multiLevelType w:val="multilevel"/>
    <w:tmpl w:val="9114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2"/>
    <w:rsid w:val="000065E1"/>
    <w:rsid w:val="00006CB1"/>
    <w:rsid w:val="00020F9A"/>
    <w:rsid w:val="00023D45"/>
    <w:rsid w:val="00030EE8"/>
    <w:rsid w:val="0003573A"/>
    <w:rsid w:val="00064FB8"/>
    <w:rsid w:val="0006582C"/>
    <w:rsid w:val="00091C24"/>
    <w:rsid w:val="000927C1"/>
    <w:rsid w:val="00096B1A"/>
    <w:rsid w:val="000A04B7"/>
    <w:rsid w:val="000A2C10"/>
    <w:rsid w:val="000A3096"/>
    <w:rsid w:val="000B4827"/>
    <w:rsid w:val="000B7D70"/>
    <w:rsid w:val="000C1BB8"/>
    <w:rsid w:val="000C55E7"/>
    <w:rsid w:val="0011052C"/>
    <w:rsid w:val="00117960"/>
    <w:rsid w:val="0013572D"/>
    <w:rsid w:val="00154199"/>
    <w:rsid w:val="00162AEF"/>
    <w:rsid w:val="001750DF"/>
    <w:rsid w:val="00175936"/>
    <w:rsid w:val="00175D43"/>
    <w:rsid w:val="00194CFC"/>
    <w:rsid w:val="001A2E22"/>
    <w:rsid w:val="001A4E83"/>
    <w:rsid w:val="001B6103"/>
    <w:rsid w:val="001C0CCC"/>
    <w:rsid w:val="001E1A6F"/>
    <w:rsid w:val="001E58F2"/>
    <w:rsid w:val="00201F6A"/>
    <w:rsid w:val="00204808"/>
    <w:rsid w:val="00226896"/>
    <w:rsid w:val="002277B7"/>
    <w:rsid w:val="00234481"/>
    <w:rsid w:val="00240901"/>
    <w:rsid w:val="00241A1E"/>
    <w:rsid w:val="00250F40"/>
    <w:rsid w:val="00254723"/>
    <w:rsid w:val="00262645"/>
    <w:rsid w:val="00270A84"/>
    <w:rsid w:val="00280D79"/>
    <w:rsid w:val="00285BB2"/>
    <w:rsid w:val="002B2491"/>
    <w:rsid w:val="002B2779"/>
    <w:rsid w:val="002B3363"/>
    <w:rsid w:val="002C439F"/>
    <w:rsid w:val="002D6912"/>
    <w:rsid w:val="002D71DE"/>
    <w:rsid w:val="002E13A5"/>
    <w:rsid w:val="00313711"/>
    <w:rsid w:val="00320FCA"/>
    <w:rsid w:val="00342A8B"/>
    <w:rsid w:val="00354C10"/>
    <w:rsid w:val="00354DD5"/>
    <w:rsid w:val="00367685"/>
    <w:rsid w:val="003865B0"/>
    <w:rsid w:val="003952F2"/>
    <w:rsid w:val="003971D1"/>
    <w:rsid w:val="003A24AE"/>
    <w:rsid w:val="003A3AE8"/>
    <w:rsid w:val="003B61F2"/>
    <w:rsid w:val="003C7D37"/>
    <w:rsid w:val="003D2B01"/>
    <w:rsid w:val="003E242B"/>
    <w:rsid w:val="003E3E6A"/>
    <w:rsid w:val="00403B19"/>
    <w:rsid w:val="00420129"/>
    <w:rsid w:val="004203F1"/>
    <w:rsid w:val="00431575"/>
    <w:rsid w:val="00440982"/>
    <w:rsid w:val="00440DA8"/>
    <w:rsid w:val="004436B0"/>
    <w:rsid w:val="004619EA"/>
    <w:rsid w:val="004718A0"/>
    <w:rsid w:val="00473EF3"/>
    <w:rsid w:val="0047448F"/>
    <w:rsid w:val="00475957"/>
    <w:rsid w:val="00487447"/>
    <w:rsid w:val="004916E6"/>
    <w:rsid w:val="004A5AAB"/>
    <w:rsid w:val="004B3D99"/>
    <w:rsid w:val="004B6087"/>
    <w:rsid w:val="004B7642"/>
    <w:rsid w:val="004C455B"/>
    <w:rsid w:val="004E05B5"/>
    <w:rsid w:val="004E076E"/>
    <w:rsid w:val="004E11AF"/>
    <w:rsid w:val="004E2475"/>
    <w:rsid w:val="0052004E"/>
    <w:rsid w:val="00534242"/>
    <w:rsid w:val="00540901"/>
    <w:rsid w:val="0054750B"/>
    <w:rsid w:val="005477E2"/>
    <w:rsid w:val="00552559"/>
    <w:rsid w:val="00560DFC"/>
    <w:rsid w:val="00562CB0"/>
    <w:rsid w:val="0056341C"/>
    <w:rsid w:val="0056342E"/>
    <w:rsid w:val="00563439"/>
    <w:rsid w:val="0056729A"/>
    <w:rsid w:val="00577E37"/>
    <w:rsid w:val="005B533C"/>
    <w:rsid w:val="005C673F"/>
    <w:rsid w:val="005D003A"/>
    <w:rsid w:val="005E0E2E"/>
    <w:rsid w:val="005E1E8C"/>
    <w:rsid w:val="005E5300"/>
    <w:rsid w:val="0060371D"/>
    <w:rsid w:val="00615FEC"/>
    <w:rsid w:val="00640CF3"/>
    <w:rsid w:val="006474C4"/>
    <w:rsid w:val="00647B68"/>
    <w:rsid w:val="006805CE"/>
    <w:rsid w:val="00683C2B"/>
    <w:rsid w:val="00684573"/>
    <w:rsid w:val="006C7E79"/>
    <w:rsid w:val="006D62FE"/>
    <w:rsid w:val="006E0DD2"/>
    <w:rsid w:val="006E1992"/>
    <w:rsid w:val="006E3F57"/>
    <w:rsid w:val="006E5264"/>
    <w:rsid w:val="006E7EC5"/>
    <w:rsid w:val="006F4CE4"/>
    <w:rsid w:val="006F6749"/>
    <w:rsid w:val="00725382"/>
    <w:rsid w:val="0073134E"/>
    <w:rsid w:val="00753365"/>
    <w:rsid w:val="0076323C"/>
    <w:rsid w:val="00771A6E"/>
    <w:rsid w:val="00786032"/>
    <w:rsid w:val="007A7CBC"/>
    <w:rsid w:val="007B478B"/>
    <w:rsid w:val="007B6D07"/>
    <w:rsid w:val="007B79E3"/>
    <w:rsid w:val="007E1CAA"/>
    <w:rsid w:val="007F5000"/>
    <w:rsid w:val="0080107E"/>
    <w:rsid w:val="00816A52"/>
    <w:rsid w:val="00817CD8"/>
    <w:rsid w:val="00821F3B"/>
    <w:rsid w:val="0082600E"/>
    <w:rsid w:val="0084498B"/>
    <w:rsid w:val="00845E0C"/>
    <w:rsid w:val="00854E70"/>
    <w:rsid w:val="00863FC0"/>
    <w:rsid w:val="00864B3C"/>
    <w:rsid w:val="008720D9"/>
    <w:rsid w:val="00877A29"/>
    <w:rsid w:val="00884645"/>
    <w:rsid w:val="00884A4B"/>
    <w:rsid w:val="008D09F1"/>
    <w:rsid w:val="008E12A6"/>
    <w:rsid w:val="008E75B4"/>
    <w:rsid w:val="00910D91"/>
    <w:rsid w:val="00911D26"/>
    <w:rsid w:val="009257BE"/>
    <w:rsid w:val="00926600"/>
    <w:rsid w:val="00954FFB"/>
    <w:rsid w:val="00957E66"/>
    <w:rsid w:val="009602D5"/>
    <w:rsid w:val="00964FE7"/>
    <w:rsid w:val="00966059"/>
    <w:rsid w:val="00967293"/>
    <w:rsid w:val="00975868"/>
    <w:rsid w:val="00993082"/>
    <w:rsid w:val="00994060"/>
    <w:rsid w:val="009A2A80"/>
    <w:rsid w:val="009B2A08"/>
    <w:rsid w:val="009B3DB8"/>
    <w:rsid w:val="009B49B2"/>
    <w:rsid w:val="009B6ADA"/>
    <w:rsid w:val="009E1004"/>
    <w:rsid w:val="009E5776"/>
    <w:rsid w:val="009E6ED7"/>
    <w:rsid w:val="009E7141"/>
    <w:rsid w:val="00A11A56"/>
    <w:rsid w:val="00A23682"/>
    <w:rsid w:val="00A24128"/>
    <w:rsid w:val="00A241B2"/>
    <w:rsid w:val="00A52D6B"/>
    <w:rsid w:val="00A552AB"/>
    <w:rsid w:val="00A556D7"/>
    <w:rsid w:val="00A56707"/>
    <w:rsid w:val="00A62CCE"/>
    <w:rsid w:val="00A63B04"/>
    <w:rsid w:val="00A743D3"/>
    <w:rsid w:val="00A84BB5"/>
    <w:rsid w:val="00A862F1"/>
    <w:rsid w:val="00A86AC1"/>
    <w:rsid w:val="00A977DA"/>
    <w:rsid w:val="00AA07D6"/>
    <w:rsid w:val="00AC132D"/>
    <w:rsid w:val="00AC4A2E"/>
    <w:rsid w:val="00AD4D94"/>
    <w:rsid w:val="00AD5C3D"/>
    <w:rsid w:val="00AE1C69"/>
    <w:rsid w:val="00AE3BB5"/>
    <w:rsid w:val="00B0194A"/>
    <w:rsid w:val="00B050F8"/>
    <w:rsid w:val="00B11074"/>
    <w:rsid w:val="00B14BB2"/>
    <w:rsid w:val="00B159AC"/>
    <w:rsid w:val="00B2061C"/>
    <w:rsid w:val="00B257EC"/>
    <w:rsid w:val="00B30809"/>
    <w:rsid w:val="00B32966"/>
    <w:rsid w:val="00B34E22"/>
    <w:rsid w:val="00B44C4E"/>
    <w:rsid w:val="00B55BA0"/>
    <w:rsid w:val="00B8581E"/>
    <w:rsid w:val="00B8623E"/>
    <w:rsid w:val="00B874FB"/>
    <w:rsid w:val="00B92A04"/>
    <w:rsid w:val="00B95234"/>
    <w:rsid w:val="00BA01D3"/>
    <w:rsid w:val="00BA37EF"/>
    <w:rsid w:val="00BA6C06"/>
    <w:rsid w:val="00BB25CD"/>
    <w:rsid w:val="00BB744B"/>
    <w:rsid w:val="00BC56A6"/>
    <w:rsid w:val="00BD2A61"/>
    <w:rsid w:val="00BD3A9C"/>
    <w:rsid w:val="00BF1387"/>
    <w:rsid w:val="00BF5125"/>
    <w:rsid w:val="00C04114"/>
    <w:rsid w:val="00C156BA"/>
    <w:rsid w:val="00C16F71"/>
    <w:rsid w:val="00C20524"/>
    <w:rsid w:val="00C2600F"/>
    <w:rsid w:val="00C32188"/>
    <w:rsid w:val="00C3361A"/>
    <w:rsid w:val="00C45AD1"/>
    <w:rsid w:val="00C662AC"/>
    <w:rsid w:val="00C81F63"/>
    <w:rsid w:val="00C82662"/>
    <w:rsid w:val="00CC0100"/>
    <w:rsid w:val="00CD61AA"/>
    <w:rsid w:val="00CF34C7"/>
    <w:rsid w:val="00D04A82"/>
    <w:rsid w:val="00D1263D"/>
    <w:rsid w:val="00D21B57"/>
    <w:rsid w:val="00D23FF1"/>
    <w:rsid w:val="00D24FEA"/>
    <w:rsid w:val="00D26E1B"/>
    <w:rsid w:val="00D33D04"/>
    <w:rsid w:val="00D34CDE"/>
    <w:rsid w:val="00D51791"/>
    <w:rsid w:val="00D5642C"/>
    <w:rsid w:val="00D56848"/>
    <w:rsid w:val="00D71B22"/>
    <w:rsid w:val="00D922F4"/>
    <w:rsid w:val="00DC1178"/>
    <w:rsid w:val="00DD6372"/>
    <w:rsid w:val="00DD69D5"/>
    <w:rsid w:val="00DE3B1B"/>
    <w:rsid w:val="00DE7712"/>
    <w:rsid w:val="00DF6D23"/>
    <w:rsid w:val="00E0023B"/>
    <w:rsid w:val="00E0269A"/>
    <w:rsid w:val="00E040A9"/>
    <w:rsid w:val="00E040D2"/>
    <w:rsid w:val="00E129BF"/>
    <w:rsid w:val="00E24663"/>
    <w:rsid w:val="00E30337"/>
    <w:rsid w:val="00E75895"/>
    <w:rsid w:val="00E80880"/>
    <w:rsid w:val="00E818C3"/>
    <w:rsid w:val="00E820F8"/>
    <w:rsid w:val="00E916FA"/>
    <w:rsid w:val="00EB1018"/>
    <w:rsid w:val="00EB4911"/>
    <w:rsid w:val="00EC05AA"/>
    <w:rsid w:val="00ED0572"/>
    <w:rsid w:val="00ED0D56"/>
    <w:rsid w:val="00ED4818"/>
    <w:rsid w:val="00EE1B0E"/>
    <w:rsid w:val="00EE2EFC"/>
    <w:rsid w:val="00EE2F69"/>
    <w:rsid w:val="00EF197B"/>
    <w:rsid w:val="00EF4391"/>
    <w:rsid w:val="00F02005"/>
    <w:rsid w:val="00F12FBE"/>
    <w:rsid w:val="00F143E6"/>
    <w:rsid w:val="00F147E9"/>
    <w:rsid w:val="00F203D4"/>
    <w:rsid w:val="00F3742C"/>
    <w:rsid w:val="00F521FB"/>
    <w:rsid w:val="00F629D7"/>
    <w:rsid w:val="00F73844"/>
    <w:rsid w:val="00F774C1"/>
    <w:rsid w:val="00FA4366"/>
    <w:rsid w:val="00FB3264"/>
    <w:rsid w:val="00FB4A6C"/>
    <w:rsid w:val="00FD10B5"/>
    <w:rsid w:val="00FD68FB"/>
    <w:rsid w:val="00FE6257"/>
    <w:rsid w:val="00FE7B89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ABD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jc w:val="center"/>
      <w:outlineLvl w:val="2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eastAsia="Times New Roman" w:hAnsi="Arial" w:cs="Times New Roman" w:hint="default"/>
      <w:sz w:val="24"/>
      <w:szCs w:val="20"/>
    </w:rPr>
  </w:style>
  <w:style w:type="character" w:customStyle="1" w:styleId="30">
    <w:name w:val="Заголовок 3 Знак"/>
    <w:link w:val="3"/>
    <w:semiHidden/>
    <w:locked/>
    <w:rPr>
      <w:rFonts w:ascii="Times New Roman" w:eastAsia="Times New Roman" w:hAnsi="Times New Roman" w:cs="Times New Roman" w:hint="default"/>
      <w:sz w:val="24"/>
      <w:szCs w:val="20"/>
    </w:rPr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2">
    <w:name w:val="Body Text 2"/>
    <w:basedOn w:val="a"/>
    <w:link w:val="20"/>
    <w:semiHidden/>
    <w:unhideWhenUsed/>
    <w:pPr>
      <w:jc w:val="both"/>
    </w:pPr>
    <w:rPr>
      <w:lang w:val="ru-RU" w:eastAsia="x-none"/>
    </w:rPr>
  </w:style>
  <w:style w:type="character" w:customStyle="1" w:styleId="20">
    <w:name w:val="Основной текст 2 Знак"/>
    <w:link w:val="2"/>
    <w:semiHidden/>
    <w:locked/>
    <w:rPr>
      <w:rFonts w:ascii="Times New Roman" w:eastAsia="Times New Roman" w:hAnsi="Times New Roman" w:cs="Times New Roman" w:hint="default"/>
      <w:sz w:val="20"/>
      <w:szCs w:val="20"/>
      <w:lang w:val="ru-RU"/>
    </w:rPr>
  </w:style>
  <w:style w:type="paragraph" w:styleId="31">
    <w:name w:val="Body Text Indent 3"/>
    <w:basedOn w:val="a"/>
    <w:link w:val="32"/>
    <w:semiHidden/>
    <w:unhideWhenUsed/>
    <w:pPr>
      <w:widowControl w:val="0"/>
      <w:snapToGrid w:val="0"/>
      <w:ind w:firstLine="851"/>
      <w:jc w:val="both"/>
    </w:pPr>
    <w:rPr>
      <w:snapToGrid w:val="0"/>
      <w:sz w:val="28"/>
      <w:lang w:val="x-none" w:eastAsia="ru-RU"/>
    </w:rPr>
  </w:style>
  <w:style w:type="character" w:customStyle="1" w:styleId="32">
    <w:name w:val="Основной текст с отступом 3 Знак"/>
    <w:link w:val="31"/>
    <w:semiHidden/>
    <w:locked/>
    <w:rPr>
      <w:rFonts w:ascii="Times New Roman" w:eastAsia="Times New Roman" w:hAnsi="Times New Roman" w:cs="Times New Roman" w:hint="default"/>
      <w:snapToGrid w:val="0"/>
      <w:sz w:val="28"/>
      <w:szCs w:val="20"/>
      <w:lang w:eastAsia="ru-RU"/>
    </w:rPr>
  </w:style>
  <w:style w:type="table" w:styleId="a7">
    <w:name w:val="Table Grid"/>
    <w:basedOn w:val="a1"/>
    <w:uiPriority w:val="5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f8cba3a1">
    <w:name w:val="csf8cba3a1"/>
    <w:basedOn w:val="a"/>
    <w:pPr>
      <w:ind w:firstLine="720"/>
    </w:pPr>
    <w:rPr>
      <w:sz w:val="24"/>
      <w:szCs w:val="24"/>
      <w:lang w:eastAsia="uk-UA"/>
    </w:rPr>
  </w:style>
  <w:style w:type="paragraph" w:customStyle="1" w:styleId="cs5efed22f">
    <w:name w:val="cs5efed22f"/>
    <w:basedOn w:val="a"/>
    <w:pP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character" w:customStyle="1" w:styleId="csf8cba3a11">
    <w:name w:val="csf8cba3a11"/>
    <w:basedOn w:val="a0"/>
  </w:style>
  <w:style w:type="character" w:customStyle="1" w:styleId="cs5efed22f1">
    <w:name w:val="cs5efed22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pPr>
      <w:ind w:firstLine="560"/>
      <w:jc w:val="both"/>
    </w:pPr>
    <w:rPr>
      <w:sz w:val="24"/>
      <w:szCs w:val="24"/>
      <w:lang w:eastAsia="uk-UA"/>
    </w:rPr>
  </w:style>
  <w:style w:type="paragraph" w:customStyle="1" w:styleId="cs8f386883">
    <w:name w:val="cs8f386883"/>
    <w:basedOn w:val="a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cse4ec0d56">
    <w:name w:val="cse4ec0d56"/>
    <w:basedOn w:val="a"/>
    <w:pPr>
      <w:spacing w:before="100" w:beforeAutospacing="1" w:after="100" w:afterAutospacing="1"/>
    </w:pPr>
    <w:rPr>
      <w:color w:val="000000"/>
      <w:sz w:val="24"/>
      <w:szCs w:val="24"/>
      <w:u w:val="single"/>
      <w:lang w:eastAsia="uk-UA"/>
    </w:rPr>
  </w:style>
  <w:style w:type="paragraph" w:customStyle="1" w:styleId="csb86c8cfe">
    <w:name w:val="csb86c8cfe"/>
    <w:basedOn w:val="a"/>
    <w:pPr>
      <w:spacing w:before="100" w:beforeAutospacing="1" w:after="100" w:afterAutospacing="1"/>
    </w:pPr>
    <w:rPr>
      <w:b/>
      <w:bCs/>
      <w:color w:val="000000"/>
      <w:sz w:val="24"/>
      <w:szCs w:val="24"/>
      <w:lang w:eastAsia="uk-UA"/>
    </w:rPr>
  </w:style>
  <w:style w:type="paragraph" w:customStyle="1" w:styleId="csa62dfd6a">
    <w:name w:val="csa62dfd6a"/>
    <w:basedOn w:val="a"/>
    <w:pPr>
      <w:spacing w:before="100" w:beforeAutospacing="1" w:after="100" w:afterAutospacing="1"/>
    </w:pPr>
    <w:rPr>
      <w:i/>
      <w:iCs/>
      <w:color w:val="000000"/>
      <w:sz w:val="24"/>
      <w:szCs w:val="24"/>
      <w:lang w:eastAsia="uk-UA"/>
    </w:rPr>
  </w:style>
  <w:style w:type="character" w:customStyle="1" w:styleId="cs3266721a1">
    <w:name w:val="cs3266721a1"/>
    <w:basedOn w:val="a0"/>
  </w:style>
  <w:style w:type="character" w:customStyle="1" w:styleId="cs8f3868831">
    <w:name w:val="cs8f3868831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2">
    <w:name w:val="cs5efed22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e4ec0d561">
    <w:name w:val="cse4ec0d56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  <w:shd w:val="clear" w:color="auto" w:fill="auto"/>
    </w:rPr>
  </w:style>
  <w:style w:type="character" w:customStyle="1" w:styleId="csb86c8cfe1">
    <w:name w:val="csb86c8cf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62dfd6a1">
    <w:name w:val="csa62dfd6a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character" w:customStyle="1" w:styleId="cs3266721a2">
    <w:name w:val="cs3266721a2"/>
    <w:basedOn w:val="a0"/>
  </w:style>
  <w:style w:type="character" w:customStyle="1" w:styleId="cs5efed22f3">
    <w:name w:val="cs5efed22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b86c8cfe2">
    <w:name w:val="csb86c8cfe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62dfd6a2">
    <w:name w:val="csa62dfd6a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e602b7f2">
    <w:name w:val="cse602b7f2"/>
    <w:basedOn w:val="a"/>
    <w:pPr>
      <w:ind w:left="720"/>
      <w:jc w:val="both"/>
    </w:pPr>
    <w:rPr>
      <w:sz w:val="24"/>
      <w:szCs w:val="24"/>
      <w:lang w:eastAsia="uk-UA"/>
    </w:rPr>
  </w:style>
  <w:style w:type="paragraph" w:customStyle="1" w:styleId="cs8d8e721a">
    <w:name w:val="cs8d8e721a"/>
    <w:basedOn w:val="a"/>
    <w:pPr>
      <w:ind w:left="160" w:firstLine="560"/>
      <w:jc w:val="both"/>
    </w:pPr>
    <w:rPr>
      <w:sz w:val="24"/>
      <w:szCs w:val="24"/>
      <w:lang w:eastAsia="uk-UA"/>
    </w:rPr>
  </w:style>
  <w:style w:type="character" w:customStyle="1" w:styleId="cse602b7f21">
    <w:name w:val="cse602b7f21"/>
    <w:basedOn w:val="a0"/>
  </w:style>
  <w:style w:type="character" w:customStyle="1" w:styleId="cs5efed22f4">
    <w:name w:val="cs5efed22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pPr>
      <w:jc w:val="both"/>
    </w:pPr>
    <w:rPr>
      <w:sz w:val="24"/>
      <w:szCs w:val="24"/>
      <w:lang w:eastAsia="uk-UA"/>
    </w:rPr>
  </w:style>
  <w:style w:type="character" w:customStyle="1" w:styleId="cs80d9435b1">
    <w:name w:val="cs80d9435b1"/>
    <w:basedOn w:val="a0"/>
  </w:style>
  <w:style w:type="character" w:customStyle="1" w:styleId="cs5efed22f5">
    <w:name w:val="cs5efed22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fed22f6">
    <w:name w:val="cs5efed22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Pr>
      <w:sz w:val="24"/>
      <w:szCs w:val="24"/>
      <w:lang w:eastAsia="uk-UA"/>
    </w:rPr>
  </w:style>
  <w:style w:type="character" w:customStyle="1" w:styleId="cs95e872d01">
    <w:name w:val="cs95e872d01"/>
    <w:basedOn w:val="a0"/>
  </w:style>
  <w:style w:type="character" w:customStyle="1" w:styleId="cs5efed22f7">
    <w:name w:val="cs5efed22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939122d">
    <w:name w:val="cs7939122d"/>
    <w:basedOn w:val="a"/>
    <w:pPr>
      <w:keepNext/>
    </w:pPr>
    <w:rPr>
      <w:sz w:val="24"/>
      <w:szCs w:val="24"/>
      <w:lang w:eastAsia="uk-UA"/>
    </w:rPr>
  </w:style>
  <w:style w:type="character" w:customStyle="1" w:styleId="cs5efed22f8">
    <w:name w:val="cs5efed22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d37709e7">
    <w:name w:val="csd37709e7"/>
    <w:basedOn w:val="a"/>
    <w:pPr>
      <w:shd w:val="clear" w:color="auto" w:fill="FFFFFF"/>
      <w:ind w:firstLine="560"/>
      <w:jc w:val="both"/>
    </w:pPr>
    <w:rPr>
      <w:sz w:val="24"/>
      <w:szCs w:val="24"/>
      <w:lang w:eastAsia="uk-UA"/>
    </w:rPr>
  </w:style>
  <w:style w:type="paragraph" w:customStyle="1" w:styleId="csab6e0769">
    <w:name w:val="csab6e0769"/>
    <w:basedOn w:val="a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uk-UA"/>
    </w:rPr>
  </w:style>
  <w:style w:type="paragraph" w:customStyle="1" w:styleId="cs2d33826e">
    <w:name w:val="cs2d33826e"/>
    <w:basedOn w:val="a"/>
    <w:pPr>
      <w:spacing w:before="100" w:beforeAutospacing="1" w:after="100" w:afterAutospacing="1"/>
      <w:ind w:left="151"/>
    </w:pPr>
    <w:rPr>
      <w:sz w:val="24"/>
      <w:szCs w:val="24"/>
      <w:lang w:eastAsia="uk-UA"/>
    </w:rPr>
  </w:style>
  <w:style w:type="paragraph" w:customStyle="1" w:styleId="cs6b9f0f99">
    <w:name w:val="cs6b9f0f9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fa9c2c8d">
    <w:name w:val="csfa9c2c8d"/>
    <w:basedOn w:val="a"/>
    <w:pPr>
      <w:ind w:left="560"/>
      <w:jc w:val="both"/>
    </w:pPr>
    <w:rPr>
      <w:sz w:val="24"/>
      <w:szCs w:val="24"/>
      <w:lang w:eastAsia="uk-UA"/>
    </w:rPr>
  </w:style>
  <w:style w:type="paragraph" w:customStyle="1" w:styleId="csb2a9b82d">
    <w:name w:val="csb2a9b82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29b58b7c">
    <w:name w:val="cs29b58b7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2e86d3a6">
    <w:name w:val="cs2e86d3a6"/>
    <w:basedOn w:val="a"/>
    <w:pPr>
      <w:jc w:val="center"/>
    </w:pPr>
    <w:rPr>
      <w:sz w:val="24"/>
      <w:szCs w:val="24"/>
      <w:lang w:eastAsia="uk-UA"/>
    </w:rPr>
  </w:style>
  <w:style w:type="paragraph" w:customStyle="1" w:styleId="csef956cc">
    <w:name w:val="csef956cc"/>
    <w:basedOn w:val="a"/>
    <w:pPr>
      <w:ind w:left="560"/>
    </w:pPr>
    <w:rPr>
      <w:sz w:val="24"/>
      <w:szCs w:val="24"/>
      <w:lang w:eastAsia="uk-UA"/>
    </w:rPr>
  </w:style>
  <w:style w:type="paragraph" w:customStyle="1" w:styleId="cscd59960f">
    <w:name w:val="cscd59960f"/>
    <w:basedOn w:val="a"/>
    <w:pPr>
      <w:shd w:val="clear" w:color="auto" w:fill="FFFFFF"/>
      <w:ind w:left="560" w:firstLine="540"/>
      <w:jc w:val="both"/>
    </w:pPr>
    <w:rPr>
      <w:sz w:val="24"/>
      <w:szCs w:val="24"/>
      <w:lang w:eastAsia="uk-UA"/>
    </w:rPr>
  </w:style>
  <w:style w:type="character" w:customStyle="1" w:styleId="csd37709e71">
    <w:name w:val="csd37709e71"/>
    <w:rPr>
      <w:shd w:val="clear" w:color="auto" w:fill="FFFFFF"/>
    </w:rPr>
  </w:style>
  <w:style w:type="character" w:customStyle="1" w:styleId="cs5efed22f9">
    <w:name w:val="cs5efed22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1">
    <w:name w:val="csab6e07691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f3868832">
    <w:name w:val="cs8f3868832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3266721a3">
    <w:name w:val="cs3266721a3"/>
    <w:basedOn w:val="a0"/>
  </w:style>
  <w:style w:type="character" w:customStyle="1" w:styleId="cs5efed22f10">
    <w:name w:val="cs5efed22f1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5e872d02">
    <w:name w:val="cs95e872d02"/>
    <w:basedOn w:val="a0"/>
  </w:style>
  <w:style w:type="character" w:customStyle="1" w:styleId="cs5efed22f11">
    <w:name w:val="cs5efed22f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5e872d03">
    <w:name w:val="cs95e872d03"/>
    <w:basedOn w:val="a0"/>
  </w:style>
  <w:style w:type="character" w:customStyle="1" w:styleId="cs5efed22f12">
    <w:name w:val="cs5efed22f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fb5c607">
    <w:name w:val="cs7fb5c607"/>
    <w:basedOn w:val="a"/>
    <w:pPr>
      <w:ind w:firstLine="720"/>
      <w:jc w:val="both"/>
    </w:pPr>
    <w:rPr>
      <w:sz w:val="24"/>
      <w:szCs w:val="24"/>
      <w:lang w:eastAsia="uk-UA"/>
    </w:rPr>
  </w:style>
  <w:style w:type="character" w:customStyle="1" w:styleId="cs7fb5c6071">
    <w:name w:val="cs7fb5c6071"/>
    <w:basedOn w:val="a0"/>
  </w:style>
  <w:style w:type="character" w:customStyle="1" w:styleId="cs5efed22f13">
    <w:name w:val="cs5efed22f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4">
    <w:name w:val="cs3266721a4"/>
    <w:basedOn w:val="a0"/>
  </w:style>
  <w:style w:type="character" w:customStyle="1" w:styleId="cs5efed22f14">
    <w:name w:val="cs5efed22f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e602b7f22">
    <w:name w:val="cse602b7f22"/>
    <w:basedOn w:val="a0"/>
  </w:style>
  <w:style w:type="character" w:customStyle="1" w:styleId="cs5efed22f15">
    <w:name w:val="cs5efed22f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fed22f16">
    <w:name w:val="cs5efed22f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8">
    <w:name w:val="Normal (Web)"/>
    <w:basedOn w:val="a"/>
    <w:uiPriority w:val="99"/>
    <w:semiHidden/>
    <w:unhideWhenUsed/>
    <w:rsid w:val="00B44C4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DC1178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C1178"/>
    <w:rPr>
      <w:rFonts w:ascii="Times New Roman" w:eastAsia="Times New Roman" w:hAnsi="Times New Roman" w:cs="Times New Roman"/>
      <w:lang w:val="uk-UA" w:eastAsia="en-US"/>
    </w:rPr>
  </w:style>
  <w:style w:type="character" w:customStyle="1" w:styleId="21">
    <w:name w:val="Заголовок №2_"/>
    <w:link w:val="22"/>
    <w:rsid w:val="00560DFC"/>
    <w:rPr>
      <w:rFonts w:ascii="Trebuchet MS" w:eastAsia="Trebuchet MS" w:hAnsi="Trebuchet MS" w:cs="Trebuchet MS"/>
      <w:b/>
      <w:bCs/>
      <w:sz w:val="10"/>
      <w:szCs w:val="10"/>
      <w:shd w:val="clear" w:color="auto" w:fill="FFFFFF"/>
    </w:rPr>
  </w:style>
  <w:style w:type="character" w:customStyle="1" w:styleId="23">
    <w:name w:val="Основной текст (2)_"/>
    <w:link w:val="24"/>
    <w:rsid w:val="00560DFC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0DFC"/>
    <w:pPr>
      <w:widowControl w:val="0"/>
      <w:shd w:val="clear" w:color="auto" w:fill="FFFFFF"/>
      <w:spacing w:line="130" w:lineRule="exact"/>
      <w:jc w:val="both"/>
    </w:pPr>
    <w:rPr>
      <w:rFonts w:ascii="Trebuchet MS" w:eastAsia="Trebuchet MS" w:hAnsi="Trebuchet MS" w:cs="Trebuchet MS"/>
      <w:sz w:val="10"/>
      <w:szCs w:val="10"/>
      <w:lang w:val="ru-RU" w:eastAsia="ru-RU"/>
    </w:rPr>
  </w:style>
  <w:style w:type="paragraph" w:customStyle="1" w:styleId="22">
    <w:name w:val="Заголовок №2"/>
    <w:basedOn w:val="a"/>
    <w:link w:val="21"/>
    <w:rsid w:val="00560DFC"/>
    <w:pPr>
      <w:widowControl w:val="0"/>
      <w:shd w:val="clear" w:color="auto" w:fill="FFFFFF"/>
      <w:spacing w:line="130" w:lineRule="exact"/>
      <w:jc w:val="both"/>
      <w:outlineLvl w:val="1"/>
    </w:pPr>
    <w:rPr>
      <w:rFonts w:ascii="Trebuchet MS" w:eastAsia="Trebuchet MS" w:hAnsi="Trebuchet MS" w:cs="Trebuchet MS"/>
      <w:b/>
      <w:bCs/>
      <w:sz w:val="10"/>
      <w:szCs w:val="10"/>
      <w:lang w:val="ru-RU" w:eastAsia="ru-RU"/>
    </w:rPr>
  </w:style>
  <w:style w:type="character" w:customStyle="1" w:styleId="25">
    <w:name w:val="Основной текст (2) + Полужирный"/>
    <w:rsid w:val="009B6AD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uk-UA" w:eastAsia="uk-UA" w:bidi="uk-UA"/>
    </w:rPr>
  </w:style>
  <w:style w:type="character" w:customStyle="1" w:styleId="2Exact">
    <w:name w:val="Основной текст (2) Exact"/>
    <w:rsid w:val="00AE1C6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3">
    <w:name w:val="Основной текст (3)_"/>
    <w:link w:val="34"/>
    <w:rsid w:val="006F6749"/>
    <w:rPr>
      <w:rFonts w:ascii="Trebuchet MS" w:eastAsia="Trebuchet MS" w:hAnsi="Trebuchet MS" w:cs="Trebuchet MS"/>
      <w:b/>
      <w:bCs/>
      <w:sz w:val="10"/>
      <w:szCs w:val="10"/>
      <w:shd w:val="clear" w:color="auto" w:fill="FFFFFF"/>
    </w:rPr>
  </w:style>
  <w:style w:type="character" w:customStyle="1" w:styleId="35">
    <w:name w:val="Основной текст (3) + Не полужирный"/>
    <w:rsid w:val="006F674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paragraph" w:customStyle="1" w:styleId="34">
    <w:name w:val="Основной текст (3)"/>
    <w:basedOn w:val="a"/>
    <w:link w:val="33"/>
    <w:rsid w:val="006F6749"/>
    <w:pPr>
      <w:widowControl w:val="0"/>
      <w:shd w:val="clear" w:color="auto" w:fill="FFFFFF"/>
      <w:spacing w:after="60" w:line="130" w:lineRule="exact"/>
      <w:jc w:val="both"/>
    </w:pPr>
    <w:rPr>
      <w:rFonts w:ascii="Trebuchet MS" w:eastAsia="Trebuchet MS" w:hAnsi="Trebuchet MS" w:cs="Trebuchet MS"/>
      <w:b/>
      <w:bCs/>
      <w:sz w:val="10"/>
      <w:szCs w:val="1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758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975868"/>
    <w:rPr>
      <w:rFonts w:ascii="Segoe UI" w:eastAsia="Times New Roman" w:hAnsi="Segoe UI" w:cs="Segoe UI"/>
      <w:sz w:val="18"/>
      <w:szCs w:val="18"/>
      <w:lang w:val="uk-UA" w:eastAsia="en-US"/>
    </w:rPr>
  </w:style>
  <w:style w:type="character" w:styleId="ad">
    <w:name w:val="Emphasis"/>
    <w:uiPriority w:val="20"/>
    <w:qFormat/>
    <w:rsid w:val="00E818C3"/>
    <w:rPr>
      <w:i/>
      <w:iCs/>
    </w:rPr>
  </w:style>
  <w:style w:type="character" w:styleId="ae">
    <w:name w:val="Strong"/>
    <w:uiPriority w:val="22"/>
    <w:qFormat/>
    <w:rsid w:val="00E818C3"/>
    <w:rPr>
      <w:b/>
      <w:bCs/>
    </w:rPr>
  </w:style>
  <w:style w:type="character" w:styleId="af">
    <w:name w:val="annotation reference"/>
    <w:uiPriority w:val="99"/>
    <w:semiHidden/>
    <w:unhideWhenUsed/>
    <w:rsid w:val="00877A2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77A29"/>
  </w:style>
  <w:style w:type="character" w:customStyle="1" w:styleId="af1">
    <w:name w:val="Текст примечания Знак"/>
    <w:link w:val="af0"/>
    <w:uiPriority w:val="99"/>
    <w:semiHidden/>
    <w:rsid w:val="00877A29"/>
    <w:rPr>
      <w:rFonts w:ascii="Times New Roman" w:eastAsia="Times New Roman" w:hAnsi="Times New Roman" w:cs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7A2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77A29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f4">
    <w:name w:val="Знак Знак Знак"/>
    <w:basedOn w:val="a"/>
    <w:rsid w:val="00E040A9"/>
    <w:rPr>
      <w:rFonts w:ascii="Verdana" w:hAnsi="Verdana" w:cs="Verdana"/>
      <w:lang w:val="en-US"/>
    </w:rPr>
  </w:style>
  <w:style w:type="paragraph" w:customStyle="1" w:styleId="Standard">
    <w:name w:val="Standard"/>
    <w:rsid w:val="00E040A9"/>
    <w:rPr>
      <w:rFonts w:ascii="Arial" w:eastAsia="Times New Roman" w:hAnsi="Arial" w:cs="Times New Roman"/>
      <w:snapToGrid w:val="0"/>
      <w:sz w:val="24"/>
    </w:rPr>
  </w:style>
  <w:style w:type="paragraph" w:customStyle="1" w:styleId="11">
    <w:name w:val="1"/>
    <w:basedOn w:val="a"/>
    <w:link w:val="12"/>
    <w:qFormat/>
    <w:rsid w:val="00BA6C06"/>
    <w:pPr>
      <w:ind w:firstLine="851"/>
      <w:jc w:val="both"/>
    </w:pPr>
    <w:rPr>
      <w:sz w:val="24"/>
      <w:szCs w:val="24"/>
      <w:lang w:val="ru-RU" w:eastAsia="ru-RU"/>
    </w:rPr>
  </w:style>
  <w:style w:type="character" w:customStyle="1" w:styleId="12">
    <w:name w:val="1 Знак"/>
    <w:basedOn w:val="a0"/>
    <w:link w:val="11"/>
    <w:rsid w:val="00BA6C06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інтервалів1"/>
    <w:uiPriority w:val="1"/>
    <w:qFormat/>
    <w:rsid w:val="00B874FB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2"/>
    <w:basedOn w:val="a"/>
    <w:rsid w:val="00B874FB"/>
    <w:pPr>
      <w:ind w:left="720" w:hanging="360"/>
    </w:pPr>
    <w:rPr>
      <w:rFonts w:ascii="TimesET" w:hAnsi="TimesE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jc w:val="center"/>
      <w:outlineLvl w:val="2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eastAsia="Times New Roman" w:hAnsi="Arial" w:cs="Times New Roman" w:hint="default"/>
      <w:sz w:val="24"/>
      <w:szCs w:val="20"/>
    </w:rPr>
  </w:style>
  <w:style w:type="character" w:customStyle="1" w:styleId="30">
    <w:name w:val="Заголовок 3 Знак"/>
    <w:link w:val="3"/>
    <w:semiHidden/>
    <w:locked/>
    <w:rPr>
      <w:rFonts w:ascii="Times New Roman" w:eastAsia="Times New Roman" w:hAnsi="Times New Roman" w:cs="Times New Roman" w:hint="default"/>
      <w:sz w:val="24"/>
      <w:szCs w:val="20"/>
    </w:rPr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2">
    <w:name w:val="Body Text 2"/>
    <w:basedOn w:val="a"/>
    <w:link w:val="20"/>
    <w:semiHidden/>
    <w:unhideWhenUsed/>
    <w:pPr>
      <w:jc w:val="both"/>
    </w:pPr>
    <w:rPr>
      <w:lang w:val="ru-RU" w:eastAsia="x-none"/>
    </w:rPr>
  </w:style>
  <w:style w:type="character" w:customStyle="1" w:styleId="20">
    <w:name w:val="Основной текст 2 Знак"/>
    <w:link w:val="2"/>
    <w:semiHidden/>
    <w:locked/>
    <w:rPr>
      <w:rFonts w:ascii="Times New Roman" w:eastAsia="Times New Roman" w:hAnsi="Times New Roman" w:cs="Times New Roman" w:hint="default"/>
      <w:sz w:val="20"/>
      <w:szCs w:val="20"/>
      <w:lang w:val="ru-RU"/>
    </w:rPr>
  </w:style>
  <w:style w:type="paragraph" w:styleId="31">
    <w:name w:val="Body Text Indent 3"/>
    <w:basedOn w:val="a"/>
    <w:link w:val="32"/>
    <w:semiHidden/>
    <w:unhideWhenUsed/>
    <w:pPr>
      <w:widowControl w:val="0"/>
      <w:snapToGrid w:val="0"/>
      <w:ind w:firstLine="851"/>
      <w:jc w:val="both"/>
    </w:pPr>
    <w:rPr>
      <w:snapToGrid w:val="0"/>
      <w:sz w:val="28"/>
      <w:lang w:val="x-none" w:eastAsia="ru-RU"/>
    </w:rPr>
  </w:style>
  <w:style w:type="character" w:customStyle="1" w:styleId="32">
    <w:name w:val="Основной текст с отступом 3 Знак"/>
    <w:link w:val="31"/>
    <w:semiHidden/>
    <w:locked/>
    <w:rPr>
      <w:rFonts w:ascii="Times New Roman" w:eastAsia="Times New Roman" w:hAnsi="Times New Roman" w:cs="Times New Roman" w:hint="default"/>
      <w:snapToGrid w:val="0"/>
      <w:sz w:val="28"/>
      <w:szCs w:val="20"/>
      <w:lang w:eastAsia="ru-RU"/>
    </w:rPr>
  </w:style>
  <w:style w:type="table" w:styleId="a7">
    <w:name w:val="Table Grid"/>
    <w:basedOn w:val="a1"/>
    <w:uiPriority w:val="5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f8cba3a1">
    <w:name w:val="csf8cba3a1"/>
    <w:basedOn w:val="a"/>
    <w:pPr>
      <w:ind w:firstLine="720"/>
    </w:pPr>
    <w:rPr>
      <w:sz w:val="24"/>
      <w:szCs w:val="24"/>
      <w:lang w:eastAsia="uk-UA"/>
    </w:rPr>
  </w:style>
  <w:style w:type="paragraph" w:customStyle="1" w:styleId="cs5efed22f">
    <w:name w:val="cs5efed22f"/>
    <w:basedOn w:val="a"/>
    <w:pP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character" w:customStyle="1" w:styleId="csf8cba3a11">
    <w:name w:val="csf8cba3a11"/>
    <w:basedOn w:val="a0"/>
  </w:style>
  <w:style w:type="character" w:customStyle="1" w:styleId="cs5efed22f1">
    <w:name w:val="cs5efed22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pPr>
      <w:ind w:firstLine="560"/>
      <w:jc w:val="both"/>
    </w:pPr>
    <w:rPr>
      <w:sz w:val="24"/>
      <w:szCs w:val="24"/>
      <w:lang w:eastAsia="uk-UA"/>
    </w:rPr>
  </w:style>
  <w:style w:type="paragraph" w:customStyle="1" w:styleId="cs8f386883">
    <w:name w:val="cs8f386883"/>
    <w:basedOn w:val="a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cse4ec0d56">
    <w:name w:val="cse4ec0d56"/>
    <w:basedOn w:val="a"/>
    <w:pPr>
      <w:spacing w:before="100" w:beforeAutospacing="1" w:after="100" w:afterAutospacing="1"/>
    </w:pPr>
    <w:rPr>
      <w:color w:val="000000"/>
      <w:sz w:val="24"/>
      <w:szCs w:val="24"/>
      <w:u w:val="single"/>
      <w:lang w:eastAsia="uk-UA"/>
    </w:rPr>
  </w:style>
  <w:style w:type="paragraph" w:customStyle="1" w:styleId="csb86c8cfe">
    <w:name w:val="csb86c8cfe"/>
    <w:basedOn w:val="a"/>
    <w:pPr>
      <w:spacing w:before="100" w:beforeAutospacing="1" w:after="100" w:afterAutospacing="1"/>
    </w:pPr>
    <w:rPr>
      <w:b/>
      <w:bCs/>
      <w:color w:val="000000"/>
      <w:sz w:val="24"/>
      <w:szCs w:val="24"/>
      <w:lang w:eastAsia="uk-UA"/>
    </w:rPr>
  </w:style>
  <w:style w:type="paragraph" w:customStyle="1" w:styleId="csa62dfd6a">
    <w:name w:val="csa62dfd6a"/>
    <w:basedOn w:val="a"/>
    <w:pPr>
      <w:spacing w:before="100" w:beforeAutospacing="1" w:after="100" w:afterAutospacing="1"/>
    </w:pPr>
    <w:rPr>
      <w:i/>
      <w:iCs/>
      <w:color w:val="000000"/>
      <w:sz w:val="24"/>
      <w:szCs w:val="24"/>
      <w:lang w:eastAsia="uk-UA"/>
    </w:rPr>
  </w:style>
  <w:style w:type="character" w:customStyle="1" w:styleId="cs3266721a1">
    <w:name w:val="cs3266721a1"/>
    <w:basedOn w:val="a0"/>
  </w:style>
  <w:style w:type="character" w:customStyle="1" w:styleId="cs8f3868831">
    <w:name w:val="cs8f3868831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2">
    <w:name w:val="cs5efed22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e4ec0d561">
    <w:name w:val="cse4ec0d56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  <w:shd w:val="clear" w:color="auto" w:fill="auto"/>
    </w:rPr>
  </w:style>
  <w:style w:type="character" w:customStyle="1" w:styleId="csb86c8cfe1">
    <w:name w:val="csb86c8cf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62dfd6a1">
    <w:name w:val="csa62dfd6a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character" w:customStyle="1" w:styleId="cs3266721a2">
    <w:name w:val="cs3266721a2"/>
    <w:basedOn w:val="a0"/>
  </w:style>
  <w:style w:type="character" w:customStyle="1" w:styleId="cs5efed22f3">
    <w:name w:val="cs5efed22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b86c8cfe2">
    <w:name w:val="csb86c8cfe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62dfd6a2">
    <w:name w:val="csa62dfd6a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e602b7f2">
    <w:name w:val="cse602b7f2"/>
    <w:basedOn w:val="a"/>
    <w:pPr>
      <w:ind w:left="720"/>
      <w:jc w:val="both"/>
    </w:pPr>
    <w:rPr>
      <w:sz w:val="24"/>
      <w:szCs w:val="24"/>
      <w:lang w:eastAsia="uk-UA"/>
    </w:rPr>
  </w:style>
  <w:style w:type="paragraph" w:customStyle="1" w:styleId="cs8d8e721a">
    <w:name w:val="cs8d8e721a"/>
    <w:basedOn w:val="a"/>
    <w:pPr>
      <w:ind w:left="160" w:firstLine="560"/>
      <w:jc w:val="both"/>
    </w:pPr>
    <w:rPr>
      <w:sz w:val="24"/>
      <w:szCs w:val="24"/>
      <w:lang w:eastAsia="uk-UA"/>
    </w:rPr>
  </w:style>
  <w:style w:type="character" w:customStyle="1" w:styleId="cse602b7f21">
    <w:name w:val="cse602b7f21"/>
    <w:basedOn w:val="a0"/>
  </w:style>
  <w:style w:type="character" w:customStyle="1" w:styleId="cs5efed22f4">
    <w:name w:val="cs5efed22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pPr>
      <w:jc w:val="both"/>
    </w:pPr>
    <w:rPr>
      <w:sz w:val="24"/>
      <w:szCs w:val="24"/>
      <w:lang w:eastAsia="uk-UA"/>
    </w:rPr>
  </w:style>
  <w:style w:type="character" w:customStyle="1" w:styleId="cs80d9435b1">
    <w:name w:val="cs80d9435b1"/>
    <w:basedOn w:val="a0"/>
  </w:style>
  <w:style w:type="character" w:customStyle="1" w:styleId="cs5efed22f5">
    <w:name w:val="cs5efed22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fed22f6">
    <w:name w:val="cs5efed22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Pr>
      <w:sz w:val="24"/>
      <w:szCs w:val="24"/>
      <w:lang w:eastAsia="uk-UA"/>
    </w:rPr>
  </w:style>
  <w:style w:type="character" w:customStyle="1" w:styleId="cs95e872d01">
    <w:name w:val="cs95e872d01"/>
    <w:basedOn w:val="a0"/>
  </w:style>
  <w:style w:type="character" w:customStyle="1" w:styleId="cs5efed22f7">
    <w:name w:val="cs5efed22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939122d">
    <w:name w:val="cs7939122d"/>
    <w:basedOn w:val="a"/>
    <w:pPr>
      <w:keepNext/>
    </w:pPr>
    <w:rPr>
      <w:sz w:val="24"/>
      <w:szCs w:val="24"/>
      <w:lang w:eastAsia="uk-UA"/>
    </w:rPr>
  </w:style>
  <w:style w:type="character" w:customStyle="1" w:styleId="cs5efed22f8">
    <w:name w:val="cs5efed22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d37709e7">
    <w:name w:val="csd37709e7"/>
    <w:basedOn w:val="a"/>
    <w:pPr>
      <w:shd w:val="clear" w:color="auto" w:fill="FFFFFF"/>
      <w:ind w:firstLine="560"/>
      <w:jc w:val="both"/>
    </w:pPr>
    <w:rPr>
      <w:sz w:val="24"/>
      <w:szCs w:val="24"/>
      <w:lang w:eastAsia="uk-UA"/>
    </w:rPr>
  </w:style>
  <w:style w:type="paragraph" w:customStyle="1" w:styleId="csab6e0769">
    <w:name w:val="csab6e0769"/>
    <w:basedOn w:val="a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uk-UA"/>
    </w:rPr>
  </w:style>
  <w:style w:type="paragraph" w:customStyle="1" w:styleId="cs2d33826e">
    <w:name w:val="cs2d33826e"/>
    <w:basedOn w:val="a"/>
    <w:pPr>
      <w:spacing w:before="100" w:beforeAutospacing="1" w:after="100" w:afterAutospacing="1"/>
      <w:ind w:left="151"/>
    </w:pPr>
    <w:rPr>
      <w:sz w:val="24"/>
      <w:szCs w:val="24"/>
      <w:lang w:eastAsia="uk-UA"/>
    </w:rPr>
  </w:style>
  <w:style w:type="paragraph" w:customStyle="1" w:styleId="cs6b9f0f99">
    <w:name w:val="cs6b9f0f9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fa9c2c8d">
    <w:name w:val="csfa9c2c8d"/>
    <w:basedOn w:val="a"/>
    <w:pPr>
      <w:ind w:left="560"/>
      <w:jc w:val="both"/>
    </w:pPr>
    <w:rPr>
      <w:sz w:val="24"/>
      <w:szCs w:val="24"/>
      <w:lang w:eastAsia="uk-UA"/>
    </w:rPr>
  </w:style>
  <w:style w:type="paragraph" w:customStyle="1" w:styleId="csb2a9b82d">
    <w:name w:val="csb2a9b82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29b58b7c">
    <w:name w:val="cs29b58b7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2e86d3a6">
    <w:name w:val="cs2e86d3a6"/>
    <w:basedOn w:val="a"/>
    <w:pPr>
      <w:jc w:val="center"/>
    </w:pPr>
    <w:rPr>
      <w:sz w:val="24"/>
      <w:szCs w:val="24"/>
      <w:lang w:eastAsia="uk-UA"/>
    </w:rPr>
  </w:style>
  <w:style w:type="paragraph" w:customStyle="1" w:styleId="csef956cc">
    <w:name w:val="csef956cc"/>
    <w:basedOn w:val="a"/>
    <w:pPr>
      <w:ind w:left="560"/>
    </w:pPr>
    <w:rPr>
      <w:sz w:val="24"/>
      <w:szCs w:val="24"/>
      <w:lang w:eastAsia="uk-UA"/>
    </w:rPr>
  </w:style>
  <w:style w:type="paragraph" w:customStyle="1" w:styleId="cscd59960f">
    <w:name w:val="cscd59960f"/>
    <w:basedOn w:val="a"/>
    <w:pPr>
      <w:shd w:val="clear" w:color="auto" w:fill="FFFFFF"/>
      <w:ind w:left="560" w:firstLine="540"/>
      <w:jc w:val="both"/>
    </w:pPr>
    <w:rPr>
      <w:sz w:val="24"/>
      <w:szCs w:val="24"/>
      <w:lang w:eastAsia="uk-UA"/>
    </w:rPr>
  </w:style>
  <w:style w:type="character" w:customStyle="1" w:styleId="csd37709e71">
    <w:name w:val="csd37709e71"/>
    <w:rPr>
      <w:shd w:val="clear" w:color="auto" w:fill="FFFFFF"/>
    </w:rPr>
  </w:style>
  <w:style w:type="character" w:customStyle="1" w:styleId="cs5efed22f9">
    <w:name w:val="cs5efed22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1">
    <w:name w:val="csab6e07691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f3868832">
    <w:name w:val="cs8f3868832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3266721a3">
    <w:name w:val="cs3266721a3"/>
    <w:basedOn w:val="a0"/>
  </w:style>
  <w:style w:type="character" w:customStyle="1" w:styleId="cs5efed22f10">
    <w:name w:val="cs5efed22f1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5e872d02">
    <w:name w:val="cs95e872d02"/>
    <w:basedOn w:val="a0"/>
  </w:style>
  <w:style w:type="character" w:customStyle="1" w:styleId="cs5efed22f11">
    <w:name w:val="cs5efed22f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5e872d03">
    <w:name w:val="cs95e872d03"/>
    <w:basedOn w:val="a0"/>
  </w:style>
  <w:style w:type="character" w:customStyle="1" w:styleId="cs5efed22f12">
    <w:name w:val="cs5efed22f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fb5c607">
    <w:name w:val="cs7fb5c607"/>
    <w:basedOn w:val="a"/>
    <w:pPr>
      <w:ind w:firstLine="720"/>
      <w:jc w:val="both"/>
    </w:pPr>
    <w:rPr>
      <w:sz w:val="24"/>
      <w:szCs w:val="24"/>
      <w:lang w:eastAsia="uk-UA"/>
    </w:rPr>
  </w:style>
  <w:style w:type="character" w:customStyle="1" w:styleId="cs7fb5c6071">
    <w:name w:val="cs7fb5c6071"/>
    <w:basedOn w:val="a0"/>
  </w:style>
  <w:style w:type="character" w:customStyle="1" w:styleId="cs5efed22f13">
    <w:name w:val="cs5efed22f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4">
    <w:name w:val="cs3266721a4"/>
    <w:basedOn w:val="a0"/>
  </w:style>
  <w:style w:type="character" w:customStyle="1" w:styleId="cs5efed22f14">
    <w:name w:val="cs5efed22f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e602b7f22">
    <w:name w:val="cse602b7f22"/>
    <w:basedOn w:val="a0"/>
  </w:style>
  <w:style w:type="character" w:customStyle="1" w:styleId="cs5efed22f15">
    <w:name w:val="cs5efed22f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fed22f16">
    <w:name w:val="cs5efed22f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8">
    <w:name w:val="Normal (Web)"/>
    <w:basedOn w:val="a"/>
    <w:uiPriority w:val="99"/>
    <w:semiHidden/>
    <w:unhideWhenUsed/>
    <w:rsid w:val="00B44C4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DC1178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C1178"/>
    <w:rPr>
      <w:rFonts w:ascii="Times New Roman" w:eastAsia="Times New Roman" w:hAnsi="Times New Roman" w:cs="Times New Roman"/>
      <w:lang w:val="uk-UA" w:eastAsia="en-US"/>
    </w:rPr>
  </w:style>
  <w:style w:type="character" w:customStyle="1" w:styleId="21">
    <w:name w:val="Заголовок №2_"/>
    <w:link w:val="22"/>
    <w:rsid w:val="00560DFC"/>
    <w:rPr>
      <w:rFonts w:ascii="Trebuchet MS" w:eastAsia="Trebuchet MS" w:hAnsi="Trebuchet MS" w:cs="Trebuchet MS"/>
      <w:b/>
      <w:bCs/>
      <w:sz w:val="10"/>
      <w:szCs w:val="10"/>
      <w:shd w:val="clear" w:color="auto" w:fill="FFFFFF"/>
    </w:rPr>
  </w:style>
  <w:style w:type="character" w:customStyle="1" w:styleId="23">
    <w:name w:val="Основной текст (2)_"/>
    <w:link w:val="24"/>
    <w:rsid w:val="00560DFC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0DFC"/>
    <w:pPr>
      <w:widowControl w:val="0"/>
      <w:shd w:val="clear" w:color="auto" w:fill="FFFFFF"/>
      <w:spacing w:line="130" w:lineRule="exact"/>
      <w:jc w:val="both"/>
    </w:pPr>
    <w:rPr>
      <w:rFonts w:ascii="Trebuchet MS" w:eastAsia="Trebuchet MS" w:hAnsi="Trebuchet MS" w:cs="Trebuchet MS"/>
      <w:sz w:val="10"/>
      <w:szCs w:val="10"/>
      <w:lang w:val="ru-RU" w:eastAsia="ru-RU"/>
    </w:rPr>
  </w:style>
  <w:style w:type="paragraph" w:customStyle="1" w:styleId="22">
    <w:name w:val="Заголовок №2"/>
    <w:basedOn w:val="a"/>
    <w:link w:val="21"/>
    <w:rsid w:val="00560DFC"/>
    <w:pPr>
      <w:widowControl w:val="0"/>
      <w:shd w:val="clear" w:color="auto" w:fill="FFFFFF"/>
      <w:spacing w:line="130" w:lineRule="exact"/>
      <w:jc w:val="both"/>
      <w:outlineLvl w:val="1"/>
    </w:pPr>
    <w:rPr>
      <w:rFonts w:ascii="Trebuchet MS" w:eastAsia="Trebuchet MS" w:hAnsi="Trebuchet MS" w:cs="Trebuchet MS"/>
      <w:b/>
      <w:bCs/>
      <w:sz w:val="10"/>
      <w:szCs w:val="10"/>
      <w:lang w:val="ru-RU" w:eastAsia="ru-RU"/>
    </w:rPr>
  </w:style>
  <w:style w:type="character" w:customStyle="1" w:styleId="25">
    <w:name w:val="Основной текст (2) + Полужирный"/>
    <w:rsid w:val="009B6AD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uk-UA" w:eastAsia="uk-UA" w:bidi="uk-UA"/>
    </w:rPr>
  </w:style>
  <w:style w:type="character" w:customStyle="1" w:styleId="2Exact">
    <w:name w:val="Основной текст (2) Exact"/>
    <w:rsid w:val="00AE1C6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3">
    <w:name w:val="Основной текст (3)_"/>
    <w:link w:val="34"/>
    <w:rsid w:val="006F6749"/>
    <w:rPr>
      <w:rFonts w:ascii="Trebuchet MS" w:eastAsia="Trebuchet MS" w:hAnsi="Trebuchet MS" w:cs="Trebuchet MS"/>
      <w:b/>
      <w:bCs/>
      <w:sz w:val="10"/>
      <w:szCs w:val="10"/>
      <w:shd w:val="clear" w:color="auto" w:fill="FFFFFF"/>
    </w:rPr>
  </w:style>
  <w:style w:type="character" w:customStyle="1" w:styleId="35">
    <w:name w:val="Основной текст (3) + Не полужирный"/>
    <w:rsid w:val="006F674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paragraph" w:customStyle="1" w:styleId="34">
    <w:name w:val="Основной текст (3)"/>
    <w:basedOn w:val="a"/>
    <w:link w:val="33"/>
    <w:rsid w:val="006F6749"/>
    <w:pPr>
      <w:widowControl w:val="0"/>
      <w:shd w:val="clear" w:color="auto" w:fill="FFFFFF"/>
      <w:spacing w:after="60" w:line="130" w:lineRule="exact"/>
      <w:jc w:val="both"/>
    </w:pPr>
    <w:rPr>
      <w:rFonts w:ascii="Trebuchet MS" w:eastAsia="Trebuchet MS" w:hAnsi="Trebuchet MS" w:cs="Trebuchet MS"/>
      <w:b/>
      <w:bCs/>
      <w:sz w:val="10"/>
      <w:szCs w:val="1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758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975868"/>
    <w:rPr>
      <w:rFonts w:ascii="Segoe UI" w:eastAsia="Times New Roman" w:hAnsi="Segoe UI" w:cs="Segoe UI"/>
      <w:sz w:val="18"/>
      <w:szCs w:val="18"/>
      <w:lang w:val="uk-UA" w:eastAsia="en-US"/>
    </w:rPr>
  </w:style>
  <w:style w:type="character" w:styleId="ad">
    <w:name w:val="Emphasis"/>
    <w:uiPriority w:val="20"/>
    <w:qFormat/>
    <w:rsid w:val="00E818C3"/>
    <w:rPr>
      <w:i/>
      <w:iCs/>
    </w:rPr>
  </w:style>
  <w:style w:type="character" w:styleId="ae">
    <w:name w:val="Strong"/>
    <w:uiPriority w:val="22"/>
    <w:qFormat/>
    <w:rsid w:val="00E818C3"/>
    <w:rPr>
      <w:b/>
      <w:bCs/>
    </w:rPr>
  </w:style>
  <w:style w:type="character" w:styleId="af">
    <w:name w:val="annotation reference"/>
    <w:uiPriority w:val="99"/>
    <w:semiHidden/>
    <w:unhideWhenUsed/>
    <w:rsid w:val="00877A2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77A29"/>
  </w:style>
  <w:style w:type="character" w:customStyle="1" w:styleId="af1">
    <w:name w:val="Текст примечания Знак"/>
    <w:link w:val="af0"/>
    <w:uiPriority w:val="99"/>
    <w:semiHidden/>
    <w:rsid w:val="00877A29"/>
    <w:rPr>
      <w:rFonts w:ascii="Times New Roman" w:eastAsia="Times New Roman" w:hAnsi="Times New Roman" w:cs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7A2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77A29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f4">
    <w:name w:val="Знак Знак Знак"/>
    <w:basedOn w:val="a"/>
    <w:rsid w:val="00E040A9"/>
    <w:rPr>
      <w:rFonts w:ascii="Verdana" w:hAnsi="Verdana" w:cs="Verdana"/>
      <w:lang w:val="en-US"/>
    </w:rPr>
  </w:style>
  <w:style w:type="paragraph" w:customStyle="1" w:styleId="Standard">
    <w:name w:val="Standard"/>
    <w:rsid w:val="00E040A9"/>
    <w:rPr>
      <w:rFonts w:ascii="Arial" w:eastAsia="Times New Roman" w:hAnsi="Arial" w:cs="Times New Roman"/>
      <w:snapToGrid w:val="0"/>
      <w:sz w:val="24"/>
    </w:rPr>
  </w:style>
  <w:style w:type="paragraph" w:customStyle="1" w:styleId="11">
    <w:name w:val="1"/>
    <w:basedOn w:val="a"/>
    <w:link w:val="12"/>
    <w:qFormat/>
    <w:rsid w:val="00BA6C06"/>
    <w:pPr>
      <w:ind w:firstLine="851"/>
      <w:jc w:val="both"/>
    </w:pPr>
    <w:rPr>
      <w:sz w:val="24"/>
      <w:szCs w:val="24"/>
      <w:lang w:val="ru-RU" w:eastAsia="ru-RU"/>
    </w:rPr>
  </w:style>
  <w:style w:type="character" w:customStyle="1" w:styleId="12">
    <w:name w:val="1 Знак"/>
    <w:basedOn w:val="a0"/>
    <w:link w:val="11"/>
    <w:rsid w:val="00BA6C06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інтервалів1"/>
    <w:uiPriority w:val="1"/>
    <w:qFormat/>
    <w:rsid w:val="00B874FB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2"/>
    <w:basedOn w:val="a"/>
    <w:rsid w:val="00B874FB"/>
    <w:pPr>
      <w:ind w:left="720" w:hanging="360"/>
    </w:pPr>
    <w:rPr>
      <w:rFonts w:ascii="TimesET" w:hAnsi="TimesE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8E6E437-3BD9-49ED-9B0D-8B1BE8C6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1658</Words>
  <Characters>10447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</dc:creator>
  <cp:keywords/>
  <cp:lastModifiedBy>expert_13</cp:lastModifiedBy>
  <cp:revision>7</cp:revision>
  <cp:lastPrinted>2025-01-16T09:54:00Z</cp:lastPrinted>
  <dcterms:created xsi:type="dcterms:W3CDTF">2025-03-31T10:19:00Z</dcterms:created>
  <dcterms:modified xsi:type="dcterms:W3CDTF">2025-04-25T14:33:00Z</dcterms:modified>
</cp:coreProperties>
</file>