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89D" w:rsidRPr="00B843C7" w:rsidRDefault="00F6089D" w:rsidP="00EE6E1C">
      <w:pPr>
        <w:tabs>
          <w:tab w:val="left" w:pos="0"/>
        </w:tabs>
        <w:spacing w:after="0"/>
        <w:ind w:firstLine="567"/>
        <w:jc w:val="right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B843C7">
        <w:rPr>
          <w:rFonts w:ascii="Times New Roman" w:hAnsi="Times New Roman"/>
          <w:bCs/>
          <w:sz w:val="24"/>
          <w:szCs w:val="24"/>
          <w:lang w:val="uk-UA" w:eastAsia="ru-RU"/>
        </w:rPr>
        <w:t>Додаток 1</w:t>
      </w:r>
    </w:p>
    <w:p w:rsidR="00F6089D" w:rsidRPr="00B843C7" w:rsidRDefault="00F6089D" w:rsidP="00EE6E1C">
      <w:pPr>
        <w:tabs>
          <w:tab w:val="left" w:pos="0"/>
        </w:tabs>
        <w:spacing w:after="0"/>
        <w:ind w:firstLine="567"/>
        <w:jc w:val="right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B843C7">
        <w:rPr>
          <w:rFonts w:ascii="Times New Roman" w:hAnsi="Times New Roman"/>
          <w:bCs/>
          <w:sz w:val="24"/>
          <w:szCs w:val="24"/>
          <w:lang w:val="uk-UA" w:eastAsia="ru-RU"/>
        </w:rPr>
        <w:t>до реєстраційного посвідчення АВ-00888-01-10</w:t>
      </w:r>
    </w:p>
    <w:p w:rsidR="00B843C7" w:rsidRPr="00B843C7" w:rsidRDefault="00B843C7" w:rsidP="00EE6E1C">
      <w:pPr>
        <w:tabs>
          <w:tab w:val="left" w:pos="0"/>
        </w:tabs>
        <w:ind w:firstLine="567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F6089D" w:rsidRPr="00B843C7" w:rsidRDefault="00F6089D" w:rsidP="00EE6E1C">
      <w:pPr>
        <w:tabs>
          <w:tab w:val="left" w:pos="0"/>
        </w:tabs>
        <w:ind w:firstLine="567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B843C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Коротка характеристика препарату </w:t>
      </w:r>
    </w:p>
    <w:p w:rsidR="00F6089D" w:rsidRPr="00B843C7" w:rsidRDefault="00F6089D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B843C7">
        <w:rPr>
          <w:rFonts w:ascii="Times New Roman" w:hAnsi="Times New Roman"/>
          <w:b/>
          <w:bCs/>
          <w:sz w:val="24"/>
          <w:szCs w:val="24"/>
          <w:lang w:val="uk-UA" w:eastAsia="ru-RU"/>
        </w:rPr>
        <w:t>1. Назва</w:t>
      </w:r>
    </w:p>
    <w:p w:rsidR="00F6089D" w:rsidRPr="00B843C7" w:rsidRDefault="00F6089D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B843C7">
        <w:rPr>
          <w:rFonts w:ascii="Times New Roman" w:hAnsi="Times New Roman"/>
          <w:sz w:val="24"/>
          <w:szCs w:val="24"/>
          <w:lang w:val="uk-UA" w:eastAsia="ru-RU"/>
        </w:rPr>
        <w:t>Комбітрем</w:t>
      </w:r>
      <w:proofErr w:type="spellEnd"/>
      <w:r w:rsidRPr="00B843C7">
        <w:rPr>
          <w:rFonts w:ascii="Times New Roman" w:hAnsi="Times New Roman"/>
          <w:sz w:val="24"/>
          <w:szCs w:val="24"/>
          <w:lang w:val="uk-UA" w:eastAsia="ru-RU"/>
        </w:rPr>
        <w:t xml:space="preserve"> емульсія</w:t>
      </w:r>
    </w:p>
    <w:p w:rsidR="00F6089D" w:rsidRPr="00B843C7" w:rsidRDefault="00F6089D" w:rsidP="00EE6E1C">
      <w:pPr>
        <w:keepNext/>
        <w:tabs>
          <w:tab w:val="left" w:pos="0"/>
        </w:tabs>
        <w:spacing w:after="0"/>
        <w:ind w:firstLine="567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B843C7">
        <w:rPr>
          <w:rFonts w:ascii="Times New Roman" w:hAnsi="Times New Roman"/>
          <w:b/>
          <w:bCs/>
          <w:sz w:val="24"/>
          <w:szCs w:val="24"/>
          <w:lang w:val="uk-UA" w:eastAsia="ru-RU"/>
        </w:rPr>
        <w:t>2. Склад</w:t>
      </w:r>
    </w:p>
    <w:p w:rsidR="00F6089D" w:rsidRPr="00B843C7" w:rsidRDefault="00F6089D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843C7">
        <w:rPr>
          <w:rFonts w:ascii="Times New Roman" w:hAnsi="Times New Roman"/>
          <w:sz w:val="24"/>
          <w:szCs w:val="24"/>
          <w:lang w:val="uk-UA"/>
        </w:rPr>
        <w:t xml:space="preserve">1 </w:t>
      </w:r>
      <w:proofErr w:type="spellStart"/>
      <w:r w:rsidRPr="00B843C7">
        <w:rPr>
          <w:rFonts w:ascii="Times New Roman" w:hAnsi="Times New Roman"/>
          <w:sz w:val="24"/>
          <w:szCs w:val="24"/>
          <w:lang w:val="uk-UA"/>
        </w:rPr>
        <w:t>мл</w:t>
      </w:r>
      <w:proofErr w:type="spellEnd"/>
      <w:r w:rsidRPr="00B843C7">
        <w:rPr>
          <w:rFonts w:ascii="Times New Roman" w:hAnsi="Times New Roman"/>
          <w:sz w:val="24"/>
          <w:szCs w:val="24"/>
          <w:lang w:val="uk-UA"/>
        </w:rPr>
        <w:t xml:space="preserve"> препарату містить діючі речовини (мг):</w:t>
      </w:r>
    </w:p>
    <w:p w:rsidR="00F6089D" w:rsidRPr="00B843C7" w:rsidRDefault="00F6089D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843C7">
        <w:rPr>
          <w:rFonts w:ascii="Times New Roman" w:hAnsi="Times New Roman"/>
          <w:sz w:val="24"/>
          <w:szCs w:val="24"/>
          <w:lang w:val="uk-UA"/>
        </w:rPr>
        <w:t>триклабендазол</w:t>
      </w:r>
      <w:proofErr w:type="spellEnd"/>
      <w:r w:rsidRPr="00B843C7">
        <w:rPr>
          <w:rFonts w:ascii="Times New Roman" w:hAnsi="Times New Roman"/>
          <w:sz w:val="24"/>
          <w:szCs w:val="24"/>
          <w:lang w:val="uk-UA"/>
        </w:rPr>
        <w:t xml:space="preserve"> – 50,0;</w:t>
      </w:r>
    </w:p>
    <w:p w:rsidR="00F6089D" w:rsidRPr="00B843C7" w:rsidRDefault="00F6089D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843C7">
        <w:rPr>
          <w:rFonts w:ascii="Times New Roman" w:hAnsi="Times New Roman"/>
          <w:sz w:val="24"/>
          <w:szCs w:val="24"/>
          <w:lang w:val="uk-UA"/>
        </w:rPr>
        <w:t>альбендазол</w:t>
      </w:r>
      <w:proofErr w:type="spellEnd"/>
      <w:r w:rsidRPr="00B843C7">
        <w:rPr>
          <w:rFonts w:ascii="Times New Roman" w:hAnsi="Times New Roman"/>
          <w:sz w:val="24"/>
          <w:szCs w:val="24"/>
          <w:lang w:val="uk-UA"/>
        </w:rPr>
        <w:t xml:space="preserve"> – 100,0.</w:t>
      </w:r>
    </w:p>
    <w:p w:rsidR="00F6089D" w:rsidRPr="00B843C7" w:rsidRDefault="00F6089D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843C7">
        <w:rPr>
          <w:rFonts w:ascii="Times New Roman" w:hAnsi="Times New Roman"/>
          <w:sz w:val="24"/>
          <w:szCs w:val="24"/>
          <w:lang w:val="uk-UA"/>
        </w:rPr>
        <w:t xml:space="preserve">Допоміжні речовини: </w:t>
      </w:r>
      <w:proofErr w:type="spellStart"/>
      <w:r w:rsidR="00B843C7" w:rsidRPr="00D1339E">
        <w:rPr>
          <w:rFonts w:ascii="Times New Roman" w:hAnsi="Times New Roman"/>
          <w:sz w:val="24"/>
          <w:szCs w:val="24"/>
          <w:lang w:val="uk-UA"/>
        </w:rPr>
        <w:t>тилоза</w:t>
      </w:r>
      <w:proofErr w:type="spellEnd"/>
      <w:r w:rsidR="00B843C7" w:rsidRPr="00D1339E">
        <w:rPr>
          <w:rFonts w:ascii="Times New Roman" w:hAnsi="Times New Roman"/>
          <w:sz w:val="24"/>
          <w:szCs w:val="24"/>
          <w:lang w:val="uk-UA"/>
        </w:rPr>
        <w:t xml:space="preserve">, твін-80, </w:t>
      </w:r>
      <w:proofErr w:type="spellStart"/>
      <w:r w:rsidR="00B843C7" w:rsidRPr="00D1339E">
        <w:rPr>
          <w:rFonts w:ascii="Times New Roman" w:hAnsi="Times New Roman"/>
          <w:sz w:val="24"/>
          <w:szCs w:val="24"/>
          <w:lang w:val="uk-UA"/>
        </w:rPr>
        <w:t>арквад</w:t>
      </w:r>
      <w:proofErr w:type="spellEnd"/>
      <w:r w:rsidR="00B843C7" w:rsidRPr="00D1339E">
        <w:rPr>
          <w:rFonts w:ascii="Times New Roman" w:hAnsi="Times New Roman"/>
          <w:sz w:val="24"/>
          <w:szCs w:val="24"/>
          <w:lang w:val="uk-UA"/>
        </w:rPr>
        <w:t xml:space="preserve"> 50, вода </w:t>
      </w:r>
      <w:proofErr w:type="spellStart"/>
      <w:r w:rsidR="00B843C7" w:rsidRPr="00D1339E">
        <w:rPr>
          <w:rFonts w:ascii="Times New Roman" w:hAnsi="Times New Roman"/>
          <w:sz w:val="24"/>
          <w:szCs w:val="24"/>
          <w:lang w:val="uk-UA"/>
        </w:rPr>
        <w:t>високоочищена</w:t>
      </w:r>
      <w:proofErr w:type="spellEnd"/>
      <w:r w:rsidRPr="00B843C7">
        <w:rPr>
          <w:rFonts w:ascii="Times New Roman" w:hAnsi="Times New Roman"/>
          <w:sz w:val="24"/>
          <w:szCs w:val="24"/>
          <w:lang w:val="uk-UA"/>
        </w:rPr>
        <w:t>.</w:t>
      </w:r>
    </w:p>
    <w:p w:rsidR="00F6089D" w:rsidRPr="00B843C7" w:rsidRDefault="00F6089D" w:rsidP="00EE6E1C">
      <w:pPr>
        <w:tabs>
          <w:tab w:val="left" w:pos="0"/>
        </w:tabs>
        <w:spacing w:after="0"/>
        <w:ind w:firstLine="567"/>
        <w:rPr>
          <w:rFonts w:ascii="Times New Roman" w:hAnsi="Times New Roman"/>
          <w:sz w:val="24"/>
          <w:szCs w:val="24"/>
          <w:lang w:val="uk-UA" w:eastAsia="ru-RU"/>
        </w:rPr>
      </w:pPr>
      <w:r w:rsidRPr="00B843C7">
        <w:rPr>
          <w:rFonts w:ascii="Times New Roman" w:hAnsi="Times New Roman"/>
          <w:b/>
          <w:bCs/>
          <w:sz w:val="24"/>
          <w:szCs w:val="24"/>
          <w:lang w:val="uk-UA" w:eastAsia="ru-RU"/>
        </w:rPr>
        <w:t>3. Фармацевтична форма</w:t>
      </w:r>
    </w:p>
    <w:p w:rsidR="00F6089D" w:rsidRPr="00B843C7" w:rsidRDefault="00F6089D" w:rsidP="00EE6E1C">
      <w:pPr>
        <w:tabs>
          <w:tab w:val="left" w:pos="0"/>
        </w:tabs>
        <w:spacing w:after="0"/>
        <w:ind w:firstLine="567"/>
        <w:rPr>
          <w:rFonts w:ascii="Times New Roman" w:hAnsi="Times New Roman"/>
          <w:sz w:val="24"/>
          <w:szCs w:val="24"/>
          <w:lang w:val="uk-UA" w:eastAsia="ru-RU"/>
        </w:rPr>
      </w:pPr>
      <w:r w:rsidRPr="00B843C7">
        <w:rPr>
          <w:rFonts w:ascii="Times New Roman" w:hAnsi="Times New Roman"/>
          <w:sz w:val="24"/>
          <w:szCs w:val="24"/>
          <w:lang w:val="uk-UA" w:eastAsia="ru-RU"/>
        </w:rPr>
        <w:t>Емульсія для перорального застосування.</w:t>
      </w:r>
    </w:p>
    <w:p w:rsidR="00F6089D" w:rsidRPr="00B843C7" w:rsidRDefault="00F6089D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B843C7">
        <w:rPr>
          <w:rFonts w:ascii="Times New Roman" w:hAnsi="Times New Roman"/>
          <w:b/>
          <w:bCs/>
          <w:sz w:val="24"/>
          <w:szCs w:val="24"/>
          <w:lang w:val="uk-UA" w:eastAsia="ru-RU"/>
        </w:rPr>
        <w:t>4. Фармакологічні властивості</w:t>
      </w:r>
    </w:p>
    <w:p w:rsidR="00EE6E1C" w:rsidRPr="00EE6E1C" w:rsidRDefault="00EE6E1C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i/>
          <w:sz w:val="24"/>
          <w:szCs w:val="24"/>
          <w:lang w:val="uk-UA" w:eastAsia="uk-UA"/>
        </w:rPr>
      </w:pPr>
      <w:r w:rsidRPr="00EE6E1C">
        <w:rPr>
          <w:rFonts w:ascii="Times New Roman" w:hAnsi="Times New Roman"/>
          <w:b/>
          <w:i/>
          <w:sz w:val="24"/>
          <w:szCs w:val="24"/>
          <w:lang w:val="uk-UA" w:eastAsia="uk-UA"/>
        </w:rPr>
        <w:t xml:space="preserve">АТС </w:t>
      </w:r>
      <w:proofErr w:type="spellStart"/>
      <w:r w:rsidRPr="00EE6E1C">
        <w:rPr>
          <w:rFonts w:ascii="Times New Roman" w:hAnsi="Times New Roman"/>
          <w:b/>
          <w:i/>
          <w:sz w:val="24"/>
          <w:szCs w:val="24"/>
          <w:lang w:val="uk-UA" w:eastAsia="uk-UA"/>
        </w:rPr>
        <w:t>vet</w:t>
      </w:r>
      <w:proofErr w:type="spellEnd"/>
      <w:r w:rsidRPr="00EE6E1C">
        <w:rPr>
          <w:rFonts w:ascii="Times New Roman" w:hAnsi="Times New Roman"/>
          <w:b/>
          <w:i/>
          <w:sz w:val="24"/>
          <w:szCs w:val="24"/>
          <w:lang w:val="uk-UA" w:eastAsia="uk-UA"/>
        </w:rPr>
        <w:t xml:space="preserve"> </w:t>
      </w:r>
      <w:proofErr w:type="spellStart"/>
      <w:r w:rsidRPr="00EE6E1C">
        <w:rPr>
          <w:rFonts w:ascii="Times New Roman" w:hAnsi="Times New Roman"/>
          <w:b/>
          <w:i/>
          <w:sz w:val="24"/>
          <w:szCs w:val="24"/>
          <w:lang w:val="uk-UA" w:eastAsia="uk-UA"/>
        </w:rPr>
        <w:t>класифiкацiйний</w:t>
      </w:r>
      <w:proofErr w:type="spellEnd"/>
      <w:r w:rsidRPr="00EE6E1C">
        <w:rPr>
          <w:rFonts w:ascii="Times New Roman" w:hAnsi="Times New Roman"/>
          <w:b/>
          <w:i/>
          <w:sz w:val="24"/>
          <w:szCs w:val="24"/>
          <w:lang w:val="uk-UA" w:eastAsia="uk-UA"/>
        </w:rPr>
        <w:t xml:space="preserve"> код: QР52 –  </w:t>
      </w:r>
      <w:proofErr w:type="spellStart"/>
      <w:r w:rsidRPr="00EE6E1C">
        <w:rPr>
          <w:rFonts w:ascii="Times New Roman" w:hAnsi="Times New Roman"/>
          <w:b/>
          <w:i/>
          <w:sz w:val="24"/>
          <w:szCs w:val="24"/>
          <w:lang w:val="uk-UA" w:eastAsia="uk-UA"/>
        </w:rPr>
        <w:t>антигельмінтні</w:t>
      </w:r>
      <w:proofErr w:type="spellEnd"/>
      <w:r w:rsidRPr="00EE6E1C">
        <w:rPr>
          <w:rFonts w:ascii="Times New Roman" w:hAnsi="Times New Roman"/>
          <w:b/>
          <w:i/>
          <w:sz w:val="24"/>
          <w:szCs w:val="24"/>
          <w:lang w:val="uk-UA" w:eastAsia="uk-UA"/>
        </w:rPr>
        <w:t xml:space="preserve"> ветеринарні препарати.</w:t>
      </w:r>
    </w:p>
    <w:p w:rsidR="00EE6E1C" w:rsidRPr="00A55010" w:rsidRDefault="00EE6E1C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Активність препарату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грунтується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на взаємодії двох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антигельмінтиків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групи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бензимiдазолiв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: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альбендазолу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та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триклабендазолу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. Завдяки сумарній дії діючих речовин,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Комбітрем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емульсія ефективний проти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преімагінальних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і статевозрілих стадій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фасціоли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. Його найбільш доцільно застосовувати на ранній стадії інвазії. Препарат ефективний щодо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фасціол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і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дикроцелій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(</w:t>
      </w:r>
      <w:proofErr w:type="spellStart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>Fasciola</w:t>
      </w:r>
      <w:proofErr w:type="spellEnd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>hepatica</w:t>
      </w:r>
      <w:proofErr w:type="spellEnd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 xml:space="preserve">, F. </w:t>
      </w:r>
      <w:proofErr w:type="spellStart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>gigantica</w:t>
      </w:r>
      <w:proofErr w:type="spellEnd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>Dicrocoelium</w:t>
      </w:r>
      <w:proofErr w:type="spellEnd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>lanceatum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), згубно діє на шлунково-кишкових і легеневих нематод (родин </w:t>
      </w:r>
      <w:proofErr w:type="spellStart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>Dictyocaulus</w:t>
      </w:r>
      <w:proofErr w:type="spellEnd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>Haemonchus</w:t>
      </w:r>
      <w:proofErr w:type="spellEnd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>Ostertagia</w:t>
      </w:r>
      <w:proofErr w:type="spellEnd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>Trichostrongylus</w:t>
      </w:r>
      <w:proofErr w:type="spellEnd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>Nematodirus</w:t>
      </w:r>
      <w:proofErr w:type="spellEnd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>Cooperia</w:t>
      </w:r>
      <w:proofErr w:type="spellEnd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>Oesophagostomum</w:t>
      </w:r>
      <w:proofErr w:type="spellEnd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>Bunostomum</w:t>
      </w:r>
      <w:proofErr w:type="spellEnd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EE6E1C">
        <w:rPr>
          <w:rFonts w:ascii="Times New Roman" w:hAnsi="Times New Roman"/>
          <w:i/>
          <w:sz w:val="24"/>
          <w:szCs w:val="24"/>
          <w:lang w:val="uk-UA" w:eastAsia="uk-UA"/>
        </w:rPr>
        <w:t>Chabertia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тощо), </w:t>
      </w:r>
      <w:r w:rsidRPr="00A55010">
        <w:rPr>
          <w:rFonts w:ascii="Times New Roman" w:hAnsi="Times New Roman"/>
          <w:sz w:val="24"/>
          <w:szCs w:val="24"/>
          <w:lang w:val="uk-UA" w:eastAsia="uk-UA"/>
        </w:rPr>
        <w:t xml:space="preserve">статевозрілих </w:t>
      </w:r>
      <w:proofErr w:type="spellStart"/>
      <w:r w:rsidRPr="00A55010">
        <w:rPr>
          <w:rFonts w:ascii="Times New Roman" w:hAnsi="Times New Roman"/>
          <w:sz w:val="24"/>
          <w:szCs w:val="24"/>
          <w:lang w:val="uk-UA" w:eastAsia="uk-UA"/>
        </w:rPr>
        <w:t>цестод</w:t>
      </w:r>
      <w:proofErr w:type="spellEnd"/>
      <w:r w:rsidRPr="00A55010">
        <w:rPr>
          <w:rFonts w:ascii="Times New Roman" w:hAnsi="Times New Roman"/>
          <w:sz w:val="24"/>
          <w:szCs w:val="24"/>
          <w:lang w:val="uk-UA" w:eastAsia="uk-UA"/>
        </w:rPr>
        <w:t xml:space="preserve"> (родів </w:t>
      </w:r>
      <w:proofErr w:type="spellStart"/>
      <w:r w:rsidRPr="00A55010">
        <w:rPr>
          <w:rFonts w:ascii="Times New Roman" w:hAnsi="Times New Roman"/>
          <w:i/>
          <w:sz w:val="24"/>
          <w:szCs w:val="24"/>
          <w:lang w:val="uk-UA" w:eastAsia="uk-UA"/>
        </w:rPr>
        <w:t>Moniezia</w:t>
      </w:r>
      <w:proofErr w:type="spellEnd"/>
      <w:r w:rsidRPr="00A55010">
        <w:rPr>
          <w:rFonts w:ascii="Times New Roman" w:hAnsi="Times New Roman"/>
          <w:i/>
          <w:sz w:val="24"/>
          <w:szCs w:val="24"/>
          <w:lang w:val="uk-UA" w:eastAsia="uk-UA"/>
        </w:rPr>
        <w:t>,</w:t>
      </w:r>
      <w:r w:rsidR="00A55010" w:rsidRPr="00A55010">
        <w:rPr>
          <w:lang w:val="uk-UA"/>
        </w:rPr>
        <w:t xml:space="preserve"> </w:t>
      </w:r>
      <w:proofErr w:type="spellStart"/>
      <w:r w:rsidR="00A55010" w:rsidRPr="00A55010">
        <w:rPr>
          <w:rFonts w:ascii="Times New Roman" w:hAnsi="Times New Roman"/>
          <w:i/>
          <w:sz w:val="24"/>
          <w:szCs w:val="24"/>
          <w:lang w:val="en-US" w:eastAsia="uk-UA"/>
        </w:rPr>
        <w:t>Thysaniezia</w:t>
      </w:r>
      <w:proofErr w:type="spellEnd"/>
      <w:r w:rsidRPr="00A55010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  <w:r w:rsidRPr="00A55010">
        <w:rPr>
          <w:rFonts w:ascii="Times New Roman" w:hAnsi="Times New Roman"/>
          <w:sz w:val="24"/>
          <w:szCs w:val="24"/>
          <w:lang w:val="uk-UA" w:eastAsia="uk-UA"/>
        </w:rPr>
        <w:t>).</w:t>
      </w:r>
    </w:p>
    <w:p w:rsidR="00EE6E1C" w:rsidRPr="00EE6E1C" w:rsidRDefault="00EE6E1C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Альбендазол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належить до групи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бензімiдазолiв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якi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гальмують білковий (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тубулярний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) синтез, у результаті чого порушується надходження i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внутрiшньоклiтинне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транспортування поживних речовин та обмін субстратів речовин (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аденозинтрифосфорної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кислоти i глюкози), а також знижуються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мітохондріальні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реакції, шляхом гальмування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фумаратредуктази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, що викликає загибель паразитів. </w:t>
      </w:r>
    </w:p>
    <w:p w:rsidR="00EE6E1C" w:rsidRPr="00EE6E1C" w:rsidRDefault="00EE6E1C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Альбендазол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швидко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метаболізується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в печінці під час первинного проходження. Основний метаболіт –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сульфоксид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альбендазолу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, є основною ефективною речовиною при лікуванні тканинних інфекцій.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Альбендазолу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сульфоксид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метаболізується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в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альбендазолу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сульфон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(вторинний метаболіт) та інші окислені продукти. Час досягнення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Cmax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альбендазолу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сульфоксиду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становить 2-5 год. Виводиться з жовчю через кишечник у вигляді активного метаболіту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альбендазолу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сульфоксиду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, лише невелика його кількість виводиться з сечею. </w:t>
      </w:r>
    </w:p>
    <w:p w:rsidR="00EE6E1C" w:rsidRPr="00EE6E1C" w:rsidRDefault="00EE6E1C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Триклабендазол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вступає у взаємодію з рецепторами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тубулозолу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, що призводить до порушення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дiї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тубулiну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(напр., у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спермогенезi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фасцiол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), однак не має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тератогенної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дії для тварин. Таким чином,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триклабендазол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пригнічує синтез протеїну в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фасцiолах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та може руйнувати окислювальне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фосфорилювання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, що призводить до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загибелi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ycix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форм розвитку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фасціол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протягом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кiлькох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годин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пiсля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застосування препарату.</w:t>
      </w:r>
    </w:p>
    <w:p w:rsidR="00F6089D" w:rsidRDefault="00EE6E1C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При попаданні в організм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триклабендазол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швидко засвоюється в травному каналі і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метаболізується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печінкою до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сульфоксиду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, а в подальшому –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сульфону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триклабендазолу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, які також володіють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антигельмінтною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дією. Виводиться </w:t>
      </w:r>
      <w:proofErr w:type="spellStart"/>
      <w:r w:rsidRPr="00EE6E1C">
        <w:rPr>
          <w:rFonts w:ascii="Times New Roman" w:hAnsi="Times New Roman"/>
          <w:sz w:val="24"/>
          <w:szCs w:val="24"/>
          <w:lang w:val="uk-UA" w:eastAsia="uk-UA"/>
        </w:rPr>
        <w:t>триклабендазол</w:t>
      </w:r>
      <w:proofErr w:type="spellEnd"/>
      <w:r w:rsidRPr="00EE6E1C">
        <w:rPr>
          <w:rFonts w:ascii="Times New Roman" w:hAnsi="Times New Roman"/>
          <w:sz w:val="24"/>
          <w:szCs w:val="24"/>
          <w:lang w:val="uk-UA" w:eastAsia="uk-UA"/>
        </w:rPr>
        <w:t xml:space="preserve"> та його метаболіти з фекаліями та жовчю і, в набагато меншій кількості – 4-10%, з сечею та повітрям, що видихається (0,05%). В невеликих кількостях накопичується в тканинах організму та молоці</w:t>
      </w:r>
      <w:r w:rsidR="00F6089D" w:rsidRPr="00B843C7">
        <w:rPr>
          <w:rFonts w:ascii="Times New Roman" w:hAnsi="Times New Roman"/>
          <w:sz w:val="24"/>
          <w:szCs w:val="24"/>
          <w:lang w:val="uk-UA"/>
        </w:rPr>
        <w:t>.</w:t>
      </w:r>
    </w:p>
    <w:p w:rsidR="00EE6E1C" w:rsidRDefault="00EE6E1C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br w:type="page"/>
      </w:r>
    </w:p>
    <w:p w:rsidR="00EE6E1C" w:rsidRPr="00EE6E1C" w:rsidRDefault="00EE6E1C" w:rsidP="00EE6E1C">
      <w:pPr>
        <w:tabs>
          <w:tab w:val="left" w:pos="0"/>
        </w:tabs>
        <w:spacing w:after="0"/>
        <w:ind w:firstLine="567"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EE6E1C">
        <w:rPr>
          <w:rFonts w:ascii="Times New Roman" w:hAnsi="Times New Roman"/>
          <w:sz w:val="24"/>
          <w:szCs w:val="24"/>
          <w:lang w:val="uk-UA" w:eastAsia="uk-UA"/>
        </w:rPr>
        <w:lastRenderedPageBreak/>
        <w:t xml:space="preserve">Продовження додатку </w:t>
      </w:r>
      <w:r>
        <w:rPr>
          <w:rFonts w:ascii="Times New Roman" w:hAnsi="Times New Roman"/>
          <w:sz w:val="24"/>
          <w:szCs w:val="24"/>
          <w:lang w:val="uk-UA" w:eastAsia="uk-UA"/>
        </w:rPr>
        <w:t>1</w:t>
      </w:r>
    </w:p>
    <w:p w:rsidR="00EE6E1C" w:rsidRPr="00B843C7" w:rsidRDefault="00EE6E1C" w:rsidP="00EE6E1C">
      <w:pPr>
        <w:tabs>
          <w:tab w:val="left" w:pos="0"/>
        </w:tabs>
        <w:spacing w:after="0"/>
        <w:ind w:firstLine="567"/>
        <w:jc w:val="right"/>
        <w:rPr>
          <w:rFonts w:ascii="Times New Roman" w:hAnsi="Times New Roman"/>
          <w:sz w:val="24"/>
          <w:szCs w:val="24"/>
          <w:lang w:val="uk-UA"/>
        </w:rPr>
      </w:pPr>
      <w:r w:rsidRPr="00EE6E1C">
        <w:rPr>
          <w:rFonts w:ascii="Times New Roman" w:hAnsi="Times New Roman"/>
          <w:sz w:val="24"/>
          <w:szCs w:val="24"/>
          <w:lang w:val="uk-UA" w:eastAsia="uk-UA"/>
        </w:rPr>
        <w:t>до реєстраційного посвідчення АВ-00888-01-10</w:t>
      </w:r>
    </w:p>
    <w:p w:rsidR="00F6089D" w:rsidRPr="00B843C7" w:rsidRDefault="00F6089D" w:rsidP="00EE6E1C">
      <w:pPr>
        <w:widowControl w:val="0"/>
        <w:tabs>
          <w:tab w:val="left" w:pos="0"/>
        </w:tabs>
        <w:spacing w:before="240" w:after="0"/>
        <w:ind w:firstLine="567"/>
        <w:jc w:val="both"/>
        <w:rPr>
          <w:rFonts w:ascii="Times New Roman" w:hAnsi="Times New Roman"/>
          <w:b/>
          <w:bCs/>
          <w:snapToGrid w:val="0"/>
          <w:sz w:val="24"/>
          <w:szCs w:val="24"/>
          <w:lang w:val="uk-UA" w:eastAsia="ru-RU"/>
        </w:rPr>
      </w:pPr>
      <w:r w:rsidRPr="00B843C7">
        <w:rPr>
          <w:rFonts w:ascii="Times New Roman" w:hAnsi="Times New Roman"/>
          <w:b/>
          <w:bCs/>
          <w:snapToGrid w:val="0"/>
          <w:sz w:val="24"/>
          <w:szCs w:val="24"/>
          <w:lang w:val="uk-UA" w:eastAsia="ru-RU"/>
        </w:rPr>
        <w:t>5. Клінічні особливості</w:t>
      </w:r>
    </w:p>
    <w:p w:rsidR="00F6089D" w:rsidRPr="00B843C7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snapToGrid w:val="0"/>
          <w:sz w:val="24"/>
          <w:szCs w:val="24"/>
          <w:lang w:val="uk-UA" w:eastAsia="ru-RU"/>
        </w:rPr>
      </w:pPr>
      <w:r w:rsidRPr="00B843C7">
        <w:rPr>
          <w:rFonts w:ascii="Times New Roman" w:hAnsi="Times New Roman"/>
          <w:b/>
          <w:iCs/>
          <w:snapToGrid w:val="0"/>
          <w:sz w:val="24"/>
          <w:szCs w:val="24"/>
          <w:lang w:val="uk-UA" w:eastAsia="ru-RU"/>
        </w:rPr>
        <w:t>5.1 Вид тварин</w:t>
      </w:r>
    </w:p>
    <w:p w:rsidR="00F6089D" w:rsidRPr="00B843C7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napToGrid w:val="0"/>
          <w:sz w:val="24"/>
          <w:szCs w:val="24"/>
          <w:lang w:val="uk-UA" w:eastAsia="ru-RU"/>
        </w:rPr>
      </w:pPr>
      <w:r w:rsidRPr="00B843C7">
        <w:rPr>
          <w:rFonts w:ascii="Times New Roman" w:hAnsi="Times New Roman"/>
          <w:snapToGrid w:val="0"/>
          <w:sz w:val="24"/>
          <w:szCs w:val="24"/>
          <w:lang w:val="uk-UA" w:eastAsia="ru-RU"/>
        </w:rPr>
        <w:t>Велика рогата худоба, вівці, кози.</w:t>
      </w:r>
    </w:p>
    <w:p w:rsidR="00F6089D" w:rsidRPr="00B843C7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B843C7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5.2 Показання до застосування</w:t>
      </w:r>
    </w:p>
    <w:p w:rsidR="00F6089D" w:rsidRPr="00B843C7" w:rsidRDefault="00B843C7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843C7">
        <w:rPr>
          <w:rFonts w:ascii="Times New Roman" w:hAnsi="Times New Roman"/>
          <w:sz w:val="24"/>
          <w:szCs w:val="24"/>
          <w:lang w:val="uk-UA"/>
        </w:rPr>
        <w:t>Дегельмінтизація великої рогатої худоби, овець і кіз при захворюваннях на фасціольоз та асоційовані з ними гельмінтози (</w:t>
      </w:r>
      <w:proofErr w:type="spellStart"/>
      <w:r w:rsidRPr="00B843C7">
        <w:rPr>
          <w:rFonts w:ascii="Times New Roman" w:hAnsi="Times New Roman"/>
          <w:sz w:val="24"/>
          <w:szCs w:val="24"/>
          <w:lang w:val="uk-UA"/>
        </w:rPr>
        <w:t>буностомоз</w:t>
      </w:r>
      <w:proofErr w:type="spellEnd"/>
      <w:r w:rsidRPr="00B843C7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B843C7">
        <w:rPr>
          <w:rFonts w:ascii="Times New Roman" w:hAnsi="Times New Roman"/>
          <w:sz w:val="24"/>
          <w:szCs w:val="24"/>
          <w:lang w:val="uk-UA"/>
        </w:rPr>
        <w:t>гемонхоз</w:t>
      </w:r>
      <w:proofErr w:type="spellEnd"/>
      <w:r w:rsidRPr="00B843C7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B843C7">
        <w:rPr>
          <w:rFonts w:ascii="Times New Roman" w:hAnsi="Times New Roman"/>
          <w:sz w:val="24"/>
          <w:szCs w:val="24"/>
          <w:lang w:val="uk-UA"/>
        </w:rPr>
        <w:t>дикроцеліоз</w:t>
      </w:r>
      <w:proofErr w:type="spellEnd"/>
      <w:r w:rsidRPr="00B843C7">
        <w:rPr>
          <w:rFonts w:ascii="Times New Roman" w:hAnsi="Times New Roman"/>
          <w:sz w:val="24"/>
          <w:szCs w:val="24"/>
          <w:lang w:val="uk-UA"/>
        </w:rPr>
        <w:t xml:space="preserve">, диктіокаульоз, </w:t>
      </w:r>
      <w:proofErr w:type="spellStart"/>
      <w:r w:rsidRPr="00B843C7">
        <w:rPr>
          <w:rFonts w:ascii="Times New Roman" w:hAnsi="Times New Roman"/>
          <w:sz w:val="24"/>
          <w:szCs w:val="24"/>
          <w:lang w:val="uk-UA"/>
        </w:rPr>
        <w:t>монієзіоз</w:t>
      </w:r>
      <w:proofErr w:type="spellEnd"/>
      <w:r w:rsidRPr="00B843C7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B843C7">
        <w:rPr>
          <w:rFonts w:ascii="Times New Roman" w:hAnsi="Times New Roman"/>
          <w:sz w:val="24"/>
          <w:szCs w:val="24"/>
          <w:lang w:val="uk-UA"/>
        </w:rPr>
        <w:t>тизанієоз</w:t>
      </w:r>
      <w:proofErr w:type="spellEnd"/>
      <w:r w:rsidRPr="00B843C7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B843C7">
        <w:rPr>
          <w:rFonts w:ascii="Times New Roman" w:hAnsi="Times New Roman"/>
          <w:sz w:val="24"/>
          <w:szCs w:val="24"/>
          <w:lang w:val="uk-UA"/>
        </w:rPr>
        <w:t>хабертіоз</w:t>
      </w:r>
      <w:proofErr w:type="spellEnd"/>
      <w:r w:rsidRPr="00B843C7">
        <w:rPr>
          <w:rFonts w:ascii="Times New Roman" w:hAnsi="Times New Roman"/>
          <w:sz w:val="24"/>
          <w:szCs w:val="24"/>
          <w:lang w:val="uk-UA"/>
        </w:rPr>
        <w:t xml:space="preserve"> тощо).</w:t>
      </w:r>
    </w:p>
    <w:p w:rsidR="00F6089D" w:rsidRPr="00B843C7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843C7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5.3</w:t>
      </w:r>
      <w:r w:rsidRPr="00B843C7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B843C7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Протипоказання</w:t>
      </w:r>
    </w:p>
    <w:p w:rsidR="00F6089D" w:rsidRPr="00B843C7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 w:rsidRPr="00B843C7">
        <w:rPr>
          <w:rFonts w:ascii="Times New Roman" w:hAnsi="Times New Roman"/>
          <w:bCs/>
          <w:sz w:val="24"/>
          <w:szCs w:val="24"/>
          <w:lang w:val="uk-UA" w:eastAsia="ru-RU"/>
        </w:rPr>
        <w:t xml:space="preserve">Не встановлені. </w:t>
      </w:r>
    </w:p>
    <w:p w:rsidR="00F6089D" w:rsidRPr="00B843C7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843C7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5.4 Побічна дія</w:t>
      </w:r>
    </w:p>
    <w:p w:rsidR="00B843C7" w:rsidRPr="00B843C7" w:rsidRDefault="00B843C7" w:rsidP="00EE6E1C">
      <w:pPr>
        <w:spacing w:after="0"/>
        <w:ind w:left="7" w:firstLine="56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B843C7">
        <w:rPr>
          <w:rFonts w:ascii="Times New Roman" w:hAnsi="Times New Roman"/>
          <w:sz w:val="24"/>
          <w:szCs w:val="24"/>
          <w:lang w:val="uk-UA" w:eastAsia="uk-UA"/>
        </w:rPr>
        <w:t xml:space="preserve">При застосуванні </w:t>
      </w:r>
      <w:r w:rsidR="001528A7">
        <w:rPr>
          <w:rFonts w:ascii="Times New Roman" w:hAnsi="Times New Roman"/>
          <w:sz w:val="24"/>
          <w:szCs w:val="24"/>
          <w:lang w:val="uk-UA" w:eastAsia="uk-UA"/>
        </w:rPr>
        <w:t>в</w:t>
      </w:r>
      <w:r w:rsidRPr="00B843C7">
        <w:rPr>
          <w:rFonts w:ascii="Times New Roman" w:hAnsi="Times New Roman"/>
          <w:sz w:val="24"/>
          <w:szCs w:val="24"/>
          <w:lang w:val="uk-UA" w:eastAsia="uk-UA"/>
        </w:rPr>
        <w:t xml:space="preserve"> терапевтичних дозах не викликає побічної дії. Індекс безпечності для </w:t>
      </w:r>
      <w:proofErr w:type="spellStart"/>
      <w:r w:rsidRPr="00B843C7">
        <w:rPr>
          <w:rFonts w:ascii="Times New Roman" w:hAnsi="Times New Roman"/>
          <w:sz w:val="24"/>
          <w:szCs w:val="24"/>
          <w:lang w:val="uk-UA" w:eastAsia="uk-UA"/>
        </w:rPr>
        <w:t>альбендазолу</w:t>
      </w:r>
      <w:proofErr w:type="spellEnd"/>
      <w:r w:rsidRPr="00B843C7">
        <w:rPr>
          <w:rFonts w:ascii="Times New Roman" w:hAnsi="Times New Roman"/>
          <w:sz w:val="24"/>
          <w:szCs w:val="24"/>
          <w:lang w:val="uk-UA" w:eastAsia="uk-UA"/>
        </w:rPr>
        <w:t xml:space="preserve"> - 8, </w:t>
      </w:r>
      <w:proofErr w:type="spellStart"/>
      <w:r w:rsidRPr="00B843C7">
        <w:rPr>
          <w:rFonts w:ascii="Times New Roman" w:hAnsi="Times New Roman"/>
          <w:sz w:val="24"/>
          <w:szCs w:val="24"/>
          <w:lang w:val="uk-UA" w:eastAsia="uk-UA"/>
        </w:rPr>
        <w:t>триклабендазолу</w:t>
      </w:r>
      <w:proofErr w:type="spellEnd"/>
      <w:r w:rsidRPr="00B843C7">
        <w:rPr>
          <w:rFonts w:ascii="Times New Roman" w:hAnsi="Times New Roman"/>
          <w:sz w:val="24"/>
          <w:szCs w:val="24"/>
          <w:lang w:val="uk-UA" w:eastAsia="uk-UA"/>
        </w:rPr>
        <w:t xml:space="preserve"> - 100. При значному передозуванні препарату виявляють токсичну дію на печінку (токсичні гепатити), алопеції та пригнічення тварин. </w:t>
      </w:r>
      <w:proofErr w:type="spellStart"/>
      <w:r w:rsidRPr="00B843C7">
        <w:rPr>
          <w:rFonts w:ascii="Times New Roman" w:hAnsi="Times New Roman"/>
          <w:sz w:val="24"/>
          <w:szCs w:val="24"/>
          <w:lang w:val="uk-UA" w:eastAsia="uk-UA"/>
        </w:rPr>
        <w:t>Тератогенної</w:t>
      </w:r>
      <w:proofErr w:type="spellEnd"/>
      <w:r w:rsidRPr="00B843C7">
        <w:rPr>
          <w:rFonts w:ascii="Times New Roman" w:hAnsi="Times New Roman"/>
          <w:sz w:val="24"/>
          <w:szCs w:val="24"/>
          <w:lang w:val="uk-UA" w:eastAsia="uk-UA"/>
        </w:rPr>
        <w:t>, мутагенної, канцерогенної та сенсибілізуючої дії препарат не виявляє.</w:t>
      </w:r>
    </w:p>
    <w:p w:rsidR="00F6089D" w:rsidRPr="00B843C7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843C7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5.5 Особливі застереження при використанні</w:t>
      </w:r>
    </w:p>
    <w:p w:rsidR="00B843C7" w:rsidRPr="00B843C7" w:rsidRDefault="00B843C7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843C7">
        <w:rPr>
          <w:rFonts w:ascii="Times New Roman" w:hAnsi="Times New Roman"/>
          <w:sz w:val="24"/>
          <w:szCs w:val="24"/>
          <w:lang w:val="uk-UA"/>
        </w:rPr>
        <w:t>Перед застосуванням препарат добре збовтати!</w:t>
      </w:r>
    </w:p>
    <w:p w:rsidR="00F6089D" w:rsidRPr="00B843C7" w:rsidRDefault="00B843C7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843C7">
        <w:rPr>
          <w:rFonts w:ascii="Times New Roman" w:hAnsi="Times New Roman"/>
          <w:sz w:val="24"/>
          <w:szCs w:val="24"/>
          <w:lang w:val="uk-UA"/>
        </w:rPr>
        <w:t>При застосуванні препарат ретельно змішують із водою</w:t>
      </w:r>
      <w:r w:rsidR="00F6089D" w:rsidRPr="00B843C7">
        <w:rPr>
          <w:rFonts w:ascii="Times New Roman" w:hAnsi="Times New Roman"/>
          <w:sz w:val="24"/>
          <w:szCs w:val="24"/>
          <w:lang w:val="uk-UA"/>
        </w:rPr>
        <w:t>.</w:t>
      </w:r>
    </w:p>
    <w:p w:rsidR="00F6089D" w:rsidRPr="00B843C7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843C7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 xml:space="preserve">5.6 Використання під час вагітності, лактації, несучості </w:t>
      </w:r>
    </w:p>
    <w:p w:rsidR="00F6089D" w:rsidRPr="00B843C7" w:rsidRDefault="00B843C7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843C7">
        <w:rPr>
          <w:rFonts w:ascii="Times New Roman" w:hAnsi="Times New Roman"/>
          <w:sz w:val="24"/>
          <w:szCs w:val="24"/>
        </w:rPr>
        <w:t xml:space="preserve">Не </w:t>
      </w:r>
      <w:proofErr w:type="spellStart"/>
      <w:r w:rsidRPr="00B843C7">
        <w:rPr>
          <w:rFonts w:ascii="Times New Roman" w:hAnsi="Times New Roman"/>
          <w:sz w:val="24"/>
          <w:szCs w:val="24"/>
        </w:rPr>
        <w:t>застосовувати</w:t>
      </w:r>
      <w:proofErr w:type="spellEnd"/>
      <w:r w:rsidRPr="00B843C7">
        <w:rPr>
          <w:rFonts w:ascii="Times New Roman" w:hAnsi="Times New Roman"/>
          <w:sz w:val="24"/>
          <w:szCs w:val="24"/>
        </w:rPr>
        <w:t xml:space="preserve"> препарат самкам </w:t>
      </w:r>
      <w:proofErr w:type="gramStart"/>
      <w:r w:rsidRPr="00B843C7">
        <w:rPr>
          <w:rFonts w:ascii="Times New Roman" w:hAnsi="Times New Roman"/>
          <w:sz w:val="24"/>
          <w:szCs w:val="24"/>
        </w:rPr>
        <w:t>у</w:t>
      </w:r>
      <w:proofErr w:type="gramEnd"/>
      <w:r w:rsidRPr="00B843C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843C7">
        <w:rPr>
          <w:rFonts w:ascii="Times New Roman" w:hAnsi="Times New Roman"/>
          <w:sz w:val="24"/>
          <w:szCs w:val="24"/>
        </w:rPr>
        <w:t>перш</w:t>
      </w:r>
      <w:proofErr w:type="gramEnd"/>
      <w:r w:rsidRPr="00B843C7">
        <w:rPr>
          <w:rFonts w:ascii="Times New Roman" w:hAnsi="Times New Roman"/>
          <w:sz w:val="24"/>
          <w:szCs w:val="24"/>
        </w:rPr>
        <w:t>ій</w:t>
      </w:r>
      <w:proofErr w:type="spellEnd"/>
      <w:r w:rsidRPr="00B843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43C7">
        <w:rPr>
          <w:rFonts w:ascii="Times New Roman" w:hAnsi="Times New Roman"/>
          <w:sz w:val="24"/>
          <w:szCs w:val="24"/>
        </w:rPr>
        <w:t>третині</w:t>
      </w:r>
      <w:proofErr w:type="spellEnd"/>
      <w:r w:rsidRPr="00B843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43C7">
        <w:rPr>
          <w:rFonts w:ascii="Times New Roman" w:hAnsi="Times New Roman"/>
          <w:sz w:val="24"/>
          <w:szCs w:val="24"/>
        </w:rPr>
        <w:t>вагітності</w:t>
      </w:r>
      <w:proofErr w:type="spellEnd"/>
      <w:r w:rsidRPr="00B843C7">
        <w:rPr>
          <w:rFonts w:ascii="Times New Roman" w:hAnsi="Times New Roman"/>
          <w:sz w:val="24"/>
          <w:szCs w:val="24"/>
        </w:rPr>
        <w:t xml:space="preserve">! Не </w:t>
      </w:r>
      <w:proofErr w:type="spellStart"/>
      <w:r w:rsidRPr="00B843C7">
        <w:rPr>
          <w:rFonts w:ascii="Times New Roman" w:hAnsi="Times New Roman"/>
          <w:sz w:val="24"/>
          <w:szCs w:val="24"/>
        </w:rPr>
        <w:t>застосовувати</w:t>
      </w:r>
      <w:proofErr w:type="spellEnd"/>
      <w:r w:rsidRPr="00B843C7">
        <w:rPr>
          <w:rFonts w:ascii="Times New Roman" w:hAnsi="Times New Roman"/>
          <w:sz w:val="24"/>
          <w:szCs w:val="24"/>
        </w:rPr>
        <w:t xml:space="preserve"> препарат </w:t>
      </w:r>
      <w:proofErr w:type="spellStart"/>
      <w:r w:rsidRPr="00B843C7">
        <w:rPr>
          <w:rFonts w:ascii="Times New Roman" w:hAnsi="Times New Roman"/>
          <w:sz w:val="24"/>
          <w:szCs w:val="24"/>
        </w:rPr>
        <w:t>вівцематкам</w:t>
      </w:r>
      <w:proofErr w:type="spellEnd"/>
      <w:r w:rsidRPr="00B843C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843C7">
        <w:rPr>
          <w:rFonts w:ascii="Times New Roman" w:hAnsi="Times New Roman"/>
          <w:sz w:val="24"/>
          <w:szCs w:val="24"/>
        </w:rPr>
        <w:t>п</w:t>
      </w:r>
      <w:proofErr w:type="gramEnd"/>
      <w:r w:rsidRPr="00B843C7">
        <w:rPr>
          <w:rFonts w:ascii="Times New Roman" w:hAnsi="Times New Roman"/>
          <w:sz w:val="24"/>
          <w:szCs w:val="24"/>
        </w:rPr>
        <w:t>ід</w:t>
      </w:r>
      <w:proofErr w:type="spellEnd"/>
      <w:r w:rsidRPr="00B843C7">
        <w:rPr>
          <w:rFonts w:ascii="Times New Roman" w:hAnsi="Times New Roman"/>
          <w:sz w:val="24"/>
          <w:szCs w:val="24"/>
        </w:rPr>
        <w:t xml:space="preserve"> час </w:t>
      </w:r>
      <w:proofErr w:type="spellStart"/>
      <w:r w:rsidRPr="00B843C7">
        <w:rPr>
          <w:rFonts w:ascii="Times New Roman" w:hAnsi="Times New Roman"/>
          <w:sz w:val="24"/>
          <w:szCs w:val="24"/>
        </w:rPr>
        <w:t>парувального</w:t>
      </w:r>
      <w:proofErr w:type="spellEnd"/>
      <w:r w:rsidRPr="00B843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43C7">
        <w:rPr>
          <w:rFonts w:ascii="Times New Roman" w:hAnsi="Times New Roman"/>
          <w:sz w:val="24"/>
          <w:szCs w:val="24"/>
        </w:rPr>
        <w:t>періоду</w:t>
      </w:r>
      <w:proofErr w:type="spellEnd"/>
      <w:r w:rsidRPr="00B843C7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B843C7">
        <w:rPr>
          <w:rFonts w:ascii="Times New Roman" w:hAnsi="Times New Roman"/>
          <w:sz w:val="24"/>
          <w:szCs w:val="24"/>
        </w:rPr>
        <w:t>впродовж</w:t>
      </w:r>
      <w:proofErr w:type="spellEnd"/>
      <w:r w:rsidRPr="00B843C7">
        <w:rPr>
          <w:rFonts w:ascii="Times New Roman" w:hAnsi="Times New Roman"/>
          <w:sz w:val="24"/>
          <w:szCs w:val="24"/>
        </w:rPr>
        <w:t xml:space="preserve"> одного </w:t>
      </w:r>
      <w:proofErr w:type="spellStart"/>
      <w:r w:rsidRPr="00B843C7">
        <w:rPr>
          <w:rFonts w:ascii="Times New Roman" w:hAnsi="Times New Roman"/>
          <w:sz w:val="24"/>
          <w:szCs w:val="24"/>
        </w:rPr>
        <w:t>місяця</w:t>
      </w:r>
      <w:proofErr w:type="spellEnd"/>
      <w:r w:rsidRPr="00B843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43C7">
        <w:rPr>
          <w:rFonts w:ascii="Times New Roman" w:hAnsi="Times New Roman"/>
          <w:sz w:val="24"/>
          <w:szCs w:val="24"/>
        </w:rPr>
        <w:t>після</w:t>
      </w:r>
      <w:proofErr w:type="spellEnd"/>
      <w:r w:rsidRPr="00B843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43C7">
        <w:rPr>
          <w:rFonts w:ascii="Times New Roman" w:hAnsi="Times New Roman"/>
          <w:sz w:val="24"/>
          <w:szCs w:val="24"/>
        </w:rPr>
        <w:t>видалення</w:t>
      </w:r>
      <w:proofErr w:type="spellEnd"/>
      <w:r w:rsidRPr="00B843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43C7">
        <w:rPr>
          <w:rFonts w:ascii="Times New Roman" w:hAnsi="Times New Roman"/>
          <w:sz w:val="24"/>
          <w:szCs w:val="24"/>
        </w:rPr>
        <w:t>баранів</w:t>
      </w:r>
      <w:proofErr w:type="spellEnd"/>
      <w:r w:rsidRPr="00B843C7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843C7">
        <w:rPr>
          <w:rFonts w:ascii="Times New Roman" w:hAnsi="Times New Roman"/>
          <w:sz w:val="24"/>
          <w:szCs w:val="24"/>
        </w:rPr>
        <w:t>отари</w:t>
      </w:r>
      <w:proofErr w:type="spellEnd"/>
      <w:r w:rsidRPr="00B843C7">
        <w:rPr>
          <w:rFonts w:ascii="Times New Roman" w:hAnsi="Times New Roman"/>
          <w:sz w:val="24"/>
          <w:szCs w:val="24"/>
        </w:rPr>
        <w:t>!</w:t>
      </w:r>
    </w:p>
    <w:p w:rsidR="00F6089D" w:rsidRPr="00B843C7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B843C7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5.7 Взаємодія з іншими засобами або інші форми взаємодії</w:t>
      </w:r>
    </w:p>
    <w:p w:rsidR="00F6089D" w:rsidRPr="00B843C7" w:rsidRDefault="00437FB2" w:rsidP="00EE6E1C">
      <w:pPr>
        <w:widowControl w:val="0"/>
        <w:tabs>
          <w:tab w:val="left" w:pos="0"/>
          <w:tab w:val="num" w:pos="1230"/>
        </w:tabs>
        <w:spacing w:after="0"/>
        <w:ind w:firstLine="567"/>
        <w:jc w:val="both"/>
        <w:rPr>
          <w:rFonts w:ascii="Times New Roman" w:hAnsi="Times New Roman"/>
          <w:snapToGrid w:val="0"/>
          <w:sz w:val="24"/>
          <w:szCs w:val="24"/>
          <w:lang w:val="uk-UA" w:eastAsia="ru-RU"/>
        </w:rPr>
      </w:pPr>
      <w:r w:rsidRPr="00B843C7">
        <w:rPr>
          <w:rFonts w:ascii="Times New Roman" w:hAnsi="Times New Roman"/>
          <w:snapToGrid w:val="0"/>
          <w:sz w:val="24"/>
          <w:szCs w:val="24"/>
          <w:lang w:val="uk-UA" w:eastAsia="ru-RU"/>
        </w:rPr>
        <w:t>Не</w:t>
      </w:r>
      <w:r w:rsidR="00F6089D" w:rsidRPr="00B843C7">
        <w:rPr>
          <w:rFonts w:ascii="Times New Roman" w:hAnsi="Times New Roman"/>
          <w:snapToGrid w:val="0"/>
          <w:sz w:val="24"/>
          <w:szCs w:val="24"/>
          <w:lang w:val="uk-UA" w:eastAsia="ru-RU"/>
        </w:rPr>
        <w:t>відома.</w:t>
      </w:r>
    </w:p>
    <w:p w:rsidR="00F6089D" w:rsidRPr="00B843C7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843C7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5.8 Дози і способи введення тваринам різного віку</w:t>
      </w:r>
    </w:p>
    <w:p w:rsidR="008D5324" w:rsidRPr="008D5324" w:rsidRDefault="008D5324" w:rsidP="008D5324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8D5324">
        <w:rPr>
          <w:rFonts w:ascii="Times New Roman" w:hAnsi="Times New Roman"/>
          <w:sz w:val="24"/>
          <w:szCs w:val="24"/>
          <w:lang w:val="uk-UA" w:eastAsia="uk-UA"/>
        </w:rPr>
        <w:t>Перед застосуванням препарат добре збовтати!</w:t>
      </w:r>
    </w:p>
    <w:p w:rsidR="008D5324" w:rsidRPr="008D5324" w:rsidRDefault="008D5324" w:rsidP="008D5324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8D5324">
        <w:rPr>
          <w:rFonts w:ascii="Times New Roman" w:hAnsi="Times New Roman"/>
          <w:color w:val="000000"/>
          <w:sz w:val="24"/>
          <w:szCs w:val="24"/>
          <w:lang w:val="uk-UA" w:eastAsia="uk-UA"/>
        </w:rPr>
        <w:t>Препарат призначають тваринам з водою в дозах:</w:t>
      </w:r>
    </w:p>
    <w:p w:rsidR="008D5324" w:rsidRPr="008D5324" w:rsidRDefault="008D5324" w:rsidP="008D5324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8D5324">
        <w:rPr>
          <w:rFonts w:ascii="Times New Roman" w:hAnsi="Times New Roman"/>
          <w:i/>
          <w:color w:val="000000"/>
          <w:sz w:val="24"/>
          <w:szCs w:val="24"/>
          <w:lang w:val="uk-UA" w:eastAsia="uk-UA"/>
        </w:rPr>
        <w:t>велика рогата худоба</w:t>
      </w:r>
      <w:r w:rsidRPr="008D5324">
        <w:rPr>
          <w:rFonts w:ascii="Times New Roman" w:hAnsi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r w:rsidRPr="008D5324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- 1 </w:t>
      </w:r>
      <w:proofErr w:type="spellStart"/>
      <w:r w:rsidRPr="008D5324">
        <w:rPr>
          <w:rFonts w:ascii="Times New Roman" w:hAnsi="Times New Roman"/>
          <w:color w:val="000000"/>
          <w:sz w:val="24"/>
          <w:szCs w:val="24"/>
          <w:lang w:val="uk-UA" w:eastAsia="uk-UA"/>
        </w:rPr>
        <w:t>мл</w:t>
      </w:r>
      <w:proofErr w:type="spellEnd"/>
      <w:r w:rsidRPr="008D5324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препарату, на 10 кг маси тіла, що становить 50 мг </w:t>
      </w:r>
      <w:proofErr w:type="spellStart"/>
      <w:r w:rsidRPr="008D5324">
        <w:rPr>
          <w:rFonts w:ascii="Times New Roman" w:hAnsi="Times New Roman"/>
          <w:color w:val="000000"/>
          <w:sz w:val="24"/>
          <w:szCs w:val="24"/>
          <w:lang w:val="uk-UA" w:eastAsia="uk-UA"/>
        </w:rPr>
        <w:t>триклабендазолу</w:t>
      </w:r>
      <w:proofErr w:type="spellEnd"/>
      <w:r w:rsidRPr="008D5324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і 100 мг </w:t>
      </w:r>
      <w:proofErr w:type="spellStart"/>
      <w:r w:rsidRPr="008D5324">
        <w:rPr>
          <w:rFonts w:ascii="Times New Roman" w:hAnsi="Times New Roman"/>
          <w:color w:val="000000"/>
          <w:sz w:val="24"/>
          <w:szCs w:val="24"/>
          <w:lang w:val="uk-UA" w:eastAsia="uk-UA"/>
        </w:rPr>
        <w:t>альбендазолу</w:t>
      </w:r>
      <w:proofErr w:type="spellEnd"/>
      <w:r w:rsidRPr="008D5324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на 10 кг м. т., одноразово;</w:t>
      </w:r>
    </w:p>
    <w:p w:rsidR="008D5324" w:rsidRPr="008D5324" w:rsidRDefault="008D5324" w:rsidP="008D5324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8D5324">
        <w:rPr>
          <w:rFonts w:ascii="Times New Roman" w:hAnsi="Times New Roman"/>
          <w:i/>
          <w:color w:val="000000"/>
          <w:sz w:val="24"/>
          <w:szCs w:val="24"/>
          <w:lang w:val="uk-UA" w:eastAsia="uk-UA"/>
        </w:rPr>
        <w:t xml:space="preserve">вівці </w:t>
      </w:r>
      <w:r w:rsidRPr="008D5324">
        <w:rPr>
          <w:rFonts w:ascii="Times New Roman" w:hAnsi="Times New Roman"/>
          <w:iCs/>
          <w:color w:val="000000"/>
          <w:sz w:val="24"/>
          <w:szCs w:val="24"/>
          <w:lang w:val="uk-UA" w:eastAsia="uk-UA"/>
        </w:rPr>
        <w:t>та</w:t>
      </w:r>
      <w:r w:rsidRPr="008D5324">
        <w:rPr>
          <w:rFonts w:ascii="Times New Roman" w:hAnsi="Times New Roman"/>
          <w:i/>
          <w:color w:val="000000"/>
          <w:sz w:val="24"/>
          <w:szCs w:val="24"/>
          <w:lang w:val="uk-UA" w:eastAsia="uk-UA"/>
        </w:rPr>
        <w:t xml:space="preserve"> кози</w:t>
      </w:r>
      <w:r w:rsidRPr="008D5324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- 0,75 </w:t>
      </w:r>
      <w:proofErr w:type="spellStart"/>
      <w:r w:rsidRPr="008D5324">
        <w:rPr>
          <w:rFonts w:ascii="Times New Roman" w:hAnsi="Times New Roman"/>
          <w:color w:val="000000"/>
          <w:sz w:val="24"/>
          <w:szCs w:val="24"/>
          <w:lang w:val="uk-UA" w:eastAsia="uk-UA"/>
        </w:rPr>
        <w:t>мл</w:t>
      </w:r>
      <w:proofErr w:type="spellEnd"/>
      <w:r w:rsidRPr="008D5324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препарату на 10 кг маси тіла, що становить 37,5 мг </w:t>
      </w:r>
      <w:proofErr w:type="spellStart"/>
      <w:r w:rsidRPr="008D5324">
        <w:rPr>
          <w:rFonts w:ascii="Times New Roman" w:hAnsi="Times New Roman"/>
          <w:color w:val="000000"/>
          <w:sz w:val="24"/>
          <w:szCs w:val="24"/>
          <w:lang w:val="uk-UA" w:eastAsia="uk-UA"/>
        </w:rPr>
        <w:t>триклабендазолу</w:t>
      </w:r>
      <w:proofErr w:type="spellEnd"/>
      <w:r w:rsidRPr="008D5324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і 75 мг </w:t>
      </w:r>
      <w:proofErr w:type="spellStart"/>
      <w:r w:rsidRPr="008D5324">
        <w:rPr>
          <w:rFonts w:ascii="Times New Roman" w:hAnsi="Times New Roman"/>
          <w:color w:val="000000"/>
          <w:sz w:val="24"/>
          <w:szCs w:val="24"/>
          <w:lang w:val="uk-UA" w:eastAsia="uk-UA"/>
        </w:rPr>
        <w:t>альбендазолу</w:t>
      </w:r>
      <w:proofErr w:type="spellEnd"/>
      <w:r w:rsidRPr="008D5324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на 10 кг м. т., одноразово.</w:t>
      </w:r>
    </w:p>
    <w:p w:rsidR="00F6089D" w:rsidRPr="00457F1C" w:rsidRDefault="008D5324" w:rsidP="008D5324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8D5324">
        <w:rPr>
          <w:rFonts w:ascii="Times New Roman" w:hAnsi="Times New Roman"/>
          <w:color w:val="000000"/>
          <w:sz w:val="24"/>
          <w:szCs w:val="24"/>
          <w:lang w:val="uk-UA" w:eastAsia="uk-UA"/>
        </w:rPr>
        <w:t>При випасанні худоби профілактично-лікувальну дегельмінтизацію проводять на початку стійлового періоду</w:t>
      </w:r>
      <w:r w:rsidR="00B843C7"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>.</w:t>
      </w:r>
    </w:p>
    <w:p w:rsidR="00F6089D" w:rsidRPr="00457F1C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57F1C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5.9 Передозування (симптоми, невідкладні заходи, антидоти)</w:t>
      </w:r>
    </w:p>
    <w:p w:rsidR="00F6089D" w:rsidRPr="00457F1C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Передозування препаратом </w:t>
      </w:r>
      <w:proofErr w:type="spellStart"/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>Комбітрем</w:t>
      </w:r>
      <w:proofErr w:type="spellEnd"/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емульсія малоймовірне, оскільки діючі</w:t>
      </w:r>
      <w:r w:rsidRPr="00457F1C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речовини препарату мають великий індекс безпеки. </w:t>
      </w:r>
      <w:proofErr w:type="spellStart"/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>Альбендазол</w:t>
      </w:r>
      <w:proofErr w:type="spellEnd"/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>належит</w:t>
      </w:r>
      <w:proofErr w:type="spellEnd"/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до малотоксичних речовин.</w:t>
      </w:r>
    </w:p>
    <w:p w:rsidR="00F6089D" w:rsidRPr="00457F1C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>ЛД</w:t>
      </w:r>
      <w:r w:rsidRPr="00457F1C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  <w:lang w:val="uk-UA" w:eastAsia="uk-UA"/>
        </w:rPr>
        <w:t>50</w:t>
      </w:r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складає 1105 мг/кг маси тіла щурів. У терапевтичних дозах не виявляє подразнюючих, </w:t>
      </w:r>
      <w:proofErr w:type="spellStart"/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>алергізуючих</w:t>
      </w:r>
      <w:proofErr w:type="spellEnd"/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>імуностимулюючих</w:t>
      </w:r>
      <w:proofErr w:type="spellEnd"/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властивостей, не викликає змін у загальному стані тварин.</w:t>
      </w:r>
    </w:p>
    <w:p w:rsidR="00F6089D" w:rsidRPr="00457F1C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>Триклабендазол</w:t>
      </w:r>
      <w:proofErr w:type="spellEnd"/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також належить до малотоксичних сполук, мінімальна токсична доза для великої рогатої худоби складає 200 мг/кг. У лабораторних тварин при хронічній </w:t>
      </w:r>
      <w:proofErr w:type="spellStart"/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>затравці</w:t>
      </w:r>
      <w:proofErr w:type="spellEnd"/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 дозах рівних або більших </w:t>
      </w:r>
      <w:r w:rsidRPr="00457F1C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uk-UA"/>
        </w:rPr>
        <w:t>100</w:t>
      </w:r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мг/кг, він викликає клінічні ознаки інтоксикації: порушення гематологічних і електрокардіографічних показників.</w:t>
      </w:r>
    </w:p>
    <w:p w:rsidR="00F6089D" w:rsidRPr="00457F1C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У дозах, що перевищують терапевтичні </w:t>
      </w:r>
      <w:r w:rsidR="001528A7">
        <w:rPr>
          <w:rFonts w:ascii="Times New Roman" w:hAnsi="Times New Roman"/>
          <w:color w:val="000000"/>
          <w:sz w:val="24"/>
          <w:szCs w:val="24"/>
          <w:lang w:val="uk-UA" w:eastAsia="uk-UA"/>
        </w:rPr>
        <w:t>в</w:t>
      </w:r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5 разів, не викликає змін загального стану тварин, що встановлено лабораторними дослідами на вівцях та свинях. Максимальні терапевтичні дози (20-30 мг/кг маси тіла) перевищені </w:t>
      </w:r>
      <w:r w:rsidR="001528A7">
        <w:rPr>
          <w:rFonts w:ascii="Times New Roman" w:hAnsi="Times New Roman"/>
          <w:color w:val="000000"/>
          <w:sz w:val="24"/>
          <w:szCs w:val="24"/>
          <w:lang w:val="uk-UA" w:eastAsia="uk-UA"/>
        </w:rPr>
        <w:t>в</w:t>
      </w:r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10 разів, можуть викликати ознаки </w:t>
      </w:r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інтоксикації </w:t>
      </w:r>
      <w:r w:rsidR="001528A7">
        <w:rPr>
          <w:rFonts w:ascii="Times New Roman" w:hAnsi="Times New Roman"/>
          <w:color w:val="000000"/>
          <w:sz w:val="24"/>
          <w:szCs w:val="24"/>
          <w:lang w:val="uk-UA" w:eastAsia="uk-UA"/>
        </w:rPr>
        <w:t>в</w:t>
      </w:r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сільськогосподарських та домашніх тварин: діарею, анорексію, кому, гарячку.</w:t>
      </w:r>
    </w:p>
    <w:p w:rsidR="00F6089D" w:rsidRPr="00457F1C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>Лікування симптоматичне: в раціон вводяться легко перетравні дієтичні корми, вітаміни.</w:t>
      </w:r>
    </w:p>
    <w:p w:rsidR="00F6089D" w:rsidRPr="00457F1C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57F1C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5.10 Спеціальні застереження</w:t>
      </w:r>
    </w:p>
    <w:p w:rsidR="00F6089D" w:rsidRPr="00457F1C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457F1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Точне дозування препарату при груповій дегельмінтизації. </w:t>
      </w:r>
    </w:p>
    <w:p w:rsidR="00F6089D" w:rsidRPr="00457F1C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57F1C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5.11 Період виведення (</w:t>
      </w:r>
      <w:proofErr w:type="spellStart"/>
      <w:r w:rsidRPr="00457F1C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каренція</w:t>
      </w:r>
      <w:proofErr w:type="spellEnd"/>
      <w:r w:rsidRPr="00457F1C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)</w:t>
      </w:r>
    </w:p>
    <w:p w:rsidR="008D5324" w:rsidRPr="00A55010" w:rsidRDefault="008D5324" w:rsidP="008D53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7" w:firstLine="56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A55010">
        <w:rPr>
          <w:rFonts w:ascii="Times New Roman" w:hAnsi="Times New Roman"/>
          <w:sz w:val="24"/>
          <w:szCs w:val="24"/>
          <w:lang w:val="uk-UA" w:eastAsia="uk-UA"/>
        </w:rPr>
        <w:t>Після останнього застосування препарату забій тварин на м’ясо дозволяється</w:t>
      </w:r>
      <w:r w:rsidRPr="00A55010">
        <w:rPr>
          <w:rFonts w:ascii="Times New Roman" w:eastAsia="Calibri" w:hAnsi="Times New Roman"/>
          <w:sz w:val="24"/>
          <w:szCs w:val="24"/>
          <w:lang w:val="uk-UA" w:eastAsia="uk-UA"/>
        </w:rPr>
        <w:t xml:space="preserve"> </w:t>
      </w:r>
      <w:r w:rsidRPr="00A55010">
        <w:rPr>
          <w:rFonts w:ascii="Times New Roman" w:hAnsi="Times New Roman"/>
          <w:sz w:val="24"/>
          <w:szCs w:val="24"/>
          <w:lang w:val="uk-UA" w:eastAsia="uk-UA"/>
        </w:rPr>
        <w:t xml:space="preserve">не раніше, ніж через 20 діб. Молоко корів </w:t>
      </w:r>
      <w:r w:rsidR="00A55010" w:rsidRPr="00A55010">
        <w:rPr>
          <w:rFonts w:ascii="Times New Roman" w:hAnsi="Times New Roman"/>
          <w:sz w:val="24"/>
          <w:szCs w:val="24"/>
          <w:lang w:val="uk-UA" w:eastAsia="uk-UA"/>
        </w:rPr>
        <w:t>можна вживати в їжу через</w:t>
      </w:r>
      <w:r w:rsidRPr="00A55010">
        <w:rPr>
          <w:rFonts w:ascii="Times New Roman" w:hAnsi="Times New Roman"/>
          <w:sz w:val="24"/>
          <w:szCs w:val="24"/>
          <w:lang w:val="uk-UA" w:eastAsia="uk-UA"/>
        </w:rPr>
        <w:t xml:space="preserve"> 4 доби.</w:t>
      </w:r>
    </w:p>
    <w:p w:rsidR="00DF5C8A" w:rsidRPr="00A55010" w:rsidRDefault="008D5324" w:rsidP="008D5324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55010">
        <w:rPr>
          <w:rFonts w:ascii="Times New Roman" w:hAnsi="Times New Roman"/>
          <w:sz w:val="24"/>
          <w:szCs w:val="24"/>
          <w:lang w:val="uk-UA" w:eastAsia="uk-UA"/>
        </w:rPr>
        <w:t>М'ясо та молоко, отримане раніше зазначеного терміну, утилізують або згодовують непродуктивним тваринам залежно від висновку лікаря ветеринарної медицини</w:t>
      </w:r>
      <w:r w:rsidR="00A65D68" w:rsidRPr="00A55010">
        <w:rPr>
          <w:rFonts w:ascii="Times New Roman" w:hAnsi="Times New Roman"/>
          <w:sz w:val="24"/>
          <w:szCs w:val="24"/>
          <w:lang w:val="uk-UA" w:eastAsia="uk-UA"/>
        </w:rPr>
        <w:t xml:space="preserve">. </w:t>
      </w:r>
    </w:p>
    <w:p w:rsidR="00F6089D" w:rsidRPr="00A65D68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A65D68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5.12</w:t>
      </w:r>
      <w:r w:rsidRPr="00A65D6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A65D68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Спеціальні застереження для осіб і обслуговуючого персоналу</w:t>
      </w:r>
    </w:p>
    <w:p w:rsidR="00F6089D" w:rsidRPr="00A65D68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5D68">
        <w:rPr>
          <w:rFonts w:ascii="Times New Roman" w:hAnsi="Times New Roman"/>
          <w:color w:val="000000"/>
          <w:sz w:val="24"/>
          <w:szCs w:val="24"/>
          <w:lang w:val="uk-UA" w:eastAsia="uk-UA"/>
        </w:rPr>
        <w:t>При роботі з препаратом необхідно дотримуватись загальних правил особистої гігієни і техніки безпеки прийняті при роботі з ветеринарними препаратами.</w:t>
      </w:r>
    </w:p>
    <w:p w:rsidR="00F6089D" w:rsidRPr="00A65D68" w:rsidRDefault="00F6089D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A65D68">
        <w:rPr>
          <w:rFonts w:ascii="Times New Roman" w:hAnsi="Times New Roman"/>
          <w:b/>
          <w:bCs/>
          <w:sz w:val="24"/>
          <w:szCs w:val="24"/>
          <w:lang w:val="uk-UA" w:eastAsia="ru-RU"/>
        </w:rPr>
        <w:t>6. Фармацевтичні особливості</w:t>
      </w:r>
    </w:p>
    <w:p w:rsidR="00F6089D" w:rsidRPr="00A65D68" w:rsidRDefault="00F6089D" w:rsidP="00EE6E1C">
      <w:pPr>
        <w:widowControl w:val="0"/>
        <w:tabs>
          <w:tab w:val="left" w:pos="0"/>
          <w:tab w:val="left" w:pos="795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65D68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6.1 Форми несумісності (основні)</w:t>
      </w:r>
    </w:p>
    <w:p w:rsidR="00F6089D" w:rsidRPr="00A65D68" w:rsidRDefault="00F6089D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65D68">
        <w:rPr>
          <w:rFonts w:ascii="Times New Roman" w:hAnsi="Times New Roman"/>
          <w:sz w:val="24"/>
          <w:szCs w:val="24"/>
          <w:lang w:val="uk-UA"/>
        </w:rPr>
        <w:t>Не встановлені.</w:t>
      </w:r>
    </w:p>
    <w:p w:rsidR="00F6089D" w:rsidRPr="00A65D68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65D68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6.2 Термін придатності</w:t>
      </w:r>
    </w:p>
    <w:p w:rsidR="00F6089D" w:rsidRPr="00A65D68" w:rsidRDefault="00F6089D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65D68">
        <w:rPr>
          <w:rFonts w:ascii="Times New Roman" w:hAnsi="Times New Roman"/>
          <w:sz w:val="24"/>
          <w:szCs w:val="24"/>
          <w:lang w:val="uk-UA"/>
        </w:rPr>
        <w:t>2 роки.</w:t>
      </w:r>
    </w:p>
    <w:p w:rsidR="00F6089D" w:rsidRPr="00A65D68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65D68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6.3 Особливі заходи зберігання</w:t>
      </w:r>
    </w:p>
    <w:p w:rsidR="00F6089D" w:rsidRPr="00A65D68" w:rsidRDefault="00A65D68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A65D68">
        <w:rPr>
          <w:rFonts w:ascii="Times New Roman" w:hAnsi="Times New Roman"/>
          <w:sz w:val="24"/>
          <w:szCs w:val="24"/>
        </w:rPr>
        <w:t>Сухе</w:t>
      </w:r>
      <w:proofErr w:type="spellEnd"/>
      <w:r w:rsidRPr="00A65D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5D68">
        <w:rPr>
          <w:rFonts w:ascii="Times New Roman" w:hAnsi="Times New Roman"/>
          <w:sz w:val="24"/>
          <w:szCs w:val="24"/>
        </w:rPr>
        <w:t>темне</w:t>
      </w:r>
      <w:proofErr w:type="spellEnd"/>
      <w:r w:rsidRPr="00A65D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65D68">
        <w:rPr>
          <w:rFonts w:ascii="Times New Roman" w:hAnsi="Times New Roman"/>
          <w:sz w:val="24"/>
          <w:szCs w:val="24"/>
        </w:rPr>
        <w:t>недоступне</w:t>
      </w:r>
      <w:proofErr w:type="spellEnd"/>
      <w:r w:rsidRPr="00A65D68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A65D68">
        <w:rPr>
          <w:rFonts w:ascii="Times New Roman" w:hAnsi="Times New Roman"/>
          <w:sz w:val="24"/>
          <w:szCs w:val="24"/>
        </w:rPr>
        <w:t>дітей</w:t>
      </w:r>
      <w:proofErr w:type="spellEnd"/>
      <w:r w:rsidRPr="00A65D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5D68">
        <w:rPr>
          <w:rFonts w:ascii="Times New Roman" w:hAnsi="Times New Roman"/>
          <w:sz w:val="24"/>
          <w:szCs w:val="24"/>
        </w:rPr>
        <w:t>місце</w:t>
      </w:r>
      <w:proofErr w:type="spellEnd"/>
      <w:r w:rsidRPr="00A65D68">
        <w:rPr>
          <w:rFonts w:ascii="Times New Roman" w:hAnsi="Times New Roman"/>
          <w:sz w:val="24"/>
          <w:szCs w:val="24"/>
        </w:rPr>
        <w:t xml:space="preserve"> за </w:t>
      </w:r>
      <w:proofErr w:type="spellStart"/>
      <w:proofErr w:type="gramStart"/>
      <w:r w:rsidRPr="00A65D68">
        <w:rPr>
          <w:rFonts w:ascii="Times New Roman" w:hAnsi="Times New Roman"/>
          <w:sz w:val="24"/>
          <w:szCs w:val="24"/>
        </w:rPr>
        <w:t>температури</w:t>
      </w:r>
      <w:proofErr w:type="spellEnd"/>
      <w:r w:rsidRPr="00A65D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5D68">
        <w:rPr>
          <w:rFonts w:ascii="Times New Roman" w:hAnsi="Times New Roman"/>
          <w:sz w:val="24"/>
          <w:szCs w:val="24"/>
        </w:rPr>
        <w:t>в</w:t>
      </w:r>
      <w:proofErr w:type="gramEnd"/>
      <w:r w:rsidRPr="00A65D68">
        <w:rPr>
          <w:rFonts w:ascii="Times New Roman" w:hAnsi="Times New Roman"/>
          <w:sz w:val="24"/>
          <w:szCs w:val="24"/>
        </w:rPr>
        <w:t>ід</w:t>
      </w:r>
      <w:proofErr w:type="spellEnd"/>
      <w:r w:rsidRPr="00A65D68">
        <w:rPr>
          <w:rFonts w:ascii="Times New Roman" w:hAnsi="Times New Roman"/>
          <w:sz w:val="24"/>
          <w:szCs w:val="24"/>
        </w:rPr>
        <w:t xml:space="preserve"> 4 до 25ºС</w:t>
      </w:r>
      <w:r w:rsidR="00F6089D" w:rsidRPr="00A65D68">
        <w:rPr>
          <w:rFonts w:ascii="Times New Roman" w:hAnsi="Times New Roman"/>
          <w:sz w:val="24"/>
          <w:szCs w:val="24"/>
          <w:lang w:val="uk-UA"/>
        </w:rPr>
        <w:t>.</w:t>
      </w:r>
    </w:p>
    <w:p w:rsidR="00F6089D" w:rsidRPr="00A65D68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65D68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6.4 Природа і склад контейнера первинного пакування</w:t>
      </w:r>
    </w:p>
    <w:p w:rsidR="00F6089D" w:rsidRPr="00A65D68" w:rsidRDefault="00A65D68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A65D68">
        <w:rPr>
          <w:rFonts w:ascii="Times New Roman" w:hAnsi="Times New Roman"/>
          <w:sz w:val="24"/>
          <w:szCs w:val="24"/>
        </w:rPr>
        <w:t>Полімерні</w:t>
      </w:r>
      <w:proofErr w:type="spellEnd"/>
      <w:r w:rsidRPr="00A65D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5D68">
        <w:rPr>
          <w:rFonts w:ascii="Times New Roman" w:hAnsi="Times New Roman"/>
          <w:sz w:val="24"/>
          <w:szCs w:val="24"/>
        </w:rPr>
        <w:t>або</w:t>
      </w:r>
      <w:proofErr w:type="spellEnd"/>
      <w:r w:rsidRPr="00A65D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5D68">
        <w:rPr>
          <w:rFonts w:ascii="Times New Roman" w:hAnsi="Times New Roman"/>
          <w:sz w:val="24"/>
          <w:szCs w:val="24"/>
        </w:rPr>
        <w:t>скляні</w:t>
      </w:r>
      <w:proofErr w:type="spellEnd"/>
      <w:r w:rsidRPr="00A65D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5D68">
        <w:rPr>
          <w:rFonts w:ascii="Times New Roman" w:hAnsi="Times New Roman"/>
          <w:sz w:val="24"/>
          <w:szCs w:val="24"/>
        </w:rPr>
        <w:t>флакони</w:t>
      </w:r>
      <w:proofErr w:type="spellEnd"/>
      <w:r w:rsidRPr="00A65D68">
        <w:rPr>
          <w:rFonts w:ascii="Times New Roman" w:hAnsi="Times New Roman"/>
          <w:sz w:val="24"/>
          <w:szCs w:val="24"/>
        </w:rPr>
        <w:t xml:space="preserve"> по 50, 1000 мл</w:t>
      </w:r>
      <w:r w:rsidR="00F6089D" w:rsidRPr="00A65D68">
        <w:rPr>
          <w:rFonts w:ascii="Times New Roman" w:hAnsi="Times New Roman"/>
          <w:sz w:val="24"/>
          <w:szCs w:val="24"/>
          <w:lang w:val="uk-UA"/>
        </w:rPr>
        <w:t>.</w:t>
      </w:r>
    </w:p>
    <w:p w:rsidR="00F6089D" w:rsidRPr="00A65D68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65D68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 xml:space="preserve">6.5 Особливі заходи безпеки при поводженні </w:t>
      </w:r>
      <w:r w:rsidRPr="00A65D68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uk-UA"/>
        </w:rPr>
        <w:t xml:space="preserve">з </w:t>
      </w:r>
      <w:r w:rsidRPr="00A65D68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невикористаним препаратом або із його залишками</w:t>
      </w:r>
    </w:p>
    <w:p w:rsidR="00F6089D" w:rsidRPr="00A65D68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5D6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Невикористаний або </w:t>
      </w:r>
      <w:proofErr w:type="spellStart"/>
      <w:r w:rsidRPr="00A65D68">
        <w:rPr>
          <w:rFonts w:ascii="Times New Roman" w:hAnsi="Times New Roman"/>
          <w:color w:val="000000"/>
          <w:sz w:val="24"/>
          <w:szCs w:val="24"/>
          <w:lang w:val="uk-UA" w:eastAsia="uk-UA"/>
        </w:rPr>
        <w:t>протермінований</w:t>
      </w:r>
      <w:proofErr w:type="spellEnd"/>
      <w:r w:rsidRPr="00A65D6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препарат утилізують відповідно до чинного законодавства.</w:t>
      </w:r>
    </w:p>
    <w:p w:rsidR="00F6089D" w:rsidRPr="00A65D68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65D68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 xml:space="preserve">7. Назва та місцезнаходження власника реєстраційного посвідчення </w:t>
      </w:r>
    </w:p>
    <w:p w:rsidR="00F6089D" w:rsidRPr="00A65D68" w:rsidRDefault="00F6089D" w:rsidP="00EE6E1C">
      <w:pPr>
        <w:widowControl w:val="0"/>
        <w:tabs>
          <w:tab w:val="left" w:pos="0"/>
        </w:tabs>
        <w:spacing w:after="0"/>
        <w:ind w:firstLine="567"/>
        <w:rPr>
          <w:rFonts w:ascii="Times New Roman" w:hAnsi="Times New Roman"/>
          <w:sz w:val="24"/>
          <w:szCs w:val="24"/>
          <w:lang w:val="uk-UA" w:eastAsia="ru-RU"/>
        </w:rPr>
      </w:pPr>
      <w:r w:rsidRPr="00A65D68">
        <w:rPr>
          <w:rFonts w:ascii="Times New Roman" w:hAnsi="Times New Roman"/>
          <w:sz w:val="24"/>
          <w:szCs w:val="24"/>
          <w:lang w:val="uk-UA" w:eastAsia="ru-RU"/>
        </w:rPr>
        <w:t>ТОВ "БРОВАФАРМА"</w:t>
      </w:r>
    </w:p>
    <w:p w:rsidR="00F6089D" w:rsidRPr="00A65D68" w:rsidRDefault="00F6089D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A65D68">
        <w:rPr>
          <w:rFonts w:ascii="Times New Roman" w:hAnsi="Times New Roman"/>
          <w:sz w:val="24"/>
          <w:szCs w:val="24"/>
          <w:lang w:val="uk-UA" w:eastAsia="ru-RU"/>
        </w:rPr>
        <w:t>б-р</w:t>
      </w:r>
      <w:proofErr w:type="spellEnd"/>
      <w:r w:rsidRPr="00A65D68">
        <w:rPr>
          <w:rFonts w:ascii="Times New Roman" w:hAnsi="Times New Roman"/>
          <w:sz w:val="24"/>
          <w:szCs w:val="24"/>
          <w:lang w:val="uk-UA" w:eastAsia="ru-RU"/>
        </w:rPr>
        <w:t xml:space="preserve"> Незалежності</w:t>
      </w:r>
      <w:r w:rsidRPr="00A65D68">
        <w:rPr>
          <w:rFonts w:ascii="Times New Roman" w:hAnsi="Times New Roman"/>
          <w:sz w:val="24"/>
          <w:szCs w:val="24"/>
          <w:lang w:eastAsia="ru-RU"/>
        </w:rPr>
        <w:t>,</w:t>
      </w:r>
      <w:r w:rsidRPr="00A65D68">
        <w:rPr>
          <w:rFonts w:ascii="Times New Roman" w:hAnsi="Times New Roman"/>
          <w:sz w:val="24"/>
          <w:szCs w:val="24"/>
          <w:lang w:val="uk-UA" w:eastAsia="ru-RU"/>
        </w:rPr>
        <w:t xml:space="preserve"> 18-а, м. Бровари, Київська обл., 07400</w:t>
      </w:r>
      <w:r w:rsidRPr="00A65D68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A65D68">
        <w:rPr>
          <w:rFonts w:ascii="Times New Roman" w:hAnsi="Times New Roman"/>
          <w:sz w:val="24"/>
          <w:szCs w:val="24"/>
          <w:lang w:val="uk-UA" w:eastAsia="ru-RU"/>
        </w:rPr>
        <w:t>Україна</w:t>
      </w:r>
    </w:p>
    <w:p w:rsidR="00F6089D" w:rsidRPr="00A65D68" w:rsidRDefault="00F6089D" w:rsidP="00EE6E1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65D68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8. Назва та місцезнаходження виробника (виробників)</w:t>
      </w:r>
    </w:p>
    <w:p w:rsidR="00F6089D" w:rsidRPr="00A65D68" w:rsidRDefault="00F6089D" w:rsidP="00EE6E1C">
      <w:pPr>
        <w:widowControl w:val="0"/>
        <w:tabs>
          <w:tab w:val="left" w:pos="0"/>
        </w:tabs>
        <w:spacing w:after="0"/>
        <w:ind w:firstLine="567"/>
        <w:rPr>
          <w:rFonts w:ascii="Times New Roman" w:hAnsi="Times New Roman"/>
          <w:sz w:val="24"/>
          <w:szCs w:val="24"/>
          <w:lang w:val="uk-UA" w:eastAsia="ru-RU"/>
        </w:rPr>
      </w:pPr>
      <w:r w:rsidRPr="00A65D68">
        <w:rPr>
          <w:rFonts w:ascii="Times New Roman" w:hAnsi="Times New Roman"/>
          <w:sz w:val="24"/>
          <w:szCs w:val="24"/>
          <w:lang w:val="uk-UA" w:eastAsia="ru-RU"/>
        </w:rPr>
        <w:t>ТОВ "БРОВАФАРМА"</w:t>
      </w:r>
    </w:p>
    <w:p w:rsidR="00F6089D" w:rsidRPr="00A65D68" w:rsidRDefault="00F6089D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A65D68">
        <w:rPr>
          <w:rFonts w:ascii="Times New Roman" w:hAnsi="Times New Roman"/>
          <w:sz w:val="24"/>
          <w:szCs w:val="24"/>
          <w:lang w:val="uk-UA" w:eastAsia="ru-RU"/>
        </w:rPr>
        <w:t>б-р</w:t>
      </w:r>
      <w:proofErr w:type="spellEnd"/>
      <w:r w:rsidRPr="00A65D68">
        <w:rPr>
          <w:rFonts w:ascii="Times New Roman" w:hAnsi="Times New Roman"/>
          <w:sz w:val="24"/>
          <w:szCs w:val="24"/>
          <w:lang w:val="uk-UA" w:eastAsia="ru-RU"/>
        </w:rPr>
        <w:t xml:space="preserve"> Незалежності</w:t>
      </w:r>
      <w:r w:rsidRPr="00A65D68">
        <w:rPr>
          <w:rFonts w:ascii="Times New Roman" w:hAnsi="Times New Roman"/>
          <w:sz w:val="24"/>
          <w:szCs w:val="24"/>
          <w:lang w:eastAsia="ru-RU"/>
        </w:rPr>
        <w:t>,</w:t>
      </w:r>
      <w:r w:rsidRPr="00A65D68">
        <w:rPr>
          <w:rFonts w:ascii="Times New Roman" w:hAnsi="Times New Roman"/>
          <w:sz w:val="24"/>
          <w:szCs w:val="24"/>
          <w:lang w:val="uk-UA" w:eastAsia="ru-RU"/>
        </w:rPr>
        <w:t xml:space="preserve"> 18-а, м. Бровари, Київська обл., 07400</w:t>
      </w:r>
      <w:r w:rsidRPr="00A65D68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A65D68">
        <w:rPr>
          <w:rFonts w:ascii="Times New Roman" w:hAnsi="Times New Roman"/>
          <w:sz w:val="24"/>
          <w:szCs w:val="24"/>
          <w:lang w:val="uk-UA" w:eastAsia="ru-RU"/>
        </w:rPr>
        <w:t>Україна</w:t>
      </w:r>
    </w:p>
    <w:p w:rsidR="00F6089D" w:rsidRPr="00302C13" w:rsidRDefault="00F6089D" w:rsidP="00EE6E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65D68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9. Додаткова інформація</w:t>
      </w:r>
    </w:p>
    <w:sectPr w:rsidR="00F6089D" w:rsidRPr="00302C13" w:rsidSect="00EE6E1C">
      <w:pgSz w:w="11906" w:h="16838"/>
      <w:pgMar w:top="851" w:right="851" w:bottom="851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FEC" w:rsidRDefault="009E5FEC">
      <w:r>
        <w:separator/>
      </w:r>
    </w:p>
  </w:endnote>
  <w:endnote w:type="continuationSeparator" w:id="0">
    <w:p w:rsidR="009E5FEC" w:rsidRDefault="009E5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FEC" w:rsidRDefault="009E5FEC">
      <w:r>
        <w:separator/>
      </w:r>
    </w:p>
  </w:footnote>
  <w:footnote w:type="continuationSeparator" w:id="0">
    <w:p w:rsidR="009E5FEC" w:rsidRDefault="009E5F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F6E"/>
    <w:rsid w:val="001334CA"/>
    <w:rsid w:val="001410AD"/>
    <w:rsid w:val="001528A7"/>
    <w:rsid w:val="00155D90"/>
    <w:rsid w:val="00237842"/>
    <w:rsid w:val="002E1191"/>
    <w:rsid w:val="00302C13"/>
    <w:rsid w:val="003C4D57"/>
    <w:rsid w:val="003F6892"/>
    <w:rsid w:val="00437FB2"/>
    <w:rsid w:val="00457F1C"/>
    <w:rsid w:val="00461F6E"/>
    <w:rsid w:val="00521FB4"/>
    <w:rsid w:val="0056201D"/>
    <w:rsid w:val="00582E4B"/>
    <w:rsid w:val="00675C93"/>
    <w:rsid w:val="0069431C"/>
    <w:rsid w:val="006C4ED2"/>
    <w:rsid w:val="006D11AF"/>
    <w:rsid w:val="006D7408"/>
    <w:rsid w:val="00892D1D"/>
    <w:rsid w:val="008B4A20"/>
    <w:rsid w:val="008D5324"/>
    <w:rsid w:val="009D5BE8"/>
    <w:rsid w:val="009E5FEC"/>
    <w:rsid w:val="00A4440B"/>
    <w:rsid w:val="00A55010"/>
    <w:rsid w:val="00A65D68"/>
    <w:rsid w:val="00A66205"/>
    <w:rsid w:val="00AE4C6B"/>
    <w:rsid w:val="00B117C7"/>
    <w:rsid w:val="00B451E0"/>
    <w:rsid w:val="00B46208"/>
    <w:rsid w:val="00B843C7"/>
    <w:rsid w:val="00BB67CE"/>
    <w:rsid w:val="00C0231A"/>
    <w:rsid w:val="00C71C30"/>
    <w:rsid w:val="00D00F64"/>
    <w:rsid w:val="00D1339E"/>
    <w:rsid w:val="00D80014"/>
    <w:rsid w:val="00DA106B"/>
    <w:rsid w:val="00DF5C8A"/>
    <w:rsid w:val="00E01852"/>
    <w:rsid w:val="00E568F5"/>
    <w:rsid w:val="00E933DF"/>
    <w:rsid w:val="00EE6E1C"/>
    <w:rsid w:val="00F6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2C1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6D1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semiHidden/>
    <w:locked/>
    <w:rsid w:val="006D11AF"/>
    <w:rPr>
      <w:rFonts w:ascii="Segoe UI" w:hAnsi="Segoe UI"/>
      <w:sz w:val="18"/>
    </w:rPr>
  </w:style>
  <w:style w:type="paragraph" w:styleId="a5">
    <w:name w:val="header"/>
    <w:basedOn w:val="a"/>
    <w:rsid w:val="00675C93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675C93"/>
    <w:pPr>
      <w:tabs>
        <w:tab w:val="center" w:pos="4819"/>
        <w:tab w:val="right" w:pos="9639"/>
      </w:tabs>
    </w:pPr>
  </w:style>
  <w:style w:type="character" w:styleId="a7">
    <w:name w:val="annotation reference"/>
    <w:basedOn w:val="a0"/>
    <w:rsid w:val="00521FB4"/>
    <w:rPr>
      <w:sz w:val="16"/>
      <w:szCs w:val="16"/>
    </w:rPr>
  </w:style>
  <w:style w:type="paragraph" w:styleId="a8">
    <w:name w:val="annotation text"/>
    <w:basedOn w:val="a"/>
    <w:link w:val="a9"/>
    <w:rsid w:val="00521FB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521FB4"/>
    <w:rPr>
      <w:rFonts w:eastAsia="Times New Roman"/>
      <w:lang w:eastAsia="en-US"/>
    </w:rPr>
  </w:style>
  <w:style w:type="paragraph" w:styleId="aa">
    <w:name w:val="annotation subject"/>
    <w:basedOn w:val="a8"/>
    <w:next w:val="a8"/>
    <w:link w:val="ab"/>
    <w:rsid w:val="00521FB4"/>
    <w:rPr>
      <w:b/>
      <w:bCs/>
    </w:rPr>
  </w:style>
  <w:style w:type="character" w:customStyle="1" w:styleId="ab">
    <w:name w:val="Тема примечания Знак"/>
    <w:basedOn w:val="a9"/>
    <w:link w:val="aa"/>
    <w:rsid w:val="00521FB4"/>
    <w:rPr>
      <w:rFonts w:eastAsia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895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Анастасия Кублова</dc:creator>
  <cp:lastModifiedBy>админ3</cp:lastModifiedBy>
  <cp:revision>15</cp:revision>
  <cp:lastPrinted>2020-10-04T11:29:00Z</cp:lastPrinted>
  <dcterms:created xsi:type="dcterms:W3CDTF">2020-10-21T12:57:00Z</dcterms:created>
  <dcterms:modified xsi:type="dcterms:W3CDTF">2025-09-19T14:29:00Z</dcterms:modified>
</cp:coreProperties>
</file>