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BCEB9" w14:textId="77777777" w:rsidR="00350510" w:rsidRDefault="00350510" w:rsidP="00DA79E8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49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14:paraId="324679D5" w14:textId="77777777" w:rsidR="00843BF6" w:rsidRPr="00A12649" w:rsidRDefault="00843BF6" w:rsidP="00DA79E8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CA623" w14:textId="77777777" w:rsidR="00350510" w:rsidRPr="00A12649" w:rsidRDefault="00350510" w:rsidP="00DA79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649">
        <w:rPr>
          <w:rFonts w:ascii="Times New Roman" w:hAnsi="Times New Roman" w:cs="Times New Roman"/>
          <w:b/>
          <w:sz w:val="24"/>
          <w:szCs w:val="24"/>
        </w:rPr>
        <w:t>1.  Назва</w:t>
      </w:r>
    </w:p>
    <w:p w14:paraId="643E6AAC" w14:textId="77777777" w:rsidR="003B3F58" w:rsidRPr="003B3F58" w:rsidRDefault="003B3F58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ХЕЛП МАКСІ</w:t>
      </w:r>
      <w:r w:rsidRPr="003B3F5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нашийник </w:t>
      </w:r>
      <w:proofErr w:type="spellStart"/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протипаразитарний</w:t>
      </w:r>
      <w:proofErr w:type="spellEnd"/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собак та котів</w:t>
      </w:r>
    </w:p>
    <w:p w14:paraId="498F4025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2. 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клад</w:t>
      </w:r>
    </w:p>
    <w:p w14:paraId="179CA85B" w14:textId="77777777"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1 г нашийника містить діючу речовину</w:t>
      </w:r>
      <w:r w:rsidRPr="00C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FF36786" w14:textId="77777777"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мідаклоприд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150,0;</w:t>
      </w:r>
    </w:p>
    <w:p w14:paraId="67D76FEC" w14:textId="7E9AB367"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Допоміжні речовини: </w:t>
      </w:r>
      <w:r w:rsidRPr="00BF0B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метилпіролідон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ПЕГ – 400.</w:t>
      </w:r>
    </w:p>
    <w:p w14:paraId="4EED8E78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D5B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Фармацевтична форма</w:t>
      </w:r>
    </w:p>
    <w:p w14:paraId="0A7F745A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Нашийник</w:t>
      </w:r>
      <w:r w:rsidR="003B3F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569F639B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Фармакологічні властивості</w:t>
      </w:r>
    </w:p>
    <w:p w14:paraId="3BBD1304" w14:textId="7A149CD6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 w:eastAsia="ru-RU"/>
        </w:rPr>
        <w:t>ATCvet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 w:eastAsia="ru-RU"/>
        </w:rPr>
        <w:t>QP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 xml:space="preserve">53, </w:t>
      </w: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ектопаразитициди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, інсектициди і репеленти (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АТС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vet</w:t>
      </w:r>
      <w:r w:rsidRPr="00BF0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QP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53АХ17, </w:t>
      </w: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імідаклоприд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="00843B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5F8F54E5" w14:textId="77777777" w:rsidR="0092234B" w:rsidRPr="00BF0BE8" w:rsidRDefault="0092234B" w:rsidP="002A2167">
      <w:pPr>
        <w:pStyle w:val="cs3266721a"/>
        <w:ind w:right="-36" w:firstLine="567"/>
        <w:rPr>
          <w:rFonts w:ascii="Times New Roman" w:hAnsi="Times New Roman"/>
          <w:iCs/>
          <w:lang w:eastAsia="ru-RU"/>
        </w:rPr>
      </w:pPr>
      <w:r w:rsidRPr="00BF0BE8">
        <w:rPr>
          <w:rFonts w:ascii="Times New Roman" w:hAnsi="Times New Roman"/>
          <w:iCs/>
          <w:lang w:eastAsia="ru-RU"/>
        </w:rPr>
        <w:t xml:space="preserve">Нашийник має виражену </w:t>
      </w:r>
      <w:proofErr w:type="spellStart"/>
      <w:r w:rsidRPr="00BF0BE8">
        <w:rPr>
          <w:rFonts w:ascii="Times New Roman" w:hAnsi="Times New Roman"/>
          <w:iCs/>
          <w:lang w:eastAsia="ru-RU"/>
        </w:rPr>
        <w:t>інсекто-акарицидну</w:t>
      </w:r>
      <w:proofErr w:type="spellEnd"/>
      <w:r w:rsidRPr="00BF0BE8">
        <w:rPr>
          <w:rFonts w:ascii="Times New Roman" w:hAnsi="Times New Roman"/>
          <w:iCs/>
          <w:lang w:eastAsia="ru-RU"/>
        </w:rPr>
        <w:t xml:space="preserve"> дію</w:t>
      </w:r>
      <w:r>
        <w:rPr>
          <w:rFonts w:ascii="Times New Roman" w:hAnsi="Times New Roman"/>
          <w:iCs/>
          <w:lang w:eastAsia="ru-RU"/>
        </w:rPr>
        <w:t xml:space="preserve"> </w:t>
      </w:r>
      <w:r w:rsidRPr="004F1E27">
        <w:rPr>
          <w:rStyle w:val="cs5efed22f2"/>
          <w:snapToGrid w:val="0"/>
        </w:rPr>
        <w:t xml:space="preserve">проти різних стадій розвитку </w:t>
      </w:r>
      <w:proofErr w:type="spellStart"/>
      <w:r w:rsidRPr="004F1E27">
        <w:rPr>
          <w:rStyle w:val="cs5efed22f2"/>
          <w:snapToGrid w:val="0"/>
        </w:rPr>
        <w:t>бліх</w:t>
      </w:r>
      <w:proofErr w:type="spellEnd"/>
      <w:r w:rsidRPr="004F1E27">
        <w:rPr>
          <w:rStyle w:val="cs5efed22f2"/>
          <w:snapToGrid w:val="0"/>
        </w:rPr>
        <w:t xml:space="preserve">, </w:t>
      </w:r>
      <w:proofErr w:type="spellStart"/>
      <w:r w:rsidRPr="004F1E27">
        <w:rPr>
          <w:rStyle w:val="cs5efed22f2"/>
          <w:snapToGrid w:val="0"/>
        </w:rPr>
        <w:t>волосоїдів</w:t>
      </w:r>
      <w:proofErr w:type="spellEnd"/>
      <w:r w:rsidRPr="004F1E27">
        <w:rPr>
          <w:rStyle w:val="cs5efed22f2"/>
          <w:snapToGrid w:val="0"/>
        </w:rPr>
        <w:t xml:space="preserve">, вошей, </w:t>
      </w:r>
      <w:proofErr w:type="spellStart"/>
      <w:r w:rsidRPr="004F1E27">
        <w:rPr>
          <w:rStyle w:val="cs5efed22f2"/>
          <w:snapToGrid w:val="0"/>
        </w:rPr>
        <w:t>паразитиформних</w:t>
      </w:r>
      <w:proofErr w:type="spellEnd"/>
      <w:r w:rsidRPr="004F1E27">
        <w:rPr>
          <w:rStyle w:val="cs5efed22f2"/>
          <w:snapToGrid w:val="0"/>
        </w:rPr>
        <w:t xml:space="preserve"> кліщів, які паразитують на тілі собак і котів.</w:t>
      </w:r>
    </w:p>
    <w:p w14:paraId="18B8CA3B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BE8">
        <w:rPr>
          <w:rFonts w:ascii="Times New Roman" w:hAnsi="Times New Roman" w:cs="Times New Roman"/>
          <w:i/>
          <w:sz w:val="24"/>
          <w:szCs w:val="24"/>
        </w:rPr>
        <w:t>Імідаклоприд</w:t>
      </w:r>
      <w:proofErr w:type="spellEnd"/>
      <w:r w:rsidRPr="00BF0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F0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ектопаразитрицид</w:t>
      </w:r>
      <w:proofErr w:type="spellEnd"/>
      <w:r w:rsidRPr="00BF0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належить</w:t>
      </w:r>
      <w:proofErr w:type="spellEnd"/>
      <w:r w:rsidRPr="00BF0BE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BF0BE8">
        <w:rPr>
          <w:rFonts w:ascii="Times New Roman" w:hAnsi="Times New Roman" w:cs="Times New Roman"/>
          <w:sz w:val="24"/>
          <w:szCs w:val="24"/>
        </w:rPr>
        <w:t xml:space="preserve">до групи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хлорнікотинілових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сполук. Має високу спорідненість до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нікотинергічних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ацетилхолінових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рецепторів у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постсинаптичних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ділянках ЦНС безкрилих комах і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іксодових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кліщів. Механізм дії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імідаклоприду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r w:rsidRPr="007D700F">
        <w:rPr>
          <w:rFonts w:ascii="Times New Roman" w:hAnsi="Times New Roman" w:cs="Times New Roman"/>
          <w:sz w:val="24"/>
          <w:szCs w:val="24"/>
        </w:rPr>
        <w:t>ґ</w:t>
      </w:r>
      <w:r w:rsidRPr="00BF0BE8">
        <w:rPr>
          <w:rFonts w:ascii="Times New Roman" w:hAnsi="Times New Roman" w:cs="Times New Roman"/>
          <w:sz w:val="24"/>
          <w:szCs w:val="24"/>
        </w:rPr>
        <w:t xml:space="preserve">рунтується на взаємодії з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ацетилхоліновими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рецепторами членистоногих і порушенні передачі нервових імпульсів. Переривання передачі нервового імпульсу призводить до паралічу та загибелі паразита.</w:t>
      </w:r>
    </w:p>
    <w:p w14:paraId="0459F394" w14:textId="77777777" w:rsidR="00BE4E1E" w:rsidRPr="00BE4E1E" w:rsidRDefault="00BE4E1E" w:rsidP="00BE4E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E1E">
        <w:rPr>
          <w:rFonts w:ascii="Times New Roman" w:hAnsi="Times New Roman" w:cs="Times New Roman"/>
          <w:sz w:val="24"/>
          <w:szCs w:val="24"/>
        </w:rPr>
        <w:t>Імідаклоприд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 має низький рівень проникнення через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гематоенцефалічний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 бар’єр, тому практично не впливає на ЦНС ссавців.</w:t>
      </w:r>
    </w:p>
    <w:p w14:paraId="09E22B2B" w14:textId="7B5B30A5" w:rsidR="00BE4E1E" w:rsidRPr="00BE4E1E" w:rsidRDefault="00BE4E1E" w:rsidP="00BE4E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E1E">
        <w:rPr>
          <w:rFonts w:ascii="Times New Roman" w:hAnsi="Times New Roman" w:cs="Times New Roman"/>
          <w:sz w:val="24"/>
          <w:szCs w:val="24"/>
        </w:rPr>
        <w:t xml:space="preserve">Діюча речовина, яка входять до складу нашийника, поступово виділяється з поверхні стрічки на шкіру та волосся тварини, проявляючи свою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ектопаразитарну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 дію на членистоногих, його активні компоне</w:t>
      </w:r>
      <w:r w:rsidR="00BD4EB5">
        <w:rPr>
          <w:rFonts w:ascii="Times New Roman" w:hAnsi="Times New Roman" w:cs="Times New Roman"/>
          <w:sz w:val="24"/>
          <w:szCs w:val="24"/>
        </w:rPr>
        <w:t xml:space="preserve">нти, практично не всмоктуючись </w:t>
      </w:r>
      <w:r w:rsidR="00BD4EB5" w:rsidRPr="00BD4EB5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Pr="00BE4E1E">
        <w:rPr>
          <w:rFonts w:ascii="Times New Roman" w:hAnsi="Times New Roman" w:cs="Times New Roman"/>
          <w:sz w:val="24"/>
          <w:szCs w:val="24"/>
        </w:rPr>
        <w:t xml:space="preserve"> системний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кровотік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, швидко розподіляються по поверхні тіла тварини і, утримуючись в епідермісі, волосяних цибулинах і жирових залозах, виявляють тривалу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інсекто-акарицидну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 і репелентну дію - до 6 місяців.</w:t>
      </w:r>
    </w:p>
    <w:p w14:paraId="4AC2ACB8" w14:textId="77777777" w:rsidR="00BE4E1E" w:rsidRDefault="00BE4E1E" w:rsidP="00BE4E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E1E">
        <w:rPr>
          <w:rFonts w:ascii="Times New Roman" w:hAnsi="Times New Roman" w:cs="Times New Roman"/>
          <w:sz w:val="24"/>
          <w:szCs w:val="24"/>
        </w:rPr>
        <w:t xml:space="preserve">Препарат за ступенем впливу на організм належить до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помірно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 небезпечних речовин (3 клас небезпеки), при тривалому носінні нашийника не чинить подразнюючої, токсичної, сенсибілізуючої,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ембріотоксичної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E1E">
        <w:rPr>
          <w:rFonts w:ascii="Times New Roman" w:hAnsi="Times New Roman" w:cs="Times New Roman"/>
          <w:sz w:val="24"/>
          <w:szCs w:val="24"/>
        </w:rPr>
        <w:t>тератогенної</w:t>
      </w:r>
      <w:proofErr w:type="spellEnd"/>
      <w:r w:rsidRPr="00BE4E1E">
        <w:rPr>
          <w:rFonts w:ascii="Times New Roman" w:hAnsi="Times New Roman" w:cs="Times New Roman"/>
          <w:sz w:val="24"/>
          <w:szCs w:val="24"/>
        </w:rPr>
        <w:t xml:space="preserve"> і мутагенної дії.</w:t>
      </w:r>
    </w:p>
    <w:p w14:paraId="2898CF2D" w14:textId="19180D4B" w:rsidR="00830FE2" w:rsidRPr="00A12649" w:rsidRDefault="00830FE2" w:rsidP="00BE4E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Клінічні особливості</w:t>
      </w:r>
    </w:p>
    <w:p w14:paraId="0950BE9A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5.1 Вид тварин</w:t>
      </w:r>
    </w:p>
    <w:p w14:paraId="79ACD7D5" w14:textId="77777777" w:rsidR="00830FE2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0FE2"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обаки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101E01"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107ED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Показання до застосування</w:t>
      </w:r>
    </w:p>
    <w:p w14:paraId="31FA118D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Профілактика та лікування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 і котів</w:t>
      </w:r>
      <w:bookmarkStart w:id="0" w:name="_Hlk32339941"/>
      <w:r w:rsidR="001A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ураженн</w:t>
      </w:r>
      <w:bookmarkEnd w:id="0"/>
      <w:r w:rsidR="001A6E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блохами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Ctenocephal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s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canis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Ctenocephal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s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felis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Pulex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irritans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), вошами (</w:t>
      </w:r>
      <w:proofErr w:type="spellStart"/>
      <w:r w:rsidRPr="00BF0BE8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Linognathus</w:t>
      </w:r>
      <w:proofErr w:type="spellEnd"/>
      <w:r w:rsidRPr="00BF0BE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setosus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волосоїдами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Trichodectes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canis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Felicola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subrostratus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та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паразитиформними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кліщами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Dermacentor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proofErr w:type="gram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Rhipicephalus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Ixodes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Haemaphysalis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імагінальній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німфальній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личинковій стадіях розвитку.</w:t>
      </w:r>
      <w:proofErr w:type="gramEnd"/>
    </w:p>
    <w:p w14:paraId="61800AD7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Дія нашийника проти кліщів починається протягом 48 годин після надягання, тому рекомендується видалити всіх </w:t>
      </w:r>
      <w:proofErr w:type="spellStart"/>
      <w:r w:rsidRPr="00BF0BE8">
        <w:rPr>
          <w:rFonts w:ascii="Times New Roman" w:hAnsi="Times New Roman" w:cs="Times New Roman"/>
          <w:bCs/>
          <w:spacing w:val="-5"/>
          <w:sz w:val="24"/>
          <w:szCs w:val="24"/>
        </w:rPr>
        <w:t>паразитиформних</w:t>
      </w:r>
      <w:proofErr w:type="spellEnd"/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кліщів з тварини перед надяганням нашийника.</w:t>
      </w:r>
    </w:p>
    <w:p w14:paraId="082CB1ED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Нашийник має бути вдягнений до початку сезону </w:t>
      </w:r>
      <w:r w:rsidRPr="004F1E27">
        <w:rPr>
          <w:rFonts w:ascii="Times New Roman" w:hAnsi="Times New Roman" w:cs="Times New Roman"/>
          <w:spacing w:val="-5"/>
          <w:sz w:val="24"/>
          <w:szCs w:val="24"/>
        </w:rPr>
        <w:t>активності</w:t>
      </w: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pacing w:val="-5"/>
          <w:sz w:val="24"/>
          <w:szCs w:val="24"/>
        </w:rPr>
        <w:t>іксодових</w:t>
      </w:r>
      <w:proofErr w:type="spellEnd"/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кліщів.</w:t>
      </w:r>
    </w:p>
    <w:p w14:paraId="35B28014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>Завдяки репелентним влас</w:t>
      </w:r>
      <w:r w:rsidR="00843BF6">
        <w:rPr>
          <w:rFonts w:ascii="Times New Roman" w:hAnsi="Times New Roman" w:cs="Times New Roman"/>
          <w:spacing w:val="-5"/>
          <w:sz w:val="24"/>
          <w:szCs w:val="24"/>
        </w:rPr>
        <w:t xml:space="preserve">тивостям проти </w:t>
      </w:r>
      <w:proofErr w:type="spellStart"/>
      <w:r w:rsidR="00843BF6">
        <w:rPr>
          <w:rFonts w:ascii="Times New Roman" w:hAnsi="Times New Roman" w:cs="Times New Roman"/>
          <w:spacing w:val="-5"/>
          <w:sz w:val="24"/>
          <w:szCs w:val="24"/>
        </w:rPr>
        <w:t>іксодових</w:t>
      </w:r>
      <w:proofErr w:type="spellEnd"/>
      <w:r w:rsidR="00843BF6">
        <w:rPr>
          <w:rFonts w:ascii="Times New Roman" w:hAnsi="Times New Roman" w:cs="Times New Roman"/>
          <w:spacing w:val="-5"/>
          <w:sz w:val="24"/>
          <w:szCs w:val="24"/>
        </w:rPr>
        <w:t xml:space="preserve"> кліщів</w:t>
      </w: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нашийник знижує ризик зараження тварин трансмісивними захворюваннями, запобігаючи передачі збудників: </w:t>
      </w:r>
      <w:proofErr w:type="spellStart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>бабезіозу</w:t>
      </w:r>
      <w:proofErr w:type="spellEnd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>ерліхіозу</w:t>
      </w:r>
      <w:proofErr w:type="spellEnd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 xml:space="preserve">, анаплазмозу і інших. </w:t>
      </w:r>
    </w:p>
    <w:p w14:paraId="1BE854D6" w14:textId="77777777" w:rsidR="00830FE2" w:rsidRPr="00A12649" w:rsidRDefault="00830FE2" w:rsidP="002A216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5.3 Протипоказання</w:t>
      </w:r>
    </w:p>
    <w:p w14:paraId="3B0B59DA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препарат цуценятам та кошенятам віком до 10 тижнів.</w:t>
      </w:r>
    </w:p>
    <w:p w14:paraId="3D82DE4E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застосовувати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виснаженим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ослабленим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тваринам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0973591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застосовувати препарат для лікування інших видів тварин, особливо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кролів</w:t>
      </w:r>
      <w:proofErr w:type="spellEnd"/>
      <w:r w:rsidR="00843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ризик виникнення небажаних реакцій, які можуть призвести до загибелі тварин.</w:t>
      </w:r>
    </w:p>
    <w:p w14:paraId="23EEF6B6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0BE8">
        <w:rPr>
          <w:rFonts w:ascii="Times New Roman" w:hAnsi="Times New Roman" w:cs="Times New Roman"/>
          <w:sz w:val="24"/>
          <w:szCs w:val="24"/>
        </w:rPr>
        <w:lastRenderedPageBreak/>
        <w:t>Не застосовувати тваринам із відомою п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ar-SA"/>
        </w:rPr>
        <w:t>ідвищеною чутливістю до складових препарату.</w:t>
      </w:r>
    </w:p>
    <w:p w14:paraId="217B6156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застосовувати самкам під час вагітності та лактації.</w:t>
      </w:r>
    </w:p>
    <w:p w14:paraId="1551E315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Побічна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дія</w:t>
      </w:r>
      <w:proofErr w:type="spellEnd"/>
    </w:p>
    <w:p w14:paraId="01815102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Відсутня.</w:t>
      </w:r>
    </w:p>
    <w:p w14:paraId="590D6BED" w14:textId="77777777" w:rsidR="00A82653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A12649">
        <w:rPr>
          <w:rFonts w:ascii="Times New Roman" w:hAnsi="Times New Roman" w:cs="Times New Roman"/>
          <w:b/>
          <w:snapToGrid w:val="0"/>
          <w:sz w:val="24"/>
          <w:szCs w:val="24"/>
        </w:rPr>
        <w:t>5.5 Особливі застереження при використанні</w:t>
      </w:r>
    </w:p>
    <w:p w14:paraId="72F257C2" w14:textId="77777777" w:rsidR="00A82653" w:rsidRPr="00A12649" w:rsidRDefault="00A82653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>ід час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препаратом дотримуватись основних правил гігієни та безпеки, прийнятих при роботі з ветеринарними препаратами. </w:t>
      </w:r>
    </w:p>
    <w:p w14:paraId="561DB206" w14:textId="77777777" w:rsidR="00A82653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12649">
        <w:rPr>
          <w:rStyle w:val="cs5efed22f6"/>
          <w:color w:val="auto"/>
        </w:rPr>
        <w:t>Упаковку з нашийником відкривати безпосередньо перед застосуванням.</w:t>
      </w:r>
    </w:p>
    <w:p w14:paraId="4C437675" w14:textId="77777777" w:rsidR="00A82653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Маніпуляції з нашийником проводити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гумових рукавичках, після маніпуляцій слід ретельно вимити руки теплою водою з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милом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вимити та просушити гумові рукавички. </w:t>
      </w:r>
    </w:p>
    <w:p w14:paraId="53243E05" w14:textId="77777777" w:rsidR="00A82653" w:rsidRPr="00A12649" w:rsidRDefault="00A82653" w:rsidP="002A2167">
      <w:pPr>
        <w:pStyle w:val="cs6dbaee15"/>
        <w:spacing w:line="240" w:lineRule="auto"/>
        <w:ind w:left="0" w:firstLine="567"/>
      </w:pPr>
      <w:r w:rsidRPr="00A12649">
        <w:rPr>
          <w:rStyle w:val="cs5efed22f6"/>
          <w:color w:val="auto"/>
        </w:rPr>
        <w:t xml:space="preserve">Уникати контакту маленьких дітей з тваринами, які мають нашийники. </w:t>
      </w:r>
    </w:p>
    <w:p w14:paraId="306C25A7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Використ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ання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</w:t>
      </w:r>
      <w:proofErr w:type="gram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ід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час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вагітності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лактації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несучості</w:t>
      </w:r>
    </w:p>
    <w:p w14:paraId="3FED375B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тваринам під час вагітності або лактації.</w:t>
      </w:r>
    </w:p>
    <w:p w14:paraId="0A718709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5.7 Взаємодія з іншими засобами та інші форми взаємодії</w:t>
      </w:r>
    </w:p>
    <w:p w14:paraId="40562A1A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застосовувати ослабленим тваринам</w:t>
      </w:r>
      <w:r w:rsidRPr="00A1264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тваринам з підвищеною індивідуальною чутливістю до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імідаклоприду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</w:p>
    <w:p w14:paraId="449A0C60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Дози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і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способи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введення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тваринам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р</w:t>
      </w:r>
      <w:proofErr w:type="gram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ізного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віку</w:t>
      </w:r>
      <w:proofErr w:type="spellEnd"/>
    </w:p>
    <w:p w14:paraId="64D98C0D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E27">
        <w:rPr>
          <w:rFonts w:ascii="Times New Roman" w:hAnsi="Times New Roman" w:cs="Times New Roman"/>
          <w:sz w:val="24"/>
          <w:szCs w:val="24"/>
        </w:rPr>
        <w:t>Для зовнішнього застосування.</w:t>
      </w:r>
      <w:r w:rsidRPr="00BF0B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DEAC03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Нашийник виймають з упакування та надягають на шию тварини, фіксують таким чином, щоб між шиєю та нашийником залишався проміжок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см, потім закріплюють пряжкою та обрізають залишок стрічки.</w:t>
      </w:r>
    </w:p>
    <w:p w14:paraId="6179A809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Довжина нашийника регулюється </w:t>
      </w:r>
      <w:r w:rsidRPr="004F1E2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залежно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розміру тварин. Підігнаний належним чином нашийник у закріпленому стані повинен вільно рухатися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E2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навколо шиї.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3303CE9" w14:textId="77777777" w:rsidR="0092234B" w:rsidRPr="007D700F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Постійне використання нашийника забезпечує захист тварини від ектопаразитів протягом 6 місяців.</w:t>
      </w:r>
    </w:p>
    <w:p w14:paraId="3C9D6FBE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Залежно від розміру тварин використовуються нашийники різної довжини:</w:t>
      </w:r>
    </w:p>
    <w:p w14:paraId="7ED48F3B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котів, дрібних порід собак, цуценят і кошенят від 10-ти тижнів – нашийник довжиною 35 см;</w:t>
      </w:r>
    </w:p>
    <w:p w14:paraId="3B87C804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середніх порід собак і цуценят великих порід від 10-ти тижнів – нашийник довжиною 45 см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3110569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великих порід собак – нашийник довжиною 70 см.</w:t>
      </w:r>
    </w:p>
    <w:p w14:paraId="1F0983AF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Передозування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симптоми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невідкладні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заходи,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антидоти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14:paraId="4B0D91B0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Немає.</w:t>
      </w:r>
      <w:r w:rsidRPr="00A126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29AE0DB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Спец</w:t>
      </w:r>
      <w:proofErr w:type="gram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іальні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застереження</w:t>
      </w:r>
      <w:proofErr w:type="spellEnd"/>
    </w:p>
    <w:p w14:paraId="6AB11C2E" w14:textId="77777777" w:rsidR="0092234B" w:rsidRPr="00A12649" w:rsidRDefault="0092234B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Style w:val="cs5efed22f6"/>
          <w:color w:val="auto"/>
        </w:rPr>
        <w:t>Від</w:t>
      </w:r>
      <w:r w:rsidR="002B4E1A">
        <w:rPr>
          <w:rStyle w:val="cs5efed22f6"/>
          <w:color w:val="auto"/>
        </w:rPr>
        <w:t>кривати у</w:t>
      </w:r>
      <w:r w:rsidRPr="00A12649">
        <w:rPr>
          <w:rStyle w:val="cs5efed22f6"/>
          <w:color w:val="auto"/>
        </w:rPr>
        <w:t>пак</w:t>
      </w:r>
      <w:r w:rsidR="002B4E1A">
        <w:rPr>
          <w:rStyle w:val="cs5efed22f6"/>
          <w:color w:val="auto"/>
        </w:rPr>
        <w:t>ування</w:t>
      </w:r>
      <w:r w:rsidRPr="00A12649">
        <w:rPr>
          <w:rStyle w:val="cs5efed22f6"/>
          <w:color w:val="auto"/>
        </w:rPr>
        <w:t xml:space="preserve"> з нашийником безпосередньо перед </w:t>
      </w:r>
      <w:r w:rsidR="002B4E1A">
        <w:rPr>
          <w:rStyle w:val="cs5efed22f6"/>
          <w:color w:val="auto"/>
        </w:rPr>
        <w:t>використанням</w:t>
      </w:r>
      <w:r w:rsidRPr="00A12649">
        <w:rPr>
          <w:rStyle w:val="cs5efed22f6"/>
          <w:color w:val="auto"/>
        </w:rPr>
        <w:t>.</w:t>
      </w:r>
    </w:p>
    <w:p w14:paraId="2792FCC2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.1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Період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виведення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каренції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14:paraId="4CF77578" w14:textId="77777777" w:rsidR="00830FE2" w:rsidRPr="00A12649" w:rsidRDefault="008D710B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1C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непродуктивних тварин не регламентується</w:t>
      </w:r>
      <w:r w:rsidR="002B4E1A" w:rsidRPr="00681C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C625203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5.1</w:t>
      </w: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Спеціальні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застереження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для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осіб</w:t>
      </w:r>
      <w:proofErr w:type="spellEnd"/>
      <w:proofErr w:type="gram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і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обслуговуючого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персоналу</w:t>
      </w:r>
    </w:p>
    <w:p w14:paraId="72F119A0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 час роботи 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препаратом дотримуватись основних правил гігієни та безпеки, прийнятих при роботі з ветеринарними препаратами. </w:t>
      </w:r>
    </w:p>
    <w:p w14:paraId="2670F57B" w14:textId="77777777" w:rsidR="006A6118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Упаковку з нашийником відкривати безпосередньо перед застосуванням. Маніпуляції з нашийником проводити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гумових рукавичках, після маніпуляцій слід ретельно вимити руки теплою водою з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милом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вимити та просушити гумові рукавички. </w:t>
      </w:r>
    </w:p>
    <w:p w14:paraId="568627F4" w14:textId="77777777" w:rsidR="00830FE2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Уникати контакту маленьких дітей з тваринами, які мають нашийники. </w:t>
      </w:r>
    </w:p>
    <w:p w14:paraId="4A932B36" w14:textId="2D3BEAC9" w:rsidR="00BE4E1E" w:rsidRPr="00A12649" w:rsidRDefault="00BE4E1E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2C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Категорично забороняється купати тварин </w:t>
      </w:r>
      <w:r w:rsidR="00BD4EB5" w:rsidRPr="00BD4EB5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у</w:t>
      </w:r>
      <w:r w:rsidRPr="00DD2C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відкритих водоймах (річки, ставки тощо) протягом періоду носіння нашийника, з метою забезпечення екобезпеки.</w:t>
      </w:r>
    </w:p>
    <w:p w14:paraId="73B7A549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6. Ф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армацевтичні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особливості</w:t>
      </w:r>
    </w:p>
    <w:p w14:paraId="674CE611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6.1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Форми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несумісності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p w14:paraId="0C230075" w14:textId="77777777" w:rsidR="006A6118" w:rsidRPr="00A12649" w:rsidRDefault="006A6118" w:rsidP="002A2167">
      <w:pPr>
        <w:tabs>
          <w:tab w:val="left" w:pos="0"/>
        </w:tabs>
        <w:spacing w:after="0" w:line="240" w:lineRule="auto"/>
        <w:ind w:firstLine="567"/>
        <w:jc w:val="both"/>
        <w:rPr>
          <w:rStyle w:val="cs5efed22f5"/>
          <w:color w:val="auto"/>
        </w:rPr>
      </w:pPr>
      <w:r w:rsidRPr="00A12649">
        <w:rPr>
          <w:rStyle w:val="cs5efed22f5"/>
          <w:color w:val="auto"/>
        </w:rPr>
        <w:t xml:space="preserve">Не застосовувати тваринам з підвищеною індивідуальною чутливістю до </w:t>
      </w:r>
      <w:proofErr w:type="spellStart"/>
      <w:r w:rsidRPr="00A12649">
        <w:rPr>
          <w:rStyle w:val="cs5efed22f5"/>
          <w:color w:val="auto"/>
        </w:rPr>
        <w:t>і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мідаклоприду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900EFC1" w14:textId="77777777" w:rsidR="00BE4E1E" w:rsidRDefault="00BE4E1E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5D539A8" w14:textId="2968EAB5" w:rsidR="00830FE2" w:rsidRPr="00A12649" w:rsidRDefault="00830FE2" w:rsidP="00BE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6.2 Термін придатності</w:t>
      </w:r>
    </w:p>
    <w:p w14:paraId="5011C1DD" w14:textId="77777777" w:rsidR="00830FE2" w:rsidRPr="00A12649" w:rsidRDefault="00830FE2" w:rsidP="00BE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 роки.</w:t>
      </w:r>
    </w:p>
    <w:p w14:paraId="54472156" w14:textId="77777777" w:rsidR="00830FE2" w:rsidRPr="00A12649" w:rsidRDefault="00830FE2" w:rsidP="00BE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6.3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Особливі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ходи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зберігання</w:t>
      </w:r>
      <w:proofErr w:type="spellEnd"/>
    </w:p>
    <w:p w14:paraId="47D6C937" w14:textId="77777777" w:rsidR="00830FE2" w:rsidRPr="00681C0A" w:rsidRDefault="00830FE2" w:rsidP="00BE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зберігають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закритому упакуванні виробника в сухому, захищеному від прямих сонячних 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променів, </w:t>
      </w:r>
      <w:r w:rsidR="00FD5BD7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недоступному для дітей місці, 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 від продуктів харчування та кормів за температури від 0 до 30</w:t>
      </w:r>
      <w:r w:rsidR="002B4E1A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BD7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22F2E" w14:textId="77777777" w:rsidR="00830FE2" w:rsidRPr="00A12649" w:rsidRDefault="00830FE2" w:rsidP="00BE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681C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6.4 Природа і склад контейнера </w:t>
      </w:r>
      <w:proofErr w:type="spellStart"/>
      <w:r w:rsidRPr="00681C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первинного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пакування</w:t>
      </w:r>
      <w:proofErr w:type="spellEnd"/>
    </w:p>
    <w:p w14:paraId="0708B648" w14:textId="77777777" w:rsidR="006F7FB6" w:rsidRPr="00BF0BE8" w:rsidRDefault="006F7FB6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Нашийник герметично запакований у полімерну плівку і вкладений 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пластиковий контейнер.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74458EF7" w14:textId="77777777" w:rsidR="002B4E1A" w:rsidRPr="00BF0BE8" w:rsidRDefault="002B4E1A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Для котів, дрібних порід собак, цуценят і кошенят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нашийник довжиною 35 см, для середніх порід собак, і цуценят великих порід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>нашийник довжиною 45 см, для великих порід собак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нашийник довжиною 70 см.</w:t>
      </w:r>
    </w:p>
    <w:p w14:paraId="2B8A9D62" w14:textId="77777777" w:rsidR="00830FE2" w:rsidRPr="00A12649" w:rsidRDefault="00830FE2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6.5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Особливі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заходи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безпеки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при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поводженні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невикористаним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препаратом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або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із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його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залишками</w:t>
      </w:r>
      <w:proofErr w:type="spellEnd"/>
    </w:p>
    <w:p w14:paraId="58E09554" w14:textId="2D0282A7" w:rsidR="00BE4E1E" w:rsidRDefault="00BE4E1E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proofErr w:type="gram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ісля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закінчення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терміну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придатності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або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після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використання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засобу</w:t>
      </w:r>
      <w:proofErr w:type="spellEnd"/>
      <w:r w:rsidRPr="00BD4EB5">
        <w:rPr>
          <w:rFonts w:ascii="Times New Roman" w:eastAsia="Times New Roman" w:hAnsi="Times New Roman" w:cs="Times New Roman"/>
          <w:bCs/>
          <w:strike/>
          <w:sz w:val="24"/>
          <w:szCs w:val="24"/>
          <w:highlight w:val="yellow"/>
          <w:lang w:val="ru-RU" w:eastAsia="ru-RU"/>
        </w:rPr>
        <w:t>,</w:t>
      </w:r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упаковку і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полімерні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стрічки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утилізують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згідно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BD4EB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 </w:t>
      </w:r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правил</w:t>
      </w:r>
      <w:r w:rsidR="00BD4EB5" w:rsidRPr="00BD4EB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  <w:t>ами</w:t>
      </w:r>
      <w:bookmarkStart w:id="1" w:name="_GoBack"/>
      <w:bookmarkEnd w:id="1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утилізації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загальних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побутових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відходів</w:t>
      </w:r>
      <w:proofErr w:type="spellEnd"/>
      <w:r w:rsidRPr="00BE4E1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2E47C35E" w14:textId="2F0473F0" w:rsidR="00830FE2" w:rsidRPr="00A12649" w:rsidRDefault="00830FE2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Назва та місцезнаходження власника реєстраційного посвідчення</w:t>
      </w:r>
    </w:p>
    <w:p w14:paraId="1B37BF0F" w14:textId="77777777" w:rsidR="00D6397D" w:rsidRPr="00BE4E1E" w:rsidRDefault="00D6397D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6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 «ВЕТПРОЕКТ», 61146, м. Харків, вул. Нескорених, буд. 28, </w:t>
      </w:r>
      <w:proofErr w:type="spellStart"/>
      <w:r w:rsidRPr="00D6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</w:t>
      </w:r>
      <w:proofErr w:type="spellEnd"/>
      <w:r w:rsidRPr="00D6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166, Україна.</w:t>
      </w:r>
    </w:p>
    <w:p w14:paraId="41FE26FF" w14:textId="3FF85B13" w:rsidR="00830FE2" w:rsidRPr="00A12649" w:rsidRDefault="00830FE2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Назва та місцезнаходження виробників</w:t>
      </w:r>
    </w:p>
    <w:p w14:paraId="4E2AD855" w14:textId="77777777" w:rsidR="002B4E1A" w:rsidRDefault="002B4E1A" w:rsidP="00BE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ВИРОБНИЧИЙ КООПЕРАТИВ «КРУГ», 61070, м. Харків, вул. Помірки, буд. 84, Україна.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CF7B947" w14:textId="621538AD" w:rsidR="00BE4E1E" w:rsidRPr="00BE4E1E" w:rsidRDefault="00BE4E1E" w:rsidP="00BE4E1E">
      <w:pPr>
        <w:widowControl w:val="0"/>
        <w:spacing w:after="0" w:line="276" w:lineRule="auto"/>
        <w:ind w:firstLine="567"/>
        <w:jc w:val="both"/>
        <w:rPr>
          <w:rFonts w:ascii="Times New Roman" w:eastAsia="Arial Unicode MS" w:hAnsi="Times New Roman"/>
          <w:snapToGrid w:val="0"/>
          <w:color w:val="000000"/>
          <w:sz w:val="24"/>
          <w:szCs w:val="24"/>
          <w:lang w:eastAsia="uk-UA" w:bidi="uk-UA"/>
        </w:rPr>
      </w:pPr>
      <w:r w:rsidRPr="00D9274C">
        <w:rPr>
          <w:rFonts w:ascii="Times New Roman" w:eastAsia="Arial Unicode MS" w:hAnsi="Times New Roman"/>
          <w:snapToGrid w:val="0"/>
          <w:color w:val="000000"/>
          <w:sz w:val="24"/>
          <w:szCs w:val="24"/>
          <w:lang w:eastAsia="uk-UA" w:bidi="uk-UA"/>
        </w:rPr>
        <w:t xml:space="preserve">ТОВ «УКРБІОНІТ», 61109, м. Харків, вул. Тернопільська, буд. 6, </w:t>
      </w:r>
      <w:r>
        <w:rPr>
          <w:rFonts w:ascii="Times New Roman" w:eastAsia="Arial Unicode MS" w:hAnsi="Times New Roman"/>
          <w:snapToGrid w:val="0"/>
          <w:color w:val="000000"/>
          <w:sz w:val="24"/>
          <w:szCs w:val="24"/>
          <w:lang w:eastAsia="uk-UA" w:bidi="uk-UA"/>
        </w:rPr>
        <w:t>Україна.</w:t>
      </w:r>
    </w:p>
    <w:p w14:paraId="5CBA0A98" w14:textId="77777777" w:rsidR="00830FE2" w:rsidRPr="00A12649" w:rsidRDefault="00830FE2" w:rsidP="00DA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Додаткова інформація</w:t>
      </w:r>
      <w:r w:rsidR="002B4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3561A0" w14:textId="77777777" w:rsidR="00830FE2" w:rsidRPr="00A12649" w:rsidRDefault="00830FE2" w:rsidP="00DA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F335B" w14:textId="77777777" w:rsidR="002411DF" w:rsidRPr="00A12649" w:rsidRDefault="002411DF" w:rsidP="00DA7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11DF" w:rsidRPr="00A12649" w:rsidSect="00BE4E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BE743" w14:textId="77777777" w:rsidR="00537216" w:rsidRDefault="00537216" w:rsidP="003B3F58">
      <w:pPr>
        <w:spacing w:after="0" w:line="240" w:lineRule="auto"/>
      </w:pPr>
      <w:r>
        <w:separator/>
      </w:r>
    </w:p>
  </w:endnote>
  <w:endnote w:type="continuationSeparator" w:id="0">
    <w:p w14:paraId="5A23DCF7" w14:textId="77777777" w:rsidR="00537216" w:rsidRDefault="00537216" w:rsidP="003B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1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F036CB" w14:textId="77777777" w:rsidR="001E463E" w:rsidRPr="00BE4E1E" w:rsidRDefault="001E463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E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4E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4E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EB5" w:rsidRPr="00BD4EB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BE4E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730CF3" w14:textId="77777777" w:rsidR="001E463E" w:rsidRDefault="001E46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140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BF8646" w14:textId="77777777" w:rsidR="001E463E" w:rsidRPr="00BE4E1E" w:rsidRDefault="001E463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E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4E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4E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EB5" w:rsidRPr="00BD4EB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BE4E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8F09C4" w14:textId="77777777" w:rsidR="001E463E" w:rsidRDefault="001E46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8159F" w14:textId="77777777" w:rsidR="00537216" w:rsidRDefault="00537216" w:rsidP="003B3F58">
      <w:pPr>
        <w:spacing w:after="0" w:line="240" w:lineRule="auto"/>
      </w:pPr>
      <w:r>
        <w:separator/>
      </w:r>
    </w:p>
  </w:footnote>
  <w:footnote w:type="continuationSeparator" w:id="0">
    <w:p w14:paraId="3A16AFB8" w14:textId="77777777" w:rsidR="00537216" w:rsidRDefault="00537216" w:rsidP="003B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44AF7" w14:textId="77777777" w:rsidR="00537216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>
      <w:rPr>
        <w:rFonts w:ascii="Times New Roman" w:hAnsi="Times New Roman" w:cs="Times New Roman"/>
        <w:spacing w:val="-1"/>
        <w:sz w:val="24"/>
        <w:szCs w:val="24"/>
      </w:rPr>
      <w:t>Продовження д</w:t>
    </w:r>
    <w:r w:rsidRPr="002F2993">
      <w:rPr>
        <w:rFonts w:ascii="Times New Roman" w:hAnsi="Times New Roman" w:cs="Times New Roman"/>
        <w:spacing w:val="-1"/>
        <w:sz w:val="24"/>
        <w:szCs w:val="24"/>
      </w:rPr>
      <w:t>одатк</w:t>
    </w:r>
    <w:r>
      <w:rPr>
        <w:rFonts w:ascii="Times New Roman" w:hAnsi="Times New Roman" w:cs="Times New Roman"/>
        <w:spacing w:val="-1"/>
        <w:sz w:val="24"/>
        <w:szCs w:val="24"/>
      </w:rPr>
      <w:t>у</w:t>
    </w:r>
    <w:r w:rsidRPr="002F2993">
      <w:rPr>
        <w:rFonts w:ascii="Times New Roman" w:hAnsi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cs="Times New Roman"/>
        <w:spacing w:val="-1"/>
        <w:sz w:val="24"/>
        <w:szCs w:val="24"/>
      </w:rPr>
      <w:t>1</w:t>
    </w:r>
    <w:r>
      <w:rPr>
        <w:rFonts w:ascii="Times New Roman" w:hAnsi="Times New Roman"/>
        <w:spacing w:val="-1"/>
        <w:sz w:val="24"/>
        <w:szCs w:val="24"/>
        <w:lang w:val="ru-RU" w:eastAsia="ru-RU"/>
      </w:rPr>
      <w:t xml:space="preserve"> </w:t>
    </w:r>
  </w:p>
  <w:p w14:paraId="503CB8AD" w14:textId="77777777" w:rsidR="00537216" w:rsidRPr="003B3F58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/>
        <w:spacing w:val="-1"/>
        <w:sz w:val="24"/>
        <w:szCs w:val="24"/>
        <w:lang w:eastAsia="ru-RU"/>
      </w:rPr>
      <w:t>до реєстраційного посвідчення</w:t>
    </w:r>
    <w:r w:rsidRPr="002F2993">
      <w:rPr>
        <w:rFonts w:ascii="Times New Roman" w:hAnsi="Times New Roman"/>
        <w:sz w:val="24"/>
        <w:szCs w:val="24"/>
      </w:rPr>
      <w:t xml:space="preserve"> </w:t>
    </w:r>
    <w:r w:rsidRPr="002F2993">
      <w:rPr>
        <w:rFonts w:ascii="Times New Roman" w:hAnsi="Times New Roman"/>
        <w:sz w:val="24"/>
        <w:szCs w:val="24"/>
        <w:lang w:val="ru-RU"/>
      </w:rPr>
      <w:t>АВ-09409-03-20</w:t>
    </w:r>
  </w:p>
  <w:p w14:paraId="4485A19C" w14:textId="77777777" w:rsidR="00537216" w:rsidRDefault="005372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02F2B" w14:textId="77777777" w:rsidR="00537216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 w:cs="Times New Roman"/>
        <w:spacing w:val="-1"/>
        <w:sz w:val="24"/>
        <w:szCs w:val="24"/>
      </w:rPr>
      <w:t xml:space="preserve">Додаток </w:t>
    </w:r>
    <w:r>
      <w:rPr>
        <w:rFonts w:ascii="Times New Roman" w:hAnsi="Times New Roman" w:cs="Times New Roman"/>
        <w:spacing w:val="-1"/>
        <w:sz w:val="24"/>
        <w:szCs w:val="24"/>
      </w:rPr>
      <w:t>1</w:t>
    </w:r>
    <w:r>
      <w:rPr>
        <w:rFonts w:ascii="Times New Roman" w:hAnsi="Times New Roman"/>
        <w:spacing w:val="-1"/>
        <w:sz w:val="24"/>
        <w:szCs w:val="24"/>
        <w:lang w:val="ru-RU" w:eastAsia="ru-RU"/>
      </w:rPr>
      <w:t xml:space="preserve"> </w:t>
    </w:r>
  </w:p>
  <w:p w14:paraId="4DAE3759" w14:textId="77777777" w:rsidR="00537216" w:rsidRPr="003B3F58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/>
        <w:spacing w:val="-1"/>
        <w:sz w:val="24"/>
        <w:szCs w:val="24"/>
        <w:lang w:eastAsia="ru-RU"/>
      </w:rPr>
      <w:t>до реєстраційного посвідчення</w:t>
    </w:r>
    <w:r w:rsidRPr="002F2993">
      <w:rPr>
        <w:rFonts w:ascii="Times New Roman" w:hAnsi="Times New Roman"/>
        <w:sz w:val="24"/>
        <w:szCs w:val="24"/>
      </w:rPr>
      <w:t xml:space="preserve"> </w:t>
    </w:r>
    <w:r w:rsidRPr="002F2993">
      <w:rPr>
        <w:rFonts w:ascii="Times New Roman" w:hAnsi="Times New Roman"/>
        <w:sz w:val="24"/>
        <w:szCs w:val="24"/>
        <w:lang w:val="ru-RU"/>
      </w:rPr>
      <w:t>АВ-09409-03-20</w:t>
    </w:r>
  </w:p>
  <w:p w14:paraId="2F8E2A0D" w14:textId="77777777" w:rsidR="00537216" w:rsidRPr="003B3F58" w:rsidRDefault="00537216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8EE"/>
    <w:multiLevelType w:val="hybridMultilevel"/>
    <w:tmpl w:val="D7CA179E"/>
    <w:lvl w:ilvl="0" w:tplc="922046F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FE2"/>
    <w:rsid w:val="00044913"/>
    <w:rsid w:val="00093981"/>
    <w:rsid w:val="00101E01"/>
    <w:rsid w:val="00103A7E"/>
    <w:rsid w:val="00151CD0"/>
    <w:rsid w:val="0017183B"/>
    <w:rsid w:val="001A6E59"/>
    <w:rsid w:val="001E463E"/>
    <w:rsid w:val="002411DF"/>
    <w:rsid w:val="002A2167"/>
    <w:rsid w:val="002B4E1A"/>
    <w:rsid w:val="00325E2F"/>
    <w:rsid w:val="00350510"/>
    <w:rsid w:val="003B3F58"/>
    <w:rsid w:val="003B577A"/>
    <w:rsid w:val="00453C8A"/>
    <w:rsid w:val="004835BC"/>
    <w:rsid w:val="004E64CF"/>
    <w:rsid w:val="00537216"/>
    <w:rsid w:val="005945E6"/>
    <w:rsid w:val="005A28DC"/>
    <w:rsid w:val="005C1EEE"/>
    <w:rsid w:val="00681C0A"/>
    <w:rsid w:val="006A44F1"/>
    <w:rsid w:val="006A6118"/>
    <w:rsid w:val="006F7FB6"/>
    <w:rsid w:val="007E5FD7"/>
    <w:rsid w:val="00816838"/>
    <w:rsid w:val="00823375"/>
    <w:rsid w:val="00830FE2"/>
    <w:rsid w:val="00843BF6"/>
    <w:rsid w:val="00896175"/>
    <w:rsid w:val="008D710B"/>
    <w:rsid w:val="008F3583"/>
    <w:rsid w:val="0092234B"/>
    <w:rsid w:val="009367B0"/>
    <w:rsid w:val="00961057"/>
    <w:rsid w:val="00985EA2"/>
    <w:rsid w:val="00A12649"/>
    <w:rsid w:val="00A46F5D"/>
    <w:rsid w:val="00A82653"/>
    <w:rsid w:val="00B3687C"/>
    <w:rsid w:val="00B80D00"/>
    <w:rsid w:val="00BD4EB5"/>
    <w:rsid w:val="00BE4E1E"/>
    <w:rsid w:val="00C60A60"/>
    <w:rsid w:val="00D6397D"/>
    <w:rsid w:val="00D65798"/>
    <w:rsid w:val="00DA79E8"/>
    <w:rsid w:val="00E71574"/>
    <w:rsid w:val="00E93CD4"/>
    <w:rsid w:val="00EA6280"/>
    <w:rsid w:val="00ED22A4"/>
    <w:rsid w:val="00F610E8"/>
    <w:rsid w:val="00FD5BD7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051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cs8f3868831">
    <w:name w:val="cs8f3868831"/>
    <w:uiPriority w:val="99"/>
    <w:rsid w:val="00B80D0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s3266721a1">
    <w:name w:val="cs3266721a1"/>
    <w:basedOn w:val="a0"/>
    <w:uiPriority w:val="99"/>
    <w:rsid w:val="00B80D00"/>
  </w:style>
  <w:style w:type="paragraph" w:customStyle="1" w:styleId="cs6dbaee15">
    <w:name w:val="cs6dbaee15"/>
    <w:basedOn w:val="a"/>
    <w:rsid w:val="00A82653"/>
    <w:pPr>
      <w:shd w:val="clear" w:color="auto" w:fill="FFFFFF"/>
      <w:spacing w:after="0" w:line="274" w:lineRule="atLeast"/>
      <w:ind w:left="16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6">
    <w:name w:val="cs5efed22f6"/>
    <w:basedOn w:val="a0"/>
    <w:rsid w:val="00A826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5">
    <w:name w:val="cs5efed22f5"/>
    <w:basedOn w:val="a0"/>
    <w:rsid w:val="006A61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4817da29">
    <w:name w:val="cs4817da29"/>
    <w:basedOn w:val="a"/>
    <w:rsid w:val="00E7157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2">
    <w:name w:val="cs5efed22f2"/>
    <w:basedOn w:val="a0"/>
    <w:rsid w:val="00E715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3583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s3266721a2">
    <w:name w:val="cs3266721a2"/>
    <w:basedOn w:val="a0"/>
    <w:rsid w:val="00F610E8"/>
  </w:style>
  <w:style w:type="paragraph" w:styleId="a4">
    <w:name w:val="header"/>
    <w:basedOn w:val="a"/>
    <w:link w:val="a5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F58"/>
  </w:style>
  <w:style w:type="paragraph" w:styleId="a6">
    <w:name w:val="footer"/>
    <w:basedOn w:val="a"/>
    <w:link w:val="a7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F58"/>
  </w:style>
  <w:style w:type="paragraph" w:customStyle="1" w:styleId="cs3266721a">
    <w:name w:val="cs3266721a"/>
    <w:basedOn w:val="a"/>
    <w:rsid w:val="0092234B"/>
    <w:pPr>
      <w:spacing w:after="0" w:line="240" w:lineRule="auto"/>
      <w:ind w:firstLine="560"/>
      <w:jc w:val="both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151C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CD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51CD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C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51CD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5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Inna_Pavluk</cp:lastModifiedBy>
  <cp:revision>42</cp:revision>
  <cp:lastPrinted>2025-10-27T08:54:00Z</cp:lastPrinted>
  <dcterms:created xsi:type="dcterms:W3CDTF">2020-08-27T07:36:00Z</dcterms:created>
  <dcterms:modified xsi:type="dcterms:W3CDTF">2026-03-27T10:56:00Z</dcterms:modified>
</cp:coreProperties>
</file>