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1D55" w14:textId="77777777" w:rsidR="00182E44" w:rsidRPr="00182E44" w:rsidRDefault="00182E44" w:rsidP="00182E4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Додаток 1</w:t>
      </w:r>
    </w:p>
    <w:p w14:paraId="392B2604" w14:textId="77777777" w:rsidR="00182E44" w:rsidRPr="00182E44" w:rsidRDefault="00182E44" w:rsidP="00182E4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до реєстраційного посвідчення AB-03351-01-12</w:t>
      </w:r>
    </w:p>
    <w:p w14:paraId="475E281E" w14:textId="7B547E5D" w:rsidR="00182E44" w:rsidRPr="00182E44" w:rsidRDefault="00182E44" w:rsidP="00182E4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0235D760" w14:textId="77777777" w:rsidR="00182E44" w:rsidRPr="00182E44" w:rsidRDefault="00182E44" w:rsidP="00182E4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694347F" w14:textId="77777777" w:rsidR="00182E44" w:rsidRPr="00A332D6" w:rsidRDefault="00182E44" w:rsidP="00182E4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2D6">
        <w:rPr>
          <w:rFonts w:ascii="Times New Roman" w:hAnsi="Times New Roman" w:cs="Times New Roman"/>
          <w:b/>
          <w:bCs/>
          <w:sz w:val="24"/>
          <w:szCs w:val="24"/>
        </w:rPr>
        <w:t>Коротка характеристика препарату</w:t>
      </w:r>
    </w:p>
    <w:p w14:paraId="5EAED5F0" w14:textId="77777777" w:rsidR="00182E44" w:rsidRPr="00182E44" w:rsidRDefault="00182E44" w:rsidP="00182E4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45234F2" w14:textId="77777777" w:rsidR="00182E44" w:rsidRPr="00A332D6" w:rsidRDefault="00182E44" w:rsidP="00A332D6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32D6">
        <w:rPr>
          <w:rFonts w:ascii="Times New Roman" w:hAnsi="Times New Roman" w:cs="Times New Roman"/>
          <w:b/>
          <w:bCs/>
          <w:sz w:val="24"/>
          <w:szCs w:val="24"/>
        </w:rPr>
        <w:t>1. Назва</w:t>
      </w:r>
    </w:p>
    <w:p w14:paraId="10C6232D" w14:textId="77777777" w:rsidR="00182E44" w:rsidRPr="00182E44" w:rsidRDefault="00182E44" w:rsidP="00A332D6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АЛЬБЕНДАЗОЛ 10 %</w:t>
      </w:r>
    </w:p>
    <w:p w14:paraId="1C40212F" w14:textId="77777777" w:rsidR="00182E44" w:rsidRPr="00A332D6" w:rsidRDefault="00182E44" w:rsidP="00A332D6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32D6">
        <w:rPr>
          <w:rFonts w:ascii="Times New Roman" w:hAnsi="Times New Roman" w:cs="Times New Roman"/>
          <w:b/>
          <w:bCs/>
          <w:sz w:val="24"/>
          <w:szCs w:val="24"/>
        </w:rPr>
        <w:t>2. Склад</w:t>
      </w:r>
    </w:p>
    <w:p w14:paraId="6345C583" w14:textId="77777777" w:rsidR="00182E44" w:rsidRPr="00182E44" w:rsidRDefault="00182E44" w:rsidP="00A332D6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100 г препарату містять діючу речовину:</w:t>
      </w:r>
    </w:p>
    <w:p w14:paraId="06B730B3" w14:textId="2D0F7F37" w:rsidR="00182E44" w:rsidRPr="00182E44" w:rsidRDefault="00A332D6" w:rsidP="00A332D6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182E44" w:rsidRPr="00182E44">
        <w:rPr>
          <w:rFonts w:ascii="Times New Roman" w:hAnsi="Times New Roman" w:cs="Times New Roman"/>
          <w:sz w:val="24"/>
          <w:szCs w:val="24"/>
        </w:rPr>
        <w:t>льбендазол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82E44" w:rsidRPr="00182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82E44" w:rsidRPr="00182E44">
        <w:rPr>
          <w:rFonts w:ascii="Times New Roman" w:hAnsi="Times New Roman" w:cs="Times New Roman"/>
          <w:sz w:val="24"/>
          <w:szCs w:val="24"/>
        </w:rPr>
        <w:t xml:space="preserve"> 10 г;</w:t>
      </w:r>
    </w:p>
    <w:p w14:paraId="3CD3EB0A" w14:textId="77777777" w:rsidR="00182E44" w:rsidRPr="00182E44" w:rsidRDefault="00182E44" w:rsidP="00A332D6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Допоміжні речовини: каолін, крохмаль кукурудзяний.</w:t>
      </w:r>
    </w:p>
    <w:p w14:paraId="28ECB853" w14:textId="77777777" w:rsidR="00182E44" w:rsidRPr="005635F8" w:rsidRDefault="00182E44" w:rsidP="005635F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35F8">
        <w:rPr>
          <w:rFonts w:ascii="Times New Roman" w:hAnsi="Times New Roman" w:cs="Times New Roman"/>
          <w:b/>
          <w:bCs/>
          <w:sz w:val="24"/>
          <w:szCs w:val="24"/>
        </w:rPr>
        <w:t>3. Фармацевтична (лікарська) форма</w:t>
      </w:r>
    </w:p>
    <w:p w14:paraId="1C680BE4" w14:textId="77777777" w:rsidR="00182E44" w:rsidRPr="00182E44" w:rsidRDefault="00182E44" w:rsidP="005635F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Порошок для перорального застосування.</w:t>
      </w:r>
    </w:p>
    <w:p w14:paraId="5E9CE518" w14:textId="77777777" w:rsidR="00182E44" w:rsidRPr="005635F8" w:rsidRDefault="00182E44" w:rsidP="005635F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35F8">
        <w:rPr>
          <w:rFonts w:ascii="Times New Roman" w:hAnsi="Times New Roman" w:cs="Times New Roman"/>
          <w:b/>
          <w:bCs/>
          <w:sz w:val="24"/>
          <w:szCs w:val="24"/>
        </w:rPr>
        <w:t>4. Фармакологічні властивості</w:t>
      </w:r>
    </w:p>
    <w:p w14:paraId="440DBD8F" w14:textId="77777777" w:rsidR="00182E44" w:rsidRPr="005635F8" w:rsidRDefault="00182E44" w:rsidP="005635F8">
      <w:pPr>
        <w:pStyle w:val="ac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ATС </w:t>
      </w:r>
      <w:proofErr w:type="spellStart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vet</w:t>
      </w:r>
      <w:proofErr w:type="spellEnd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класифікаційний код QP52А, група </w:t>
      </w:r>
      <w:proofErr w:type="spellStart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протитрематодних</w:t>
      </w:r>
      <w:proofErr w:type="spellEnd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протинематодних</w:t>
      </w:r>
      <w:proofErr w:type="spellEnd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і</w:t>
      </w:r>
    </w:p>
    <w:p w14:paraId="5E2DE9BE" w14:textId="77777777" w:rsidR="00182E44" w:rsidRPr="005635F8" w:rsidRDefault="00182E44" w:rsidP="00182E44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протицестодних</w:t>
      </w:r>
      <w:proofErr w:type="spellEnd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ветеринарних препаратів (QP52A C11, </w:t>
      </w:r>
      <w:proofErr w:type="spellStart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альбендазол</w:t>
      </w:r>
      <w:proofErr w:type="spellEnd"/>
      <w:r w:rsidRPr="00563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14:paraId="226D1337" w14:textId="77777777" w:rsidR="00182E44" w:rsidRPr="00182E44" w:rsidRDefault="00182E44" w:rsidP="005635F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82E44">
        <w:rPr>
          <w:rFonts w:ascii="Times New Roman" w:hAnsi="Times New Roman" w:cs="Times New Roman"/>
          <w:sz w:val="24"/>
          <w:szCs w:val="24"/>
        </w:rPr>
        <w:t>Альбендазол</w:t>
      </w:r>
      <w:proofErr w:type="spellEnd"/>
      <w:r w:rsidRPr="00182E4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82E44">
        <w:rPr>
          <w:rFonts w:ascii="Times New Roman" w:hAnsi="Times New Roman" w:cs="Times New Roman"/>
          <w:sz w:val="24"/>
          <w:szCs w:val="24"/>
        </w:rPr>
        <w:t>антигельмінтик</w:t>
      </w:r>
      <w:proofErr w:type="spellEnd"/>
      <w:r w:rsidRPr="00182E44">
        <w:rPr>
          <w:rFonts w:ascii="Times New Roman" w:hAnsi="Times New Roman" w:cs="Times New Roman"/>
          <w:sz w:val="24"/>
          <w:szCs w:val="24"/>
        </w:rPr>
        <w:t xml:space="preserve"> широкого спектру дії, ефективний проти нематод, які</w:t>
      </w:r>
    </w:p>
    <w:p w14:paraId="4D86DBC1" w14:textId="77777777" w:rsidR="00182E44" w:rsidRPr="00182E44" w:rsidRDefault="00182E44" w:rsidP="00182E44">
      <w:pPr>
        <w:pStyle w:val="ac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 xml:space="preserve">паразитують у травному каналі та легенях, статевозрілих форм трематоди і деяких видів </w:t>
      </w:r>
      <w:proofErr w:type="spellStart"/>
      <w:r w:rsidRPr="00182E44">
        <w:rPr>
          <w:rFonts w:ascii="Times New Roman" w:hAnsi="Times New Roman" w:cs="Times New Roman"/>
          <w:sz w:val="24"/>
          <w:szCs w:val="24"/>
        </w:rPr>
        <w:t>цестод</w:t>
      </w:r>
      <w:proofErr w:type="spellEnd"/>
      <w:r w:rsidRPr="00182E44">
        <w:rPr>
          <w:rFonts w:ascii="Times New Roman" w:hAnsi="Times New Roman" w:cs="Times New Roman"/>
          <w:sz w:val="24"/>
          <w:szCs w:val="24"/>
        </w:rPr>
        <w:t>.</w:t>
      </w:r>
    </w:p>
    <w:p w14:paraId="49A94C7C" w14:textId="77777777" w:rsidR="00182E44" w:rsidRPr="00182E44" w:rsidRDefault="00182E44" w:rsidP="005635F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 xml:space="preserve">Механізм дії </w:t>
      </w:r>
      <w:proofErr w:type="spellStart"/>
      <w:r w:rsidRPr="00182E44">
        <w:rPr>
          <w:rFonts w:ascii="Times New Roman" w:hAnsi="Times New Roman" w:cs="Times New Roman"/>
          <w:sz w:val="24"/>
          <w:szCs w:val="24"/>
        </w:rPr>
        <w:t>альбендазол</w:t>
      </w:r>
      <w:proofErr w:type="spellEnd"/>
      <w:r w:rsidRPr="00182E44">
        <w:rPr>
          <w:rFonts w:ascii="Times New Roman" w:hAnsi="Times New Roman" w:cs="Times New Roman"/>
          <w:sz w:val="24"/>
          <w:szCs w:val="24"/>
        </w:rPr>
        <w:t xml:space="preserve"> механізм дії якого полягає в гальмуванні білкового синтезу</w:t>
      </w:r>
    </w:p>
    <w:p w14:paraId="7EE814EC" w14:textId="77777777" w:rsidR="00182E44" w:rsidRPr="00182E44" w:rsidRDefault="00182E44" w:rsidP="00182E44">
      <w:pPr>
        <w:pStyle w:val="ac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гельмінтів, в результаті якого порушується енергетичний метаболізм, сповільнюється синтез</w:t>
      </w:r>
    </w:p>
    <w:p w14:paraId="2877A6CF" w14:textId="77777777" w:rsidR="00182E44" w:rsidRPr="00182E44" w:rsidRDefault="00182E44" w:rsidP="00182E44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182E44">
        <w:rPr>
          <w:rFonts w:ascii="Times New Roman" w:hAnsi="Times New Roman" w:cs="Times New Roman"/>
          <w:sz w:val="24"/>
          <w:szCs w:val="24"/>
        </w:rPr>
        <w:t>фумаратредуктази</w:t>
      </w:r>
      <w:proofErr w:type="spellEnd"/>
      <w:r w:rsidRPr="00182E44">
        <w:rPr>
          <w:rFonts w:ascii="Times New Roman" w:hAnsi="Times New Roman" w:cs="Times New Roman"/>
          <w:sz w:val="24"/>
          <w:szCs w:val="24"/>
        </w:rPr>
        <w:t xml:space="preserve">, що призводить до зниження </w:t>
      </w:r>
      <w:proofErr w:type="spellStart"/>
      <w:r w:rsidRPr="00182E44">
        <w:rPr>
          <w:rFonts w:ascii="Times New Roman" w:hAnsi="Times New Roman" w:cs="Times New Roman"/>
          <w:sz w:val="24"/>
          <w:szCs w:val="24"/>
        </w:rPr>
        <w:t>глікогенів</w:t>
      </w:r>
      <w:proofErr w:type="spellEnd"/>
      <w:r w:rsidRPr="00182E44">
        <w:rPr>
          <w:rFonts w:ascii="Times New Roman" w:hAnsi="Times New Roman" w:cs="Times New Roman"/>
          <w:sz w:val="24"/>
          <w:szCs w:val="24"/>
        </w:rPr>
        <w:t xml:space="preserve"> і викликає загибель паразитів від</w:t>
      </w:r>
    </w:p>
    <w:p w14:paraId="11471D75" w14:textId="77777777" w:rsidR="00182E44" w:rsidRPr="00182E44" w:rsidRDefault="00182E44" w:rsidP="00182E44">
      <w:pPr>
        <w:pStyle w:val="ac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виснаження.</w:t>
      </w:r>
    </w:p>
    <w:p w14:paraId="7041C534" w14:textId="77777777" w:rsidR="00182E44" w:rsidRPr="005635F8" w:rsidRDefault="00182E44" w:rsidP="005635F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35F8">
        <w:rPr>
          <w:rFonts w:ascii="Times New Roman" w:hAnsi="Times New Roman" w:cs="Times New Roman"/>
          <w:b/>
          <w:bCs/>
          <w:sz w:val="24"/>
          <w:szCs w:val="24"/>
        </w:rPr>
        <w:t>5. Клінічні особливості</w:t>
      </w:r>
    </w:p>
    <w:p w14:paraId="26374278" w14:textId="77777777" w:rsidR="00182E44" w:rsidRPr="005635F8" w:rsidRDefault="00182E44" w:rsidP="005635F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35F8">
        <w:rPr>
          <w:rFonts w:ascii="Times New Roman" w:hAnsi="Times New Roman" w:cs="Times New Roman"/>
          <w:b/>
          <w:bCs/>
          <w:sz w:val="24"/>
          <w:szCs w:val="24"/>
        </w:rPr>
        <w:t>5.1 Вид тварин</w:t>
      </w:r>
    </w:p>
    <w:p w14:paraId="30FDC2B2" w14:textId="77777777" w:rsidR="00182E44" w:rsidRPr="00182E44" w:rsidRDefault="00182E44" w:rsidP="005635F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Велика рогата худоба, вівці, кози, свині, м'ясоїдні (собаки, коти).</w:t>
      </w:r>
    </w:p>
    <w:p w14:paraId="1222FCFC" w14:textId="77777777" w:rsidR="00182E44" w:rsidRPr="005635F8" w:rsidRDefault="00182E44" w:rsidP="005635F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35F8">
        <w:rPr>
          <w:rFonts w:ascii="Times New Roman" w:hAnsi="Times New Roman" w:cs="Times New Roman"/>
          <w:b/>
          <w:bCs/>
          <w:sz w:val="24"/>
          <w:szCs w:val="24"/>
        </w:rPr>
        <w:t>5.2 Показання до застосування</w:t>
      </w:r>
    </w:p>
    <w:p w14:paraId="63500C9D" w14:textId="77777777" w:rsidR="00182E44" w:rsidRPr="00182E44" w:rsidRDefault="00182E44" w:rsidP="005635F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Профілактика та лікування великої рогатої худоби, овець, кіз, собак та котів при інвазійних 1</w:t>
      </w:r>
    </w:p>
    <w:p w14:paraId="1100BE4D" w14:textId="77777777" w:rsidR="00182E44" w:rsidRPr="00182E44" w:rsidRDefault="00182E44" w:rsidP="00182E44">
      <w:pPr>
        <w:pStyle w:val="ac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захворюваннях, які спричинені:</w:t>
      </w:r>
    </w:p>
    <w:p w14:paraId="64914C96" w14:textId="77777777" w:rsidR="00182E44" w:rsidRPr="00182E44" w:rsidRDefault="00182E44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5F8">
        <w:rPr>
          <w:rFonts w:ascii="Times New Roman" w:hAnsi="Times New Roman" w:cs="Times New Roman"/>
          <w:i/>
          <w:iCs/>
          <w:sz w:val="24"/>
          <w:szCs w:val="24"/>
        </w:rPr>
        <w:t>у великої рогатої худоби, овець та кіз</w:t>
      </w:r>
      <w:r w:rsidRPr="00182E44">
        <w:rPr>
          <w:rFonts w:ascii="Times New Roman" w:hAnsi="Times New Roman" w:cs="Times New Roman"/>
          <w:sz w:val="24"/>
          <w:szCs w:val="24"/>
        </w:rPr>
        <w:t>:</w:t>
      </w:r>
    </w:p>
    <w:p w14:paraId="353414AC" w14:textId="515A651C" w:rsidR="00182E44" w:rsidRPr="005635F8" w:rsidRDefault="00182E44" w:rsidP="00337AC8">
      <w:pPr>
        <w:pStyle w:val="ac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 xml:space="preserve">шлунково-кишковими нематодами -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Haemonchus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contortus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Ostertagia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Trichostrongylus</w:t>
      </w:r>
      <w:proofErr w:type="spellEnd"/>
    </w:p>
    <w:p w14:paraId="2A09DFD4" w14:textId="77777777" w:rsidR="00182E44" w:rsidRPr="005635F8" w:rsidRDefault="00182E44" w:rsidP="00337AC8">
      <w:pPr>
        <w:pStyle w:val="ac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axei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Trichostrongylus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colubriformis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Cooperia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oncophora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Oesophagostomum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radiatum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7DC9D95" w14:textId="77777777" w:rsidR="00182E44" w:rsidRPr="00182E44" w:rsidRDefault="00182E44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Nematodirus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spathiger</w:t>
      </w:r>
      <w:proofErr w:type="spellEnd"/>
      <w:r w:rsidRPr="00182E44">
        <w:rPr>
          <w:rFonts w:ascii="Times New Roman" w:hAnsi="Times New Roman" w:cs="Times New Roman"/>
          <w:sz w:val="24"/>
          <w:szCs w:val="24"/>
        </w:rPr>
        <w:t xml:space="preserve">; легеневими нематодами: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Dictyocaulus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viviparus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, D.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filaria</w:t>
      </w:r>
      <w:proofErr w:type="spellEnd"/>
      <w:r w:rsidRPr="00182E44">
        <w:rPr>
          <w:rFonts w:ascii="Times New Roman" w:hAnsi="Times New Roman" w:cs="Times New Roman"/>
          <w:sz w:val="24"/>
          <w:szCs w:val="24"/>
        </w:rPr>
        <w:t>;</w:t>
      </w:r>
    </w:p>
    <w:p w14:paraId="1CC3AA7A" w14:textId="77777777" w:rsidR="00EE0E10" w:rsidRPr="00EE0E10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цестодами -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Moniezia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expansa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M.benedeni</w:t>
      </w:r>
      <w:proofErr w:type="spellEnd"/>
      <w:r w:rsidRPr="005635F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5635F8">
        <w:rPr>
          <w:rFonts w:ascii="Times New Roman" w:hAnsi="Times New Roman" w:cs="Times New Roman"/>
          <w:i/>
          <w:iCs/>
          <w:sz w:val="24"/>
          <w:szCs w:val="24"/>
        </w:rPr>
        <w:t>autumnalia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 xml:space="preserve"> .;</w:t>
      </w:r>
    </w:p>
    <w:p w14:paraId="196FD33A" w14:textId="77777777" w:rsidR="00EE0E10" w:rsidRPr="00EE0E10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трематодами </w:t>
      </w:r>
      <w:r w:rsidRPr="00EE0E1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EE0E10">
        <w:rPr>
          <w:rFonts w:ascii="Times New Roman" w:hAnsi="Times New Roman" w:cs="Times New Roman"/>
          <w:i/>
          <w:iCs/>
          <w:sz w:val="24"/>
          <w:szCs w:val="24"/>
        </w:rPr>
        <w:t>Fasciola</w:t>
      </w:r>
      <w:proofErr w:type="spellEnd"/>
      <w:r w:rsidRPr="00EE0E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0E10">
        <w:rPr>
          <w:rFonts w:ascii="Times New Roman" w:hAnsi="Times New Roman" w:cs="Times New Roman"/>
          <w:i/>
          <w:iCs/>
          <w:sz w:val="24"/>
          <w:szCs w:val="24"/>
        </w:rPr>
        <w:t>hepatica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 xml:space="preserve"> (дорослі форми);</w:t>
      </w:r>
    </w:p>
    <w:p w14:paraId="720727CB" w14:textId="77777777" w:rsidR="00EE0E10" w:rsidRPr="00337AC8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у свиней: шлунково-кишковими нематодами -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Ascaris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suum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Oesophagostomum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dentatum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78E7AC7" w14:textId="13E5BA51" w:rsidR="00EE0E10" w:rsidRPr="00EE0E10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Strongyloides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ransomi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Metastrongylus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E0E10">
        <w:rPr>
          <w:rFonts w:ascii="Times New Roman" w:hAnsi="Times New Roman" w:cs="Times New Roman"/>
          <w:sz w:val="24"/>
          <w:szCs w:val="24"/>
        </w:rPr>
        <w:t>;</w:t>
      </w:r>
    </w:p>
    <w:p w14:paraId="5008EAA6" w14:textId="77777777" w:rsidR="00EE0E10" w:rsidRPr="00EE0E10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>у собак:</w:t>
      </w:r>
    </w:p>
    <w:p w14:paraId="011ED1A7" w14:textId="77777777" w:rsidR="00EE0E10" w:rsidRPr="00337AC8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нематодами -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Toxocara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canis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Toxascaris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leonina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Ancylostoma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caninum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Uncinaria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stenocephala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65DA400" w14:textId="77777777" w:rsidR="00EE0E10" w:rsidRPr="00EE0E10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Trichuris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vulpis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>;</w:t>
      </w:r>
    </w:p>
    <w:p w14:paraId="21694D8C" w14:textId="77777777" w:rsidR="00EE0E10" w:rsidRPr="00337AC8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цестодами -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Taenia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hydatigena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T.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pisiformis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T.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multiceps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T.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ovis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Dipylidium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caninum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FD0C604" w14:textId="3767DD3D" w:rsidR="00EE0E10" w:rsidRPr="00EE0E10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Echinococcus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granulosus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E.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multilocularis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Mesocestoides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7AC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337AC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E0E10">
        <w:rPr>
          <w:rFonts w:ascii="Times New Roman" w:hAnsi="Times New Roman" w:cs="Times New Roman"/>
          <w:sz w:val="24"/>
          <w:szCs w:val="24"/>
        </w:rPr>
        <w:t>;</w:t>
      </w:r>
    </w:p>
    <w:p w14:paraId="67497AF4" w14:textId="0673EA41" w:rsidR="00EE0E10" w:rsidRPr="00EE0E10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кот</w:t>
      </w:r>
      <w:r w:rsidRPr="00EE0E10">
        <w:rPr>
          <w:rFonts w:ascii="Times New Roman" w:hAnsi="Times New Roman" w:cs="Times New Roman"/>
          <w:sz w:val="24"/>
          <w:szCs w:val="24"/>
        </w:rPr>
        <w:t>ів:</w:t>
      </w:r>
    </w:p>
    <w:p w14:paraId="326E8B61" w14:textId="560921F0" w:rsidR="00EE0E10" w:rsidRPr="00EE0E10" w:rsidRDefault="00EE0E10" w:rsidP="00337AC8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нематодами -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Toxocara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cati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Toxascaris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leonina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Ancylostoma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tubaeforme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>,</w:t>
      </w:r>
      <w:r w:rsidR="0033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Uncinaria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stenocephala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>.</w:t>
      </w:r>
    </w:p>
    <w:p w14:paraId="55E5D291" w14:textId="77777777" w:rsidR="00EE0E10" w:rsidRPr="00337AC8" w:rsidRDefault="00EE0E10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5.3 Протипоказання</w:t>
      </w:r>
    </w:p>
    <w:p w14:paraId="6CCBE5B5" w14:textId="77777777" w:rsidR="00EE0E10" w:rsidRPr="00EE0E10" w:rsidRDefault="00EE0E10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Підвищена чутливість до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альбендазолу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>.</w:t>
      </w:r>
    </w:p>
    <w:p w14:paraId="65383335" w14:textId="77777777" w:rsidR="00EE0E10" w:rsidRPr="00337AC8" w:rsidRDefault="00EE0E10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5.4 Побічна дія</w:t>
      </w:r>
    </w:p>
    <w:p w14:paraId="38116C2B" w14:textId="77777777" w:rsidR="00EE0E10" w:rsidRPr="00EE0E10" w:rsidRDefault="00EE0E10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 xml:space="preserve">У тварин, чутливих до </w:t>
      </w:r>
      <w:proofErr w:type="spellStart"/>
      <w:r w:rsidRPr="00EE0E10">
        <w:rPr>
          <w:rFonts w:ascii="Times New Roman" w:hAnsi="Times New Roman" w:cs="Times New Roman"/>
          <w:sz w:val="24"/>
          <w:szCs w:val="24"/>
        </w:rPr>
        <w:t>бензимідазолів</w:t>
      </w:r>
      <w:proofErr w:type="spellEnd"/>
      <w:r w:rsidRPr="00EE0E10">
        <w:rPr>
          <w:rFonts w:ascii="Times New Roman" w:hAnsi="Times New Roman" w:cs="Times New Roman"/>
          <w:sz w:val="24"/>
          <w:szCs w:val="24"/>
        </w:rPr>
        <w:t>, можливі ускладнення: алергічні реакції (висипання на</w:t>
      </w:r>
    </w:p>
    <w:p w14:paraId="0F6F8763" w14:textId="77777777" w:rsidR="00EE0E10" w:rsidRPr="00EE0E10" w:rsidRDefault="00EE0E10" w:rsidP="00EE0E10">
      <w:pPr>
        <w:pStyle w:val="ac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>шкірі, свербіж, набряки), порушення кровотворення.</w:t>
      </w:r>
    </w:p>
    <w:p w14:paraId="44A9ABAB" w14:textId="77777777" w:rsidR="00EE0E10" w:rsidRPr="00337AC8" w:rsidRDefault="00EE0E10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5.5 Особливі застереження при використанні</w:t>
      </w:r>
    </w:p>
    <w:p w14:paraId="3C2B9CA2" w14:textId="77777777" w:rsidR="00EE0E10" w:rsidRPr="00EE0E10" w:rsidRDefault="00EE0E10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>Особливих застережень не має.</w:t>
      </w:r>
    </w:p>
    <w:p w14:paraId="7024C0B3" w14:textId="77777777" w:rsidR="00EE0E10" w:rsidRPr="00337AC8" w:rsidRDefault="00EE0E10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5.6 Використання під час вагітності, лактації, несучості</w:t>
      </w:r>
    </w:p>
    <w:p w14:paraId="4D0188AA" w14:textId="77777777" w:rsidR="00EE0E10" w:rsidRPr="00EE0E10" w:rsidRDefault="00EE0E10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EE0E10">
        <w:rPr>
          <w:rFonts w:ascii="Times New Roman" w:hAnsi="Times New Roman" w:cs="Times New Roman"/>
          <w:sz w:val="24"/>
          <w:szCs w:val="24"/>
        </w:rPr>
        <w:t>Не застосовувати самкам у першу третину вагітності.</w:t>
      </w:r>
    </w:p>
    <w:p w14:paraId="457F732D" w14:textId="77777777" w:rsidR="00337AC8" w:rsidRDefault="00337AC8" w:rsidP="00EE0E1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14:paraId="685B1A89" w14:textId="269F39F7" w:rsidR="00EE0E10" w:rsidRPr="00182E44" w:rsidRDefault="00EE0E10" w:rsidP="00EE0E1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Продовження </w:t>
      </w:r>
      <w:r w:rsidR="00D9447D">
        <w:rPr>
          <w:rFonts w:ascii="Times New Roman" w:hAnsi="Times New Roman" w:cs="Times New Roman"/>
          <w:sz w:val="24"/>
          <w:szCs w:val="24"/>
        </w:rPr>
        <w:t>д</w:t>
      </w:r>
      <w:r w:rsidRPr="00182E44">
        <w:rPr>
          <w:rFonts w:ascii="Times New Roman" w:hAnsi="Times New Roman" w:cs="Times New Roman"/>
          <w:sz w:val="24"/>
          <w:szCs w:val="24"/>
        </w:rPr>
        <w:t>одат</w:t>
      </w:r>
      <w:r w:rsidR="00D9447D">
        <w:rPr>
          <w:rFonts w:ascii="Times New Roman" w:hAnsi="Times New Roman" w:cs="Times New Roman"/>
          <w:sz w:val="24"/>
          <w:szCs w:val="24"/>
        </w:rPr>
        <w:t>ку</w:t>
      </w:r>
      <w:r w:rsidRPr="00182E4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A15E452" w14:textId="77777777" w:rsidR="00EE0E10" w:rsidRDefault="00EE0E10" w:rsidP="00EE0E1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до реєстраційного посвідчення AB-03351-01-12</w:t>
      </w:r>
    </w:p>
    <w:p w14:paraId="14E26147" w14:textId="77777777" w:rsidR="00D9447D" w:rsidRDefault="00D9447D" w:rsidP="00EE0E1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14:paraId="7E81515D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5.7 Взаємодія з іншими засобами та інші форми взаємодії</w:t>
      </w:r>
    </w:p>
    <w:p w14:paraId="421B63A8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Не застосовувати одночасно з іншими проти паразитарними препаратами.</w:t>
      </w:r>
    </w:p>
    <w:p w14:paraId="2FCAFC13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5.8 Дози і способи введення тваринам різного віку</w:t>
      </w:r>
    </w:p>
    <w:p w14:paraId="193528CA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7B3EBC">
        <w:rPr>
          <w:rFonts w:ascii="Times New Roman" w:hAnsi="Times New Roman" w:cs="Times New Roman"/>
          <w:sz w:val="24"/>
          <w:szCs w:val="24"/>
        </w:rPr>
        <w:t>Альбендазол</w:t>
      </w:r>
      <w:proofErr w:type="spellEnd"/>
      <w:r w:rsidRPr="007B3EBC">
        <w:rPr>
          <w:rFonts w:ascii="Times New Roman" w:hAnsi="Times New Roman" w:cs="Times New Roman"/>
          <w:sz w:val="24"/>
          <w:szCs w:val="24"/>
        </w:rPr>
        <w:t xml:space="preserve"> - 10% задається тваринам пероральним шляхом з кормом, одноразово,</w:t>
      </w:r>
    </w:p>
    <w:p w14:paraId="500AAA69" w14:textId="276A9697" w:rsidR="00D9447D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індивідуальним або груповим методом у таких дозах: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4529"/>
      </w:tblGrid>
      <w:tr w:rsidR="007B3EBC" w14:paraId="0FAD08FA" w14:textId="77777777" w:rsidTr="00A974F7">
        <w:tc>
          <w:tcPr>
            <w:tcW w:w="3256" w:type="dxa"/>
          </w:tcPr>
          <w:p w14:paraId="611DF1CB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тварин</w:t>
            </w:r>
          </w:p>
        </w:tc>
        <w:tc>
          <w:tcPr>
            <w:tcW w:w="2693" w:type="dxa"/>
          </w:tcPr>
          <w:p w14:paraId="54D1E9A9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 гельмінтів</w:t>
            </w:r>
          </w:p>
        </w:tc>
        <w:tc>
          <w:tcPr>
            <w:tcW w:w="4529" w:type="dxa"/>
          </w:tcPr>
          <w:p w14:paraId="13FDEE56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 препарату на 10 кг маси тіла, г</w:t>
            </w:r>
          </w:p>
        </w:tc>
      </w:tr>
      <w:tr w:rsidR="007B3EBC" w14:paraId="74528869" w14:textId="77777777" w:rsidTr="00A974F7">
        <w:tc>
          <w:tcPr>
            <w:tcW w:w="3256" w:type="dxa"/>
            <w:vMerge w:val="restart"/>
          </w:tcPr>
          <w:p w14:paraId="7C3E06FB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 рогата худоба</w:t>
            </w:r>
          </w:p>
        </w:tc>
        <w:tc>
          <w:tcPr>
            <w:tcW w:w="2693" w:type="dxa"/>
          </w:tcPr>
          <w:p w14:paraId="729EB2CF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Нематоди</w:t>
            </w:r>
          </w:p>
        </w:tc>
        <w:tc>
          <w:tcPr>
            <w:tcW w:w="4529" w:type="dxa"/>
          </w:tcPr>
          <w:p w14:paraId="4D3E9121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B3EBC" w14:paraId="6A021075" w14:textId="77777777" w:rsidTr="00A974F7">
        <w:tc>
          <w:tcPr>
            <w:tcW w:w="3256" w:type="dxa"/>
            <w:vMerge/>
          </w:tcPr>
          <w:p w14:paraId="1D4813CA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2BF8BB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Цестоди</w:t>
            </w:r>
          </w:p>
        </w:tc>
        <w:tc>
          <w:tcPr>
            <w:tcW w:w="4529" w:type="dxa"/>
          </w:tcPr>
          <w:p w14:paraId="3EF221A8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B3EBC" w14:paraId="2878669F" w14:textId="77777777" w:rsidTr="00A974F7">
        <w:tc>
          <w:tcPr>
            <w:tcW w:w="3256" w:type="dxa"/>
            <w:vMerge/>
          </w:tcPr>
          <w:p w14:paraId="6C3E3DF4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DBB799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Трематоди</w:t>
            </w:r>
          </w:p>
        </w:tc>
        <w:tc>
          <w:tcPr>
            <w:tcW w:w="4529" w:type="dxa"/>
          </w:tcPr>
          <w:p w14:paraId="4A1F2918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B3EBC" w14:paraId="6B776C9C" w14:textId="77777777" w:rsidTr="00A974F7">
        <w:tc>
          <w:tcPr>
            <w:tcW w:w="3256" w:type="dxa"/>
            <w:vMerge w:val="restart"/>
          </w:tcPr>
          <w:p w14:paraId="2E05A0A1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Вівці, кози</w:t>
            </w:r>
          </w:p>
        </w:tc>
        <w:tc>
          <w:tcPr>
            <w:tcW w:w="2693" w:type="dxa"/>
          </w:tcPr>
          <w:p w14:paraId="28F0032D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Нематоди</w:t>
            </w:r>
          </w:p>
        </w:tc>
        <w:tc>
          <w:tcPr>
            <w:tcW w:w="4529" w:type="dxa"/>
          </w:tcPr>
          <w:p w14:paraId="1AB6A227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B3EBC" w14:paraId="3C8854C3" w14:textId="77777777" w:rsidTr="00A974F7">
        <w:tc>
          <w:tcPr>
            <w:tcW w:w="3256" w:type="dxa"/>
            <w:vMerge/>
          </w:tcPr>
          <w:p w14:paraId="5F8E9096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4DA454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Цестоди</w:t>
            </w:r>
          </w:p>
        </w:tc>
        <w:tc>
          <w:tcPr>
            <w:tcW w:w="4529" w:type="dxa"/>
          </w:tcPr>
          <w:p w14:paraId="6CA6228C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B3EBC" w14:paraId="78A4237C" w14:textId="77777777" w:rsidTr="00A974F7">
        <w:tc>
          <w:tcPr>
            <w:tcW w:w="3256" w:type="dxa"/>
            <w:vMerge/>
          </w:tcPr>
          <w:p w14:paraId="55289913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855EBF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Трематоди</w:t>
            </w:r>
          </w:p>
        </w:tc>
        <w:tc>
          <w:tcPr>
            <w:tcW w:w="4529" w:type="dxa"/>
          </w:tcPr>
          <w:p w14:paraId="44908DFE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B3EBC" w14:paraId="6200431C" w14:textId="77777777" w:rsidTr="00A974F7">
        <w:tc>
          <w:tcPr>
            <w:tcW w:w="3256" w:type="dxa"/>
          </w:tcPr>
          <w:p w14:paraId="4BF2408F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Свині</w:t>
            </w:r>
          </w:p>
        </w:tc>
        <w:tc>
          <w:tcPr>
            <w:tcW w:w="2693" w:type="dxa"/>
          </w:tcPr>
          <w:p w14:paraId="27A3992C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Нематоди</w:t>
            </w:r>
          </w:p>
        </w:tc>
        <w:tc>
          <w:tcPr>
            <w:tcW w:w="4529" w:type="dxa"/>
          </w:tcPr>
          <w:p w14:paraId="4A38040D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B3EBC" w14:paraId="77DF8ECE" w14:textId="77777777" w:rsidTr="00A974F7">
        <w:tc>
          <w:tcPr>
            <w:tcW w:w="3256" w:type="dxa"/>
            <w:vMerge w:val="restart"/>
          </w:tcPr>
          <w:p w14:paraId="3F1B6196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М’ясоїдні (собаки, коти)</w:t>
            </w:r>
          </w:p>
        </w:tc>
        <w:tc>
          <w:tcPr>
            <w:tcW w:w="2693" w:type="dxa"/>
          </w:tcPr>
          <w:p w14:paraId="187B9E39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Нематоди</w:t>
            </w:r>
          </w:p>
        </w:tc>
        <w:tc>
          <w:tcPr>
            <w:tcW w:w="4529" w:type="dxa"/>
          </w:tcPr>
          <w:p w14:paraId="5971A54E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B3EBC" w14:paraId="6513641C" w14:textId="77777777" w:rsidTr="00A974F7">
        <w:tc>
          <w:tcPr>
            <w:tcW w:w="3256" w:type="dxa"/>
            <w:vMerge/>
          </w:tcPr>
          <w:p w14:paraId="56765D23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DFDB90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Цестоди</w:t>
            </w:r>
          </w:p>
        </w:tc>
        <w:tc>
          <w:tcPr>
            <w:tcW w:w="4529" w:type="dxa"/>
          </w:tcPr>
          <w:p w14:paraId="47F6E09B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B3EBC" w14:paraId="163D62C2" w14:textId="77777777" w:rsidTr="00A974F7">
        <w:tc>
          <w:tcPr>
            <w:tcW w:w="3256" w:type="dxa"/>
            <w:vMerge/>
          </w:tcPr>
          <w:p w14:paraId="33F48327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58481C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Трематоди</w:t>
            </w:r>
          </w:p>
        </w:tc>
        <w:tc>
          <w:tcPr>
            <w:tcW w:w="4529" w:type="dxa"/>
          </w:tcPr>
          <w:p w14:paraId="43D324F3" w14:textId="77777777" w:rsidR="007B3EBC" w:rsidRDefault="007B3EBC" w:rsidP="00A974F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14:paraId="31B7C706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5.9 Передозування (симптоми, невідкладні заходи, антидоти)</w:t>
      </w:r>
    </w:p>
    <w:p w14:paraId="725B065F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При застосовуванні Препарату в рекомендованих дозах клінічних ознак передозування не-</w:t>
      </w:r>
    </w:p>
    <w:p w14:paraId="29105882" w14:textId="77777777" w:rsidR="007B3EBC" w:rsidRP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спостерігається.</w:t>
      </w:r>
    </w:p>
    <w:p w14:paraId="73203F93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При значному передозуванні Препарату (особливо для собак) спостерігаються такі симптоми:</w:t>
      </w:r>
    </w:p>
    <w:p w14:paraId="3733EE21" w14:textId="77777777" w:rsidR="007B3EBC" w:rsidRP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блювання, сонливість, збільшення печінки, коричнево-червоне забарвлення сечі, слини, сліз та</w:t>
      </w:r>
    </w:p>
    <w:p w14:paraId="5E43280D" w14:textId="77777777" w:rsidR="007B3EBC" w:rsidRP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фекалій. Лікування: промивання шлунку та введення активованого вугілля (для м'ясоїдних).</w:t>
      </w:r>
    </w:p>
    <w:p w14:paraId="5164602D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У продуктивних тварин симптомів передозування практично не спостерігається.</w:t>
      </w:r>
    </w:p>
    <w:p w14:paraId="12CA75F1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Спеціальні застереження</w:t>
      </w:r>
    </w:p>
    <w:p w14:paraId="7C1B5EFC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 xml:space="preserve">Препарат не застосовують з іншими </w:t>
      </w:r>
      <w:proofErr w:type="spellStart"/>
      <w:r w:rsidRPr="007B3EBC">
        <w:rPr>
          <w:rFonts w:ascii="Times New Roman" w:hAnsi="Times New Roman" w:cs="Times New Roman"/>
          <w:sz w:val="24"/>
          <w:szCs w:val="24"/>
        </w:rPr>
        <w:t>антигельмінтними</w:t>
      </w:r>
      <w:proofErr w:type="spellEnd"/>
      <w:r w:rsidRPr="007B3EBC">
        <w:rPr>
          <w:rFonts w:ascii="Times New Roman" w:hAnsi="Times New Roman" w:cs="Times New Roman"/>
          <w:sz w:val="24"/>
          <w:szCs w:val="24"/>
        </w:rPr>
        <w:t xml:space="preserve"> засобами.</w:t>
      </w:r>
    </w:p>
    <w:p w14:paraId="4117F1D7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5.11 Період виведення (</w:t>
      </w:r>
      <w:proofErr w:type="spellStart"/>
      <w:r w:rsidRPr="00337AC8">
        <w:rPr>
          <w:rFonts w:ascii="Times New Roman" w:hAnsi="Times New Roman" w:cs="Times New Roman"/>
          <w:b/>
          <w:bCs/>
          <w:sz w:val="24"/>
          <w:szCs w:val="24"/>
        </w:rPr>
        <w:t>каренція</w:t>
      </w:r>
      <w:proofErr w:type="spellEnd"/>
      <w:r w:rsidRPr="00337A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A5AE87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Забій тварин на м'ясо після останнього застосування препарату дозволяється, а саме великої</w:t>
      </w:r>
    </w:p>
    <w:p w14:paraId="452560B0" w14:textId="77777777" w:rsidR="007B3EBC" w:rsidRP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рогатої худоби, овець та кіз - через 7 діб та свиней - через 10 діб відповідно.</w:t>
      </w:r>
    </w:p>
    <w:p w14:paraId="45FB0C24" w14:textId="4DE31B51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Використання внутрішніх органів тварин (печінка, легені, серце) в їжу дозволяється: від</w:t>
      </w:r>
    </w:p>
    <w:p w14:paraId="4B0D9080" w14:textId="77777777" w:rsidR="007B3EBC" w:rsidRP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 xml:space="preserve">свиней - через 35 діб, жуйних тварин - через 20 діб. Молоко від </w:t>
      </w:r>
      <w:proofErr w:type="spellStart"/>
      <w:r w:rsidRPr="007B3EBC">
        <w:rPr>
          <w:rFonts w:ascii="Times New Roman" w:hAnsi="Times New Roman" w:cs="Times New Roman"/>
          <w:sz w:val="24"/>
          <w:szCs w:val="24"/>
        </w:rPr>
        <w:t>лактуючих</w:t>
      </w:r>
      <w:proofErr w:type="spellEnd"/>
      <w:r w:rsidRPr="007B3EBC">
        <w:rPr>
          <w:rFonts w:ascii="Times New Roman" w:hAnsi="Times New Roman" w:cs="Times New Roman"/>
          <w:sz w:val="24"/>
          <w:szCs w:val="24"/>
        </w:rPr>
        <w:t xml:space="preserve"> тварин можна</w:t>
      </w:r>
    </w:p>
    <w:p w14:paraId="626D6D04" w14:textId="77777777" w:rsidR="007B3EBC" w:rsidRP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використовувати в їжу через 2 доби після останнього застосування препарату.</w:t>
      </w:r>
    </w:p>
    <w:p w14:paraId="1AFC2F96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Отримане до зазначеного терміну м'ясо та молоко утилізують або згодовують</w:t>
      </w:r>
    </w:p>
    <w:p w14:paraId="57BA4E01" w14:textId="77777777" w:rsidR="007B3EBC" w:rsidRP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непродуктивним тваринам, залежно від висновку лікаря ветеринарної медицини.</w:t>
      </w:r>
    </w:p>
    <w:p w14:paraId="214F6544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 w14:paraId="7DECA091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Необхідно дотримуватись правил роботи з ветеринарними препаратами.</w:t>
      </w:r>
    </w:p>
    <w:p w14:paraId="79D8C3B9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6. Фармацевтичні особливості</w:t>
      </w:r>
    </w:p>
    <w:p w14:paraId="0BD98386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6.1 Форми несумісності (основні)</w:t>
      </w:r>
    </w:p>
    <w:p w14:paraId="32977423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Не встановлені.</w:t>
      </w:r>
    </w:p>
    <w:p w14:paraId="774F2EFD" w14:textId="23733649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6.2 Термін придатності</w:t>
      </w:r>
    </w:p>
    <w:p w14:paraId="33CA9CAB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3,0 роки.</w:t>
      </w:r>
    </w:p>
    <w:p w14:paraId="7EE9103A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6.3 Особливі заходи зберігання</w:t>
      </w:r>
    </w:p>
    <w:p w14:paraId="4E20858B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У оригінальному застосуванні, у сухому, захищеному від світла місці за температури від 5 ℃</w:t>
      </w:r>
    </w:p>
    <w:p w14:paraId="50B004BB" w14:textId="77777777" w:rsidR="007B3EBC" w:rsidRP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до 25 ℃.</w:t>
      </w:r>
    </w:p>
    <w:p w14:paraId="0BB24E9B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6.4 Природа і склад контейнера первинного пакування</w:t>
      </w:r>
    </w:p>
    <w:p w14:paraId="527E4D86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Поліетиленові пакети по 1, 10, 100, 500 і 1000 г, поліетиленові мішки по 5 і 25 кг.</w:t>
      </w:r>
    </w:p>
    <w:p w14:paraId="5270F6E1" w14:textId="77777777" w:rsidR="007B3EBC" w:rsidRPr="00337AC8" w:rsidRDefault="007B3EBC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6.5 Особливі заходи безпеки при поводженні з невикористаним препаратом або із йоге</w:t>
      </w:r>
    </w:p>
    <w:p w14:paraId="52BBF07A" w14:textId="77777777" w:rsidR="007B3EBC" w:rsidRPr="00337AC8" w:rsidRDefault="007B3EBC" w:rsidP="007B3EBC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залишками</w:t>
      </w:r>
    </w:p>
    <w:p w14:paraId="0F0550E4" w14:textId="77777777" w:rsidR="007B3EBC" w:rsidRPr="007B3EBC" w:rsidRDefault="007B3EBC" w:rsidP="00337A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Невикористаний препарат або його залишки мають бути утилізовані згідно чинних</w:t>
      </w:r>
    </w:p>
    <w:p w14:paraId="7AA9DA05" w14:textId="59FCE2C3" w:rsidR="007B3EBC" w:rsidRDefault="007B3EBC" w:rsidP="007B3EBC">
      <w:pPr>
        <w:pStyle w:val="ac"/>
        <w:rPr>
          <w:rFonts w:ascii="Times New Roman" w:hAnsi="Times New Roman" w:cs="Times New Roman"/>
          <w:sz w:val="24"/>
          <w:szCs w:val="24"/>
        </w:rPr>
      </w:pPr>
      <w:r w:rsidRPr="007B3EBC">
        <w:rPr>
          <w:rFonts w:ascii="Times New Roman" w:hAnsi="Times New Roman" w:cs="Times New Roman"/>
          <w:sz w:val="24"/>
          <w:szCs w:val="24"/>
        </w:rPr>
        <w:t>національних вимог.</w:t>
      </w:r>
    </w:p>
    <w:p w14:paraId="246DADD5" w14:textId="77777777" w:rsidR="00A332D6" w:rsidRDefault="00A332D6" w:rsidP="007B3EBC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14ACB9C" w14:textId="77777777" w:rsidR="00A332D6" w:rsidRDefault="00A332D6" w:rsidP="007B3EBC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35CD300B" w14:textId="77777777" w:rsidR="00A332D6" w:rsidRPr="00182E44" w:rsidRDefault="00A332D6" w:rsidP="00A332D6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Продовження д</w:t>
      </w:r>
      <w:r w:rsidRPr="00182E44">
        <w:rPr>
          <w:rFonts w:ascii="Times New Roman" w:hAnsi="Times New Roman" w:cs="Times New Roman"/>
          <w:sz w:val="24"/>
          <w:szCs w:val="24"/>
        </w:rPr>
        <w:t>одат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182E4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BB8E712" w14:textId="77777777" w:rsidR="00A332D6" w:rsidRDefault="00A332D6" w:rsidP="00A332D6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82E44">
        <w:rPr>
          <w:rFonts w:ascii="Times New Roman" w:hAnsi="Times New Roman" w:cs="Times New Roman"/>
          <w:sz w:val="24"/>
          <w:szCs w:val="24"/>
        </w:rPr>
        <w:t>до реєстраційного посвідчення AB-03351-01-12</w:t>
      </w:r>
    </w:p>
    <w:p w14:paraId="45BAC813" w14:textId="77777777" w:rsidR="00A332D6" w:rsidRDefault="00A332D6" w:rsidP="007B3EBC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18D9529" w14:textId="77777777" w:rsidR="00A332D6" w:rsidRPr="00337AC8" w:rsidRDefault="00A332D6" w:rsidP="00337A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7. Власник реєстраційного посвідчення</w:t>
      </w:r>
    </w:p>
    <w:p w14:paraId="0D68E9B2" w14:textId="77777777" w:rsidR="00404731" w:rsidRPr="00404731" w:rsidRDefault="00404731" w:rsidP="00404731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404731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6E066BF3" w14:textId="77777777" w:rsidR="00404731" w:rsidRDefault="00404731" w:rsidP="00404731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404731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404731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404731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429BC526" w14:textId="0FBD58DA" w:rsidR="00A332D6" w:rsidRPr="00337AC8" w:rsidRDefault="00A332D6" w:rsidP="00404731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37AC8">
        <w:rPr>
          <w:rFonts w:ascii="Times New Roman" w:hAnsi="Times New Roman" w:cs="Times New Roman"/>
          <w:b/>
          <w:bCs/>
          <w:sz w:val="24"/>
          <w:szCs w:val="24"/>
        </w:rPr>
        <w:t>8. Виробники готового продукту</w:t>
      </w:r>
    </w:p>
    <w:p w14:paraId="602183D7" w14:textId="77777777" w:rsidR="00404731" w:rsidRPr="00404731" w:rsidRDefault="00404731" w:rsidP="00404731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404731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4EE4C27D" w14:textId="00CBB324" w:rsidR="00EE0E10" w:rsidRPr="00EE0E10" w:rsidRDefault="00404731" w:rsidP="00404731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404731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404731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404731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sectPr w:rsidR="00EE0E10" w:rsidRPr="00EE0E10" w:rsidSect="00EE0E10"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E5"/>
    <w:rsid w:val="00180388"/>
    <w:rsid w:val="00182E44"/>
    <w:rsid w:val="00260374"/>
    <w:rsid w:val="00337AC8"/>
    <w:rsid w:val="00404731"/>
    <w:rsid w:val="0048538A"/>
    <w:rsid w:val="004E35C0"/>
    <w:rsid w:val="005635F8"/>
    <w:rsid w:val="007A0A85"/>
    <w:rsid w:val="007B3EBC"/>
    <w:rsid w:val="00A332D6"/>
    <w:rsid w:val="00A577A5"/>
    <w:rsid w:val="00D9447D"/>
    <w:rsid w:val="00EE0E10"/>
    <w:rsid w:val="00F5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BB16"/>
  <w15:chartTrackingRefBased/>
  <w15:docId w15:val="{3696A274-786B-49C8-8CEC-4DBD4BD4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EBC"/>
  </w:style>
  <w:style w:type="paragraph" w:styleId="1">
    <w:name w:val="heading 1"/>
    <w:basedOn w:val="a"/>
    <w:next w:val="a"/>
    <w:link w:val="10"/>
    <w:uiPriority w:val="9"/>
    <w:qFormat/>
    <w:rsid w:val="00F53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C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C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C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C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C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3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3C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C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3C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3C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3CE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182E44"/>
    <w:pPr>
      <w:spacing w:after="0" w:line="240" w:lineRule="auto"/>
    </w:pPr>
  </w:style>
  <w:style w:type="table" w:styleId="ad">
    <w:name w:val="Table Grid"/>
    <w:basedOn w:val="a1"/>
    <w:uiPriority w:val="39"/>
    <w:rsid w:val="007B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3489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Шевченко</dc:creator>
  <cp:keywords/>
  <dc:description/>
  <cp:lastModifiedBy>Алексей Шевченко</cp:lastModifiedBy>
  <cp:revision>8</cp:revision>
  <dcterms:created xsi:type="dcterms:W3CDTF">2026-04-10T12:51:00Z</dcterms:created>
  <dcterms:modified xsi:type="dcterms:W3CDTF">2026-04-11T15:51:00Z</dcterms:modified>
</cp:coreProperties>
</file>