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F0692" w14:textId="77777777" w:rsidR="00666AC6" w:rsidRPr="00C17DAD" w:rsidRDefault="00430430">
      <w:pPr>
        <w:pStyle w:val="Default"/>
        <w:jc w:val="right"/>
        <w:rPr>
          <w:rFonts w:ascii="Times New Roman" w:eastAsia="Times New Roman" w:hAnsi="Times New Roman" w:cs="Times New Roman"/>
          <w:lang w:val="uk-UA"/>
        </w:rPr>
      </w:pPr>
      <w:r w:rsidRPr="00C17DAD">
        <w:rPr>
          <w:rFonts w:ascii="Times New Roman" w:eastAsia="Times New Roman" w:hAnsi="Times New Roman" w:cs="Times New Roman"/>
          <w:lang w:val="uk-UA"/>
        </w:rPr>
        <w:t>Додаток 1</w:t>
      </w:r>
    </w:p>
    <w:p w14:paraId="4A6BFED5" w14:textId="5F05CB34" w:rsidR="00666AC6" w:rsidRPr="00C17DAD" w:rsidRDefault="00241CE2">
      <w:pPr>
        <w:pStyle w:val="Default"/>
        <w:jc w:val="right"/>
        <w:rPr>
          <w:rFonts w:ascii="Times New Roman" w:hAnsi="Times New Roman" w:cs="Times New Roman"/>
        </w:rPr>
      </w:pPr>
      <w:r w:rsidRPr="00C17DAD">
        <w:rPr>
          <w:rFonts w:ascii="Times New Roman" w:hAnsi="Times New Roman" w:cs="Times New Roman"/>
        </w:rPr>
        <w:t xml:space="preserve">до </w:t>
      </w:r>
      <w:proofErr w:type="spellStart"/>
      <w:r w:rsidRPr="00C17DAD">
        <w:rPr>
          <w:rFonts w:ascii="Times New Roman" w:hAnsi="Times New Roman" w:cs="Times New Roman"/>
        </w:rPr>
        <w:t>реєстраційного</w:t>
      </w:r>
      <w:proofErr w:type="spellEnd"/>
      <w:r w:rsidRPr="00C17DAD">
        <w:rPr>
          <w:rFonts w:ascii="Times New Roman" w:hAnsi="Times New Roman" w:cs="Times New Roman"/>
        </w:rPr>
        <w:t xml:space="preserve"> </w:t>
      </w:r>
      <w:proofErr w:type="spellStart"/>
      <w:r w:rsidRPr="00C17DAD">
        <w:rPr>
          <w:rFonts w:ascii="Times New Roman" w:hAnsi="Times New Roman" w:cs="Times New Roman"/>
        </w:rPr>
        <w:t>посвідчення</w:t>
      </w:r>
      <w:proofErr w:type="spellEnd"/>
      <w:r w:rsidRPr="00C17DAD">
        <w:rPr>
          <w:rFonts w:ascii="Times New Roman" w:hAnsi="Times New Roman" w:cs="Times New Roman"/>
        </w:rPr>
        <w:t xml:space="preserve"> </w:t>
      </w:r>
      <w:r w:rsidR="006173DB" w:rsidRPr="006173DB">
        <w:rPr>
          <w:rFonts w:ascii="Times New Roman" w:hAnsi="Times New Roman" w:cs="Times New Roman"/>
        </w:rPr>
        <w:t>AA-10055-01-26</w:t>
      </w:r>
    </w:p>
    <w:p w14:paraId="2C1C0B85" w14:textId="77777777" w:rsidR="00666AC6" w:rsidRPr="00C17DAD" w:rsidRDefault="00666AC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AF2B47F" w14:textId="77777777" w:rsidR="00666AC6" w:rsidRPr="00C17DAD" w:rsidRDefault="00241CE2">
      <w:pPr>
        <w:pStyle w:val="Default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  <w:r w:rsidRPr="00C17DAD">
        <w:rPr>
          <w:rFonts w:ascii="Times New Roman" w:eastAsia="Times New Roman" w:hAnsi="Times New Roman" w:cs="Times New Roman"/>
          <w:b/>
          <w:bCs/>
          <w:lang w:val="uk-UA"/>
        </w:rPr>
        <w:t>Коротка характеристика препарату</w:t>
      </w:r>
    </w:p>
    <w:p w14:paraId="5C035B67" w14:textId="77777777" w:rsidR="00666AC6" w:rsidRPr="00C17DAD" w:rsidRDefault="00666AC6">
      <w:pPr>
        <w:pStyle w:val="Default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</w:p>
    <w:p w14:paraId="07D67482" w14:textId="77777777" w:rsidR="00666AC6" w:rsidRPr="00C17DAD" w:rsidRDefault="00241CE2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ab/>
        <w:t xml:space="preserve">1. </w:t>
      </w:r>
      <w:proofErr w:type="spellStart"/>
      <w:r w:rsidRPr="00C17DAD">
        <w:rPr>
          <w:rFonts w:ascii="Times New Roman" w:hAnsi="Times New Roman" w:cs="Times New Roman"/>
          <w:b/>
        </w:rPr>
        <w:t>Назва</w:t>
      </w:r>
      <w:proofErr w:type="spellEnd"/>
      <w:r w:rsidRPr="00C17DAD">
        <w:rPr>
          <w:rFonts w:ascii="Times New Roman" w:hAnsi="Times New Roman" w:cs="Times New Roman"/>
          <w:b/>
        </w:rPr>
        <w:t xml:space="preserve">  </w:t>
      </w:r>
    </w:p>
    <w:p w14:paraId="49405CE4" w14:textId="441D123F" w:rsidR="00666AC6" w:rsidRPr="00C17DAD" w:rsidRDefault="00241CE2">
      <w:pPr>
        <w:pStyle w:val="Default"/>
      </w:pPr>
      <w:r w:rsidRPr="00C17DAD">
        <w:rPr>
          <w:rFonts w:ascii="Times New Roman" w:eastAsia="Times New Roman" w:hAnsi="Times New Roman" w:cs="Times New Roman"/>
        </w:rPr>
        <w:tab/>
      </w:r>
      <w:r w:rsidR="003E1EF6" w:rsidRPr="00C17DAD">
        <w:rPr>
          <w:rFonts w:ascii="Times New Roman" w:eastAsia="Times New Roman" w:hAnsi="Times New Roman" w:cs="Times New Roman"/>
          <w:lang w:val="uk-UA"/>
        </w:rPr>
        <w:t>ПОЛІВІТ</w:t>
      </w:r>
    </w:p>
    <w:p w14:paraId="45388379" w14:textId="77777777" w:rsidR="00666AC6" w:rsidRPr="00C17DAD" w:rsidRDefault="00241CE2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ab/>
        <w:t xml:space="preserve">2. </w:t>
      </w:r>
      <w:r w:rsidRPr="00C17DAD">
        <w:rPr>
          <w:rFonts w:ascii="Times New Roman" w:hAnsi="Times New Roman" w:cs="Times New Roman"/>
          <w:b/>
          <w:lang w:val="uk-UA"/>
        </w:rPr>
        <w:t>С</w:t>
      </w:r>
      <w:r w:rsidRPr="00C17DAD">
        <w:rPr>
          <w:rFonts w:ascii="Times New Roman" w:hAnsi="Times New Roman" w:cs="Times New Roman"/>
          <w:b/>
        </w:rPr>
        <w:t xml:space="preserve">клад </w:t>
      </w:r>
    </w:p>
    <w:p w14:paraId="2418A156" w14:textId="77777777" w:rsidR="00FF3F04" w:rsidRPr="00C17DAD" w:rsidRDefault="00241CE2" w:rsidP="00FF3F04">
      <w:pPr>
        <w:pStyle w:val="Default"/>
        <w:rPr>
          <w:rFonts w:ascii="Times New Roman" w:eastAsia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Pr="00C17DAD">
        <w:rPr>
          <w:rFonts w:ascii="Times New Roman" w:eastAsia="Times New Roman" w:hAnsi="Times New Roman" w:cs="Times New Roman"/>
          <w:lang w:val="uk-UA"/>
        </w:rPr>
        <w:t>1 мл препарату містить діюч</w:t>
      </w:r>
      <w:r w:rsidR="00B563E3" w:rsidRPr="00C17DAD">
        <w:rPr>
          <w:rFonts w:ascii="Times New Roman" w:eastAsia="Times New Roman" w:hAnsi="Times New Roman" w:cs="Times New Roman"/>
          <w:lang w:val="uk-UA"/>
        </w:rPr>
        <w:t>і</w:t>
      </w:r>
      <w:r w:rsidRPr="00C17DAD">
        <w:rPr>
          <w:rFonts w:ascii="Times New Roman" w:eastAsia="Times New Roman" w:hAnsi="Times New Roman" w:cs="Times New Roman"/>
          <w:lang w:val="uk-UA"/>
        </w:rPr>
        <w:t xml:space="preserve"> речовин</w:t>
      </w:r>
      <w:r w:rsidR="00B563E3" w:rsidRPr="00C17DAD">
        <w:rPr>
          <w:rFonts w:ascii="Times New Roman" w:eastAsia="Times New Roman" w:hAnsi="Times New Roman" w:cs="Times New Roman"/>
          <w:lang w:val="uk-UA"/>
        </w:rPr>
        <w:t>и</w:t>
      </w:r>
      <w:r w:rsidRPr="00C17DAD">
        <w:rPr>
          <w:rFonts w:ascii="Times New Roman" w:eastAsia="Times New Roman" w:hAnsi="Times New Roman" w:cs="Times New Roman"/>
          <w:lang w:val="uk-UA"/>
        </w:rPr>
        <w:t>:</w:t>
      </w:r>
    </w:p>
    <w:p w14:paraId="5FF214B1" w14:textId="141967B7" w:rsidR="00FF3F04" w:rsidRPr="00C17DAD" w:rsidRDefault="00954C25" w:rsidP="00FF3F04">
      <w:pPr>
        <w:pStyle w:val="Default"/>
        <w:ind w:firstLine="709"/>
        <w:rPr>
          <w:rFonts w:ascii="Times New Roman" w:eastAsia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р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етинолу ацетат (</w:t>
      </w:r>
      <w:proofErr w:type="spellStart"/>
      <w:r w:rsidR="00FF3F04" w:rsidRPr="00C17DAD">
        <w:rPr>
          <w:rFonts w:ascii="Times New Roman" w:hAnsi="Times New Roman" w:cs="Times New Roman"/>
          <w:kern w:val="0"/>
          <w:lang w:bidi="ar-SA"/>
        </w:rPr>
        <w:t>вітамін</w:t>
      </w:r>
      <w:proofErr w:type="spellEnd"/>
      <w:r w:rsidR="00FF3F04" w:rsidRPr="00C17DAD">
        <w:rPr>
          <w:rFonts w:ascii="Times New Roman" w:hAnsi="Times New Roman" w:cs="Times New Roman"/>
          <w:kern w:val="0"/>
          <w:lang w:bidi="ar-SA"/>
        </w:rPr>
        <w:t xml:space="preserve"> А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)</w:t>
      </w:r>
      <w:r w:rsidR="00FF3F04" w:rsidRPr="00C17DAD">
        <w:rPr>
          <w:rFonts w:ascii="Times New Roman" w:hAnsi="Times New Roman" w:cs="Times New Roman"/>
          <w:kern w:val="0"/>
          <w:lang w:bidi="ar-SA"/>
        </w:rPr>
        <w:t xml:space="preserve"> - 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>4</w:t>
      </w:r>
      <w:r w:rsidR="00FF3F04" w:rsidRPr="00C17DAD">
        <w:rPr>
          <w:rFonts w:ascii="Times New Roman" w:hAnsi="Times New Roman" w:cs="Times New Roman"/>
          <w:kern w:val="0"/>
          <w:lang w:bidi="ar-SA"/>
        </w:rPr>
        <w:t xml:space="preserve"> 000 МО;</w:t>
      </w:r>
    </w:p>
    <w:p w14:paraId="6510A9D5" w14:textId="4F924838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proofErr w:type="spellStart"/>
      <w:r w:rsidRPr="00C17DAD">
        <w:rPr>
          <w:rFonts w:ascii="Times New Roman" w:hAnsi="Times New Roman" w:cs="Times New Roman"/>
          <w:kern w:val="0"/>
          <w:lang w:val="uk-UA" w:bidi="ar-SA"/>
        </w:rPr>
        <w:t>х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олекальциферол</w:t>
      </w:r>
      <w:proofErr w:type="spellEnd"/>
      <w:r w:rsidR="008658F3" w:rsidRPr="00C17DAD">
        <w:rPr>
          <w:rFonts w:ascii="Times New Roman" w:hAnsi="Times New Roman" w:cs="Times New Roman"/>
          <w:kern w:val="0"/>
          <w:lang w:val="uk-UA" w:bidi="ar-SA"/>
        </w:rPr>
        <w:t xml:space="preserve"> (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вітамін </w:t>
      </w:r>
      <w:r w:rsidR="00FF3F04" w:rsidRPr="00C17DAD">
        <w:rPr>
          <w:rFonts w:ascii="Times New Roman" w:hAnsi="Times New Roman" w:cs="Times New Roman"/>
          <w:kern w:val="0"/>
          <w:lang w:bidi="ar-SA"/>
        </w:rPr>
        <w:t>D</w:t>
      </w:r>
      <w:r w:rsidR="00FF3F04" w:rsidRPr="00C17DAD">
        <w:rPr>
          <w:rFonts w:ascii="Times New Roman" w:hAnsi="Times New Roman" w:cs="Times New Roman"/>
          <w:kern w:val="0"/>
          <w:vertAlign w:val="subscript"/>
          <w:lang w:val="uk-UA" w:bidi="ar-SA"/>
        </w:rPr>
        <w:t>3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)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 - 800 МО;</w:t>
      </w:r>
    </w:p>
    <w:p w14:paraId="4B5040EC" w14:textId="49B44E3D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т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окоферолу ацетат (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вітамін </w:t>
      </w:r>
      <w:r w:rsidR="00FF3F04" w:rsidRPr="00C17DAD">
        <w:rPr>
          <w:rFonts w:ascii="Times New Roman" w:hAnsi="Times New Roman" w:cs="Times New Roman"/>
          <w:kern w:val="0"/>
          <w:lang w:bidi="ar-SA"/>
        </w:rPr>
        <w:t>E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)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 - 10,0 мг;</w:t>
      </w:r>
    </w:p>
    <w:p w14:paraId="60D770D4" w14:textId="63417D0B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т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іаміну гідрохлорид (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вітамін </w:t>
      </w:r>
      <w:r w:rsidR="00FF3F04" w:rsidRPr="00C17DAD">
        <w:rPr>
          <w:rFonts w:ascii="Times New Roman" w:hAnsi="Times New Roman" w:cs="Times New Roman"/>
          <w:kern w:val="0"/>
          <w:lang w:bidi="ar-SA"/>
        </w:rPr>
        <w:t>B</w:t>
      </w:r>
      <w:r w:rsidR="00FF3F04" w:rsidRPr="00C17DAD">
        <w:rPr>
          <w:rFonts w:ascii="Times New Roman" w:hAnsi="Times New Roman" w:cs="Times New Roman"/>
          <w:kern w:val="0"/>
          <w:vertAlign w:val="subscript"/>
          <w:lang w:val="uk-UA" w:bidi="ar-SA"/>
        </w:rPr>
        <w:t>1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)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 - 10,0 мг;</w:t>
      </w:r>
    </w:p>
    <w:p w14:paraId="44105FB7" w14:textId="21A3040B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р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ибофлавін (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вітамін </w:t>
      </w:r>
      <w:r w:rsidR="00FF3F04" w:rsidRPr="00C17DAD">
        <w:rPr>
          <w:rFonts w:ascii="Times New Roman" w:hAnsi="Times New Roman" w:cs="Times New Roman"/>
          <w:kern w:val="0"/>
          <w:lang w:bidi="ar-SA"/>
        </w:rPr>
        <w:t>B</w:t>
      </w:r>
      <w:r w:rsidR="00FF3F04" w:rsidRPr="00C17DAD">
        <w:rPr>
          <w:rFonts w:ascii="Times New Roman" w:hAnsi="Times New Roman" w:cs="Times New Roman"/>
          <w:kern w:val="0"/>
          <w:vertAlign w:val="subscript"/>
          <w:lang w:val="uk-UA" w:bidi="ar-SA"/>
        </w:rPr>
        <w:t>2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)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 - 2,0 мг;</w:t>
      </w:r>
    </w:p>
    <w:p w14:paraId="4334BC22" w14:textId="5476D356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п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іридоксину гідрохлорид (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вітамін </w:t>
      </w:r>
      <w:r w:rsidR="00FF3F04" w:rsidRPr="00C17DAD">
        <w:rPr>
          <w:rFonts w:ascii="Times New Roman" w:hAnsi="Times New Roman" w:cs="Times New Roman"/>
          <w:kern w:val="0"/>
          <w:lang w:bidi="ar-SA"/>
        </w:rPr>
        <w:t>B</w:t>
      </w:r>
      <w:r w:rsidR="00FF3F04" w:rsidRPr="00C17DAD">
        <w:rPr>
          <w:rFonts w:ascii="Times New Roman" w:hAnsi="Times New Roman" w:cs="Times New Roman"/>
          <w:kern w:val="0"/>
          <w:vertAlign w:val="subscript"/>
          <w:lang w:val="uk-UA" w:bidi="ar-SA"/>
        </w:rPr>
        <w:t>6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)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 - 10,0 мг;</w:t>
      </w:r>
    </w:p>
    <w:p w14:paraId="59223739" w14:textId="3FD790CA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к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ислоту ф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>олієв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у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 - 0,1 мг;</w:t>
      </w:r>
    </w:p>
    <w:p w14:paraId="10AD5B81" w14:textId="15BBB173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proofErr w:type="spellStart"/>
      <w:r w:rsidRPr="00C17DAD">
        <w:rPr>
          <w:rFonts w:ascii="Times New Roman" w:hAnsi="Times New Roman" w:cs="Times New Roman"/>
          <w:kern w:val="0"/>
          <w:lang w:val="uk-UA" w:bidi="ar-SA"/>
        </w:rPr>
        <w:t>м</w:t>
      </w:r>
      <w:r w:rsidR="00A06840" w:rsidRPr="00C17DAD">
        <w:rPr>
          <w:rFonts w:ascii="Times New Roman" w:hAnsi="Times New Roman" w:cs="Times New Roman"/>
          <w:kern w:val="0"/>
          <w:lang w:val="uk-UA" w:bidi="ar-SA"/>
        </w:rPr>
        <w:t>енадіон</w:t>
      </w:r>
      <w:proofErr w:type="spellEnd"/>
      <w:r w:rsidR="00A06840" w:rsidRPr="00C17DAD">
        <w:rPr>
          <w:rFonts w:ascii="Times New Roman" w:hAnsi="Times New Roman" w:cs="Times New Roman"/>
          <w:kern w:val="0"/>
          <w:lang w:val="uk-UA" w:bidi="ar-SA"/>
        </w:rPr>
        <w:t xml:space="preserve"> (</w:t>
      </w:r>
      <w:r w:rsidR="008658F3" w:rsidRPr="00C17DAD">
        <w:rPr>
          <w:rFonts w:ascii="Times New Roman" w:hAnsi="Times New Roman" w:cs="Times New Roman"/>
          <w:kern w:val="0"/>
          <w:lang w:val="uk-UA" w:bidi="ar-SA"/>
        </w:rPr>
        <w:t>в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ітамін </w:t>
      </w:r>
      <w:r w:rsidR="00FF3F04" w:rsidRPr="00C17DAD">
        <w:rPr>
          <w:rFonts w:ascii="Times New Roman" w:hAnsi="Times New Roman" w:cs="Times New Roman"/>
          <w:kern w:val="0"/>
          <w:lang w:bidi="ar-SA"/>
        </w:rPr>
        <w:t>K</w:t>
      </w:r>
      <w:r w:rsidR="00FF3F04" w:rsidRPr="00C17DAD">
        <w:rPr>
          <w:rFonts w:ascii="Times New Roman" w:hAnsi="Times New Roman" w:cs="Times New Roman"/>
          <w:kern w:val="0"/>
          <w:vertAlign w:val="subscript"/>
          <w:lang w:val="uk-UA" w:bidi="ar-SA"/>
        </w:rPr>
        <w:t xml:space="preserve">3 </w:t>
      </w:r>
      <w:r w:rsidR="00A06840" w:rsidRPr="00C17DAD">
        <w:rPr>
          <w:rFonts w:ascii="Times New Roman" w:hAnsi="Times New Roman" w:cs="Times New Roman"/>
          <w:kern w:val="0"/>
          <w:lang w:val="uk-UA" w:bidi="ar-SA"/>
        </w:rPr>
        <w:t>) -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 xml:space="preserve"> 1,0 мг;</w:t>
      </w:r>
    </w:p>
    <w:p w14:paraId="659C1683" w14:textId="1B8BEC79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н</w:t>
      </w:r>
      <w:r w:rsidR="00A06840" w:rsidRPr="00C17DAD">
        <w:rPr>
          <w:rFonts w:ascii="Times New Roman" w:hAnsi="Times New Roman" w:cs="Times New Roman"/>
          <w:kern w:val="0"/>
          <w:lang w:val="uk-UA" w:bidi="ar-SA"/>
        </w:rPr>
        <w:t>ікотинамід (вітамін В</w:t>
      </w:r>
      <w:r w:rsidR="00A06840" w:rsidRPr="00C17DAD">
        <w:rPr>
          <w:rFonts w:ascii="Times New Roman" w:hAnsi="Times New Roman" w:cs="Times New Roman"/>
          <w:kern w:val="0"/>
          <w:vertAlign w:val="subscript"/>
          <w:lang w:val="uk-UA" w:bidi="ar-SA"/>
        </w:rPr>
        <w:t>3</w:t>
      </w:r>
      <w:r w:rsidR="00A06840" w:rsidRPr="00C17DAD">
        <w:rPr>
          <w:rFonts w:ascii="Times New Roman" w:hAnsi="Times New Roman" w:cs="Times New Roman"/>
          <w:kern w:val="0"/>
          <w:lang w:val="uk-UA" w:bidi="ar-SA"/>
        </w:rPr>
        <w:t xml:space="preserve">) 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>- 20,0 мг;</w:t>
      </w:r>
    </w:p>
    <w:p w14:paraId="301897B4" w14:textId="0B9C9A46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х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>оліну хлорид – 50,0 мг;</w:t>
      </w:r>
    </w:p>
    <w:p w14:paraId="3A808E63" w14:textId="07B31551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kern w:val="0"/>
          <w:lang w:val="uk-UA" w:bidi="ar-SA"/>
        </w:rPr>
        <w:t>б</w:t>
      </w:r>
      <w:r w:rsidR="00A06840" w:rsidRPr="00C17DAD">
        <w:rPr>
          <w:rFonts w:ascii="Times New Roman" w:hAnsi="Times New Roman" w:cs="Times New Roman"/>
          <w:kern w:val="0"/>
          <w:lang w:val="uk-UA" w:bidi="ar-SA"/>
        </w:rPr>
        <w:t xml:space="preserve">іотин 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>- 0,15 мг;</w:t>
      </w:r>
    </w:p>
    <w:p w14:paraId="70E33611" w14:textId="43293C41" w:rsidR="00FF3F04" w:rsidRPr="00C17DAD" w:rsidRDefault="00954C25" w:rsidP="00FF3F0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kern w:val="0"/>
          <w:lang w:val="uk-UA" w:bidi="ar-SA"/>
        </w:rPr>
      </w:pPr>
      <w:proofErr w:type="spellStart"/>
      <w:r w:rsidRPr="00C17DAD">
        <w:rPr>
          <w:rFonts w:ascii="Times New Roman" w:hAnsi="Times New Roman" w:cs="Times New Roman"/>
          <w:kern w:val="0"/>
          <w:lang w:val="uk-UA" w:bidi="ar-SA"/>
        </w:rPr>
        <w:t>д</w:t>
      </w:r>
      <w:r w:rsidR="00A06840" w:rsidRPr="00C17DAD">
        <w:rPr>
          <w:rFonts w:ascii="Times New Roman" w:hAnsi="Times New Roman" w:cs="Times New Roman"/>
          <w:kern w:val="0"/>
          <w:lang w:val="uk-UA" w:bidi="ar-SA"/>
        </w:rPr>
        <w:t>експантенол</w:t>
      </w:r>
      <w:proofErr w:type="spellEnd"/>
      <w:r w:rsidR="00A06840" w:rsidRPr="00C17DAD">
        <w:rPr>
          <w:rFonts w:ascii="Times New Roman" w:hAnsi="Times New Roman" w:cs="Times New Roman"/>
          <w:kern w:val="0"/>
          <w:lang w:val="uk-UA" w:bidi="ar-SA"/>
        </w:rPr>
        <w:t xml:space="preserve"> </w:t>
      </w:r>
      <w:r w:rsidR="00FF3F04" w:rsidRPr="00C17DAD">
        <w:rPr>
          <w:rFonts w:ascii="Times New Roman" w:hAnsi="Times New Roman" w:cs="Times New Roman"/>
          <w:kern w:val="0"/>
          <w:lang w:val="uk-UA" w:bidi="ar-SA"/>
        </w:rPr>
        <w:t>- 10,0 мг</w:t>
      </w:r>
      <w:r w:rsidRPr="00C17DAD">
        <w:rPr>
          <w:rFonts w:ascii="Times New Roman" w:hAnsi="Times New Roman" w:cs="Times New Roman"/>
          <w:kern w:val="0"/>
          <w:lang w:val="uk-UA" w:bidi="ar-SA"/>
        </w:rPr>
        <w:t>.</w:t>
      </w:r>
    </w:p>
    <w:p w14:paraId="67BE9493" w14:textId="04F1F2FA" w:rsidR="00666AC6" w:rsidRPr="00C17DAD" w:rsidRDefault="00241CE2" w:rsidP="00FF3F04">
      <w:pPr>
        <w:pStyle w:val="Default"/>
        <w:rPr>
          <w:rFonts w:ascii="Times New Roman" w:eastAsia="Times New Roman" w:hAnsi="Times New Roman" w:cs="Times New Roman"/>
          <w:lang w:val="uk-UA"/>
        </w:rPr>
      </w:pPr>
      <w:r w:rsidRPr="00C17DAD">
        <w:rPr>
          <w:rFonts w:ascii="Times New Roman" w:eastAsia="Times New Roman" w:hAnsi="Times New Roman" w:cs="Times New Roman"/>
          <w:lang w:val="uk-UA"/>
        </w:rPr>
        <w:tab/>
      </w:r>
      <w:r w:rsidR="00B10B26" w:rsidRPr="00C17DAD">
        <w:rPr>
          <w:rFonts w:ascii="Times New Roman" w:eastAsia="Times New Roman" w:hAnsi="Times New Roman" w:cs="Times New Roman"/>
          <w:lang w:val="uk-UA"/>
        </w:rPr>
        <w:t xml:space="preserve">Допоміжні речовини: </w:t>
      </w:r>
      <w:proofErr w:type="spellStart"/>
      <w:r w:rsidR="004E6458" w:rsidRPr="00C17DAD">
        <w:rPr>
          <w:rFonts w:ascii="Times New Roman" w:hAnsi="Times New Roman" w:cs="Times New Roman"/>
          <w:kern w:val="0"/>
          <w:lang w:val="uk-UA" w:bidi="ar-SA"/>
        </w:rPr>
        <w:t>таурин</w:t>
      </w:r>
      <w:proofErr w:type="spellEnd"/>
      <w:r w:rsidR="004E6458" w:rsidRPr="00C17DAD">
        <w:rPr>
          <w:rFonts w:ascii="Times New Roman" w:eastAsia="Times New Roman" w:hAnsi="Times New Roman" w:cs="Times New Roman"/>
          <w:lang w:val="uk-UA"/>
        </w:rPr>
        <w:t xml:space="preserve">, </w:t>
      </w:r>
      <w:r w:rsidR="00756286" w:rsidRPr="00C17DAD">
        <w:rPr>
          <w:rFonts w:ascii="Times New Roman" w:eastAsia="Times New Roman" w:hAnsi="Times New Roman" w:cs="Times New Roman"/>
          <w:lang w:val="uk-UA"/>
        </w:rPr>
        <w:t xml:space="preserve">спирт </w:t>
      </w:r>
      <w:proofErr w:type="spellStart"/>
      <w:r w:rsidR="00B10B26" w:rsidRPr="00C17DAD">
        <w:rPr>
          <w:rFonts w:ascii="Times New Roman" w:eastAsia="Times New Roman" w:hAnsi="Times New Roman" w:cs="Times New Roman"/>
          <w:lang w:val="uk-UA"/>
        </w:rPr>
        <w:t>бензиловий</w:t>
      </w:r>
      <w:proofErr w:type="spellEnd"/>
      <w:r w:rsidR="00B10B26" w:rsidRPr="00C17DAD">
        <w:rPr>
          <w:rFonts w:ascii="Times New Roman" w:eastAsia="Times New Roman" w:hAnsi="Times New Roman" w:cs="Times New Roman"/>
          <w:lang w:val="uk-UA"/>
        </w:rPr>
        <w:t xml:space="preserve">, </w:t>
      </w:r>
      <w:proofErr w:type="spellStart"/>
      <w:r w:rsidR="00E93DB6" w:rsidRPr="00C17DAD">
        <w:rPr>
          <w:rFonts w:ascii="Times New Roman" w:eastAsia="Times New Roman" w:hAnsi="Times New Roman" w:cs="Times New Roman"/>
          <w:lang w:val="uk-UA"/>
        </w:rPr>
        <w:t>полісорбат</w:t>
      </w:r>
      <w:proofErr w:type="spellEnd"/>
      <w:r w:rsidR="00E93DB6" w:rsidRPr="00C17DAD">
        <w:rPr>
          <w:rFonts w:ascii="Times New Roman" w:eastAsia="Times New Roman" w:hAnsi="Times New Roman" w:cs="Times New Roman"/>
          <w:lang w:val="uk-UA"/>
        </w:rPr>
        <w:t xml:space="preserve"> 80</w:t>
      </w:r>
      <w:r w:rsidR="00FF3F04" w:rsidRPr="00C17DAD">
        <w:rPr>
          <w:rFonts w:ascii="Times New Roman" w:eastAsia="Times New Roman" w:hAnsi="Times New Roman" w:cs="Times New Roman"/>
          <w:lang w:val="uk-UA"/>
        </w:rPr>
        <w:t xml:space="preserve">, </w:t>
      </w:r>
      <w:proofErr w:type="spellStart"/>
      <w:r w:rsidR="00FF3F04" w:rsidRPr="00C17DAD">
        <w:rPr>
          <w:rFonts w:ascii="Times New Roman" w:eastAsia="Times New Roman" w:hAnsi="Times New Roman" w:cs="Times New Roman"/>
          <w:lang w:val="uk-UA"/>
        </w:rPr>
        <w:t>пропілгаллат</w:t>
      </w:r>
      <w:proofErr w:type="spellEnd"/>
      <w:r w:rsidR="00FF3F04" w:rsidRPr="00C17DAD">
        <w:rPr>
          <w:rFonts w:ascii="Times New Roman" w:eastAsia="Times New Roman" w:hAnsi="Times New Roman" w:cs="Times New Roman"/>
          <w:lang w:val="uk-UA"/>
        </w:rPr>
        <w:t>, вода для ін'єкцій.</w:t>
      </w:r>
    </w:p>
    <w:p w14:paraId="1556BE0C" w14:textId="77777777" w:rsidR="00666AC6" w:rsidRPr="00C17DAD" w:rsidRDefault="00241CE2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  <w:lang w:val="uk-UA"/>
        </w:rPr>
        <w:tab/>
      </w:r>
      <w:r w:rsidRPr="00C17DAD">
        <w:rPr>
          <w:rFonts w:ascii="Times New Roman" w:hAnsi="Times New Roman" w:cs="Times New Roman"/>
          <w:b/>
        </w:rPr>
        <w:t xml:space="preserve">3. </w:t>
      </w:r>
      <w:proofErr w:type="spellStart"/>
      <w:r w:rsidRPr="00C17DAD">
        <w:rPr>
          <w:rFonts w:ascii="Times New Roman" w:hAnsi="Times New Roman" w:cs="Times New Roman"/>
          <w:b/>
        </w:rPr>
        <w:t>Фармацевтична</w:t>
      </w:r>
      <w:proofErr w:type="spellEnd"/>
      <w:r w:rsidRPr="00C17DAD">
        <w:rPr>
          <w:rFonts w:ascii="Times New Roman" w:hAnsi="Times New Roman" w:cs="Times New Roman"/>
          <w:b/>
        </w:rPr>
        <w:t xml:space="preserve"> форма </w:t>
      </w:r>
    </w:p>
    <w:p w14:paraId="3BC58264" w14:textId="77777777" w:rsidR="00666AC6" w:rsidRPr="00C17DAD" w:rsidRDefault="00241CE2">
      <w:pPr>
        <w:pStyle w:val="Default"/>
      </w:pPr>
      <w:r w:rsidRPr="00C17DAD">
        <w:rPr>
          <w:rFonts w:ascii="Times New Roman" w:hAnsi="Times New Roman" w:cs="Times New Roman"/>
          <w:lang w:val="uk-UA"/>
        </w:rPr>
        <w:tab/>
      </w:r>
      <w:r w:rsidR="00B10B26" w:rsidRPr="00C17DAD">
        <w:rPr>
          <w:rFonts w:ascii="Times New Roman" w:hAnsi="Times New Roman" w:cs="Times New Roman"/>
          <w:lang w:val="uk-UA"/>
        </w:rPr>
        <w:t>Розчин</w:t>
      </w:r>
      <w:r w:rsidRPr="00C17DAD">
        <w:rPr>
          <w:rFonts w:ascii="Times New Roman" w:hAnsi="Times New Roman" w:cs="Times New Roman"/>
          <w:lang w:val="uk-UA"/>
        </w:rPr>
        <w:t xml:space="preserve"> для </w:t>
      </w:r>
      <w:r w:rsidRPr="00C17DAD">
        <w:rPr>
          <w:rFonts w:ascii="Times New Roman" w:eastAsia="Times New Roman" w:hAnsi="Times New Roman" w:cs="Times New Roman"/>
          <w:lang w:val="uk-UA"/>
        </w:rPr>
        <w:t>ін'єкцій.</w:t>
      </w:r>
    </w:p>
    <w:p w14:paraId="2327FA5D" w14:textId="77777777" w:rsidR="00666AC6" w:rsidRPr="00C17DAD" w:rsidRDefault="00241CE2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ab/>
        <w:t xml:space="preserve">4. </w:t>
      </w:r>
      <w:r w:rsidRPr="00C17DAD">
        <w:rPr>
          <w:rFonts w:ascii="Times New Roman" w:hAnsi="Times New Roman" w:cs="Times New Roman"/>
          <w:b/>
          <w:lang w:val="uk-UA"/>
        </w:rPr>
        <w:t>Фармакологічні</w:t>
      </w:r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властивості</w:t>
      </w:r>
      <w:proofErr w:type="spellEnd"/>
    </w:p>
    <w:p w14:paraId="149E25E2" w14:textId="77777777" w:rsidR="00F86038" w:rsidRPr="00C17DAD" w:rsidRDefault="00241CE2" w:rsidP="00F86038">
      <w:pPr>
        <w:rPr>
          <w:rFonts w:ascii="Times New Roman" w:hAnsi="Times New Roman" w:cs="Times New Roman"/>
          <w:b/>
          <w:i/>
        </w:rPr>
      </w:pPr>
      <w:r w:rsidRPr="00C17DAD">
        <w:rPr>
          <w:rFonts w:ascii="Times New Roman" w:hAnsi="Times New Roman" w:cs="Times New Roman"/>
        </w:rPr>
        <w:tab/>
      </w:r>
      <w:r w:rsidR="00F86038" w:rsidRPr="00C17DAD">
        <w:rPr>
          <w:rFonts w:ascii="Times New Roman" w:hAnsi="Times New Roman" w:cs="Times New Roman"/>
          <w:b/>
          <w:i/>
        </w:rPr>
        <w:t xml:space="preserve">АТС </w:t>
      </w:r>
      <w:proofErr w:type="spellStart"/>
      <w:r w:rsidR="00F86038" w:rsidRPr="00C17DAD">
        <w:rPr>
          <w:rFonts w:ascii="Times New Roman" w:hAnsi="Times New Roman" w:cs="Times New Roman"/>
          <w:b/>
          <w:i/>
        </w:rPr>
        <w:t>Vet</w:t>
      </w:r>
      <w:proofErr w:type="spellEnd"/>
      <w:r w:rsidR="00F86038" w:rsidRPr="00C17DAD">
        <w:rPr>
          <w:rFonts w:ascii="Times New Roman" w:hAnsi="Times New Roman" w:cs="Times New Roman"/>
          <w:b/>
          <w:i/>
          <w:lang w:val="uk-UA"/>
        </w:rPr>
        <w:t xml:space="preserve"> </w:t>
      </w:r>
      <w:proofErr w:type="spellStart"/>
      <w:r w:rsidR="00F86038" w:rsidRPr="00C17DAD">
        <w:rPr>
          <w:rFonts w:ascii="Times New Roman" w:hAnsi="Times New Roman" w:cs="Times New Roman"/>
          <w:b/>
          <w:i/>
        </w:rPr>
        <w:t>класифікаційний</w:t>
      </w:r>
      <w:proofErr w:type="spellEnd"/>
      <w:r w:rsidR="00F86038" w:rsidRPr="00C17DAD">
        <w:rPr>
          <w:rFonts w:ascii="Times New Roman" w:hAnsi="Times New Roman" w:cs="Times New Roman"/>
          <w:b/>
          <w:i/>
        </w:rPr>
        <w:t xml:space="preserve"> код: </w:t>
      </w:r>
      <w:r w:rsidR="00F86038" w:rsidRPr="00C17DAD">
        <w:rPr>
          <w:rFonts w:ascii="Times New Roman" w:hAnsi="Times New Roman" w:cs="Times New Roman"/>
          <w:b/>
          <w:i/>
          <w:kern w:val="0"/>
          <w:lang w:bidi="ar-SA"/>
        </w:rPr>
        <w:t xml:space="preserve">QA11JC </w:t>
      </w:r>
      <w:proofErr w:type="spellStart"/>
      <w:r w:rsidR="00F86038" w:rsidRPr="00C17DAD">
        <w:rPr>
          <w:rFonts w:ascii="Times New Roman" w:hAnsi="Times New Roman" w:cs="Times New Roman"/>
          <w:b/>
          <w:i/>
          <w:kern w:val="0"/>
          <w:lang w:bidi="ar-SA"/>
        </w:rPr>
        <w:t>Вітаміни</w:t>
      </w:r>
      <w:proofErr w:type="spellEnd"/>
      <w:r w:rsidR="00F86038" w:rsidRPr="00C17DAD">
        <w:rPr>
          <w:rFonts w:ascii="Times New Roman" w:hAnsi="Times New Roman" w:cs="Times New Roman"/>
          <w:b/>
          <w:i/>
          <w:kern w:val="0"/>
          <w:lang w:bidi="ar-SA"/>
        </w:rPr>
        <w:t xml:space="preserve"> та </w:t>
      </w:r>
      <w:proofErr w:type="spellStart"/>
      <w:r w:rsidR="00F86038" w:rsidRPr="00C17DAD">
        <w:rPr>
          <w:rFonts w:ascii="Times New Roman" w:hAnsi="Times New Roman" w:cs="Times New Roman"/>
          <w:b/>
          <w:i/>
          <w:kern w:val="0"/>
          <w:lang w:bidi="ar-SA"/>
        </w:rPr>
        <w:t>їх</w:t>
      </w:r>
      <w:proofErr w:type="spellEnd"/>
      <w:r w:rsidR="00F86038" w:rsidRPr="00C17DAD">
        <w:rPr>
          <w:rFonts w:ascii="Times New Roman" w:hAnsi="Times New Roman" w:cs="Times New Roman"/>
          <w:b/>
          <w:i/>
          <w:kern w:val="0"/>
          <w:lang w:bidi="ar-SA"/>
        </w:rPr>
        <w:t xml:space="preserve"> </w:t>
      </w:r>
      <w:proofErr w:type="spellStart"/>
      <w:r w:rsidR="00F86038" w:rsidRPr="00C17DAD">
        <w:rPr>
          <w:rFonts w:ascii="Times New Roman" w:hAnsi="Times New Roman" w:cs="Times New Roman"/>
          <w:b/>
          <w:i/>
          <w:kern w:val="0"/>
          <w:lang w:bidi="ar-SA"/>
        </w:rPr>
        <w:t>комбінації</w:t>
      </w:r>
      <w:proofErr w:type="spellEnd"/>
      <w:r w:rsidR="00F86038" w:rsidRPr="00C17DAD">
        <w:rPr>
          <w:rFonts w:ascii="Times New Roman" w:hAnsi="Times New Roman" w:cs="Times New Roman"/>
          <w:b/>
          <w:i/>
          <w:lang w:val="uk-UA"/>
        </w:rPr>
        <w:t xml:space="preserve">. </w:t>
      </w:r>
    </w:p>
    <w:p w14:paraId="12200248" w14:textId="77777777" w:rsidR="00F86038" w:rsidRPr="00C17DAD" w:rsidRDefault="00F86038" w:rsidP="00F86038">
      <w:pPr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  <w:t>Препарат має сукупні фармакологічні властивості окремих вітамінів, які сприяють нормалізації обміну речовин в організмі, підвищенню його резистентності, позитивно впливають на продуктивність, збереженість і відтворні функції тварин.</w:t>
      </w:r>
    </w:p>
    <w:p w14:paraId="710439F4" w14:textId="77777777" w:rsidR="00F86038" w:rsidRPr="00C17DAD" w:rsidRDefault="00F86038" w:rsidP="00F86038">
      <w:pPr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Pr="00C17DAD">
        <w:rPr>
          <w:rFonts w:ascii="Times New Roman" w:hAnsi="Times New Roman" w:cs="Times New Roman"/>
          <w:b/>
          <w:i/>
          <w:lang w:val="uk-UA"/>
        </w:rPr>
        <w:t>Вітамін А</w:t>
      </w:r>
      <w:r w:rsidRPr="00C17DAD">
        <w:rPr>
          <w:rFonts w:ascii="Times New Roman" w:hAnsi="Times New Roman" w:cs="Times New Roman"/>
          <w:lang w:val="uk-UA"/>
        </w:rPr>
        <w:t xml:space="preserve"> забезпечує формування слизових оболонок дихальних шляхів, органів травного каналу, сечовидільної системи, матки, сприяє оптимальному функціонуванню органів зору, шкірних залоз, підвищує резистентність організму до хвороб, спричинених умовно-патогенними мікроорганізмами, стимулює ріст тварин.</w:t>
      </w:r>
    </w:p>
    <w:p w14:paraId="4A302F84" w14:textId="77777777" w:rsidR="00F86038" w:rsidRPr="00C17DAD" w:rsidRDefault="00F86038" w:rsidP="00F86038">
      <w:pPr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Pr="00C17DAD">
        <w:rPr>
          <w:rFonts w:ascii="Times New Roman" w:hAnsi="Times New Roman" w:cs="Times New Roman"/>
          <w:b/>
          <w:i/>
          <w:lang w:val="uk-UA"/>
        </w:rPr>
        <w:t xml:space="preserve">Вітамін </w:t>
      </w:r>
      <w:r w:rsidRPr="00C17DAD">
        <w:rPr>
          <w:rFonts w:ascii="Times New Roman" w:hAnsi="Times New Roman" w:cs="Times New Roman"/>
          <w:b/>
          <w:i/>
          <w:kern w:val="0"/>
          <w:lang w:bidi="ar-SA"/>
        </w:rPr>
        <w:t>D</w:t>
      </w:r>
      <w:r w:rsidRPr="00C17DAD">
        <w:rPr>
          <w:rFonts w:ascii="Times New Roman" w:hAnsi="Times New Roman" w:cs="Times New Roman"/>
          <w:b/>
          <w:i/>
          <w:kern w:val="0"/>
          <w:vertAlign w:val="subscript"/>
          <w:lang w:val="uk-UA" w:bidi="ar-SA"/>
        </w:rPr>
        <w:t>3</w:t>
      </w:r>
      <w:r w:rsidRPr="00C17DAD">
        <w:rPr>
          <w:rFonts w:ascii="Times New Roman" w:hAnsi="Times New Roman" w:cs="Times New Roman"/>
          <w:kern w:val="0"/>
          <w:lang w:val="uk-UA" w:bidi="ar-SA"/>
        </w:rPr>
        <w:t xml:space="preserve"> </w:t>
      </w:r>
      <w:r w:rsidRPr="00C17DAD">
        <w:rPr>
          <w:rFonts w:ascii="Times New Roman" w:hAnsi="Times New Roman" w:cs="Times New Roman"/>
          <w:lang w:val="uk-UA"/>
        </w:rPr>
        <w:t xml:space="preserve">стимулює синтез білків органічного матриксу кісткової тканини та його мінералізацію, абсорбцію кальцію і фосфору в кишечнику та їх реабсорбції з первинної сечі. </w:t>
      </w:r>
    </w:p>
    <w:p w14:paraId="359BA7C1" w14:textId="77777777" w:rsidR="00F86038" w:rsidRPr="00C17DAD" w:rsidRDefault="00F86038" w:rsidP="00F86038">
      <w:pPr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Pr="00C17DAD">
        <w:rPr>
          <w:rFonts w:ascii="Times New Roman" w:hAnsi="Times New Roman" w:cs="Times New Roman"/>
          <w:b/>
          <w:i/>
          <w:lang w:val="uk-UA"/>
        </w:rPr>
        <w:t>Вітамін Е</w:t>
      </w:r>
      <w:r w:rsidRPr="00C17DAD">
        <w:rPr>
          <w:rFonts w:ascii="Times New Roman" w:hAnsi="Times New Roman" w:cs="Times New Roman"/>
          <w:lang w:val="uk-UA"/>
        </w:rPr>
        <w:t xml:space="preserve"> є природнім антиоксидантом, захищає клітинні мембрани від руйнування продуктами </w:t>
      </w:r>
      <w:proofErr w:type="spellStart"/>
      <w:r w:rsidRPr="00C17DAD">
        <w:rPr>
          <w:rFonts w:ascii="Times New Roman" w:hAnsi="Times New Roman" w:cs="Times New Roman"/>
          <w:lang w:val="uk-UA"/>
        </w:rPr>
        <w:t>пероксидного</w:t>
      </w:r>
      <w:proofErr w:type="spellEnd"/>
      <w:r w:rsidRPr="00C17DAD">
        <w:rPr>
          <w:rFonts w:ascii="Times New Roman" w:hAnsi="Times New Roman" w:cs="Times New Roman"/>
          <w:lang w:val="uk-UA"/>
        </w:rPr>
        <w:t xml:space="preserve"> окиснення ліпідів, позитивно впливає на відтворну функцію тварин. Необхідний для цілісності та оптимального функціонування репродуктивної, м'язової, кровоносної, нервової та імунної систем тварин.</w:t>
      </w:r>
    </w:p>
    <w:p w14:paraId="2F7F77EC" w14:textId="77777777" w:rsidR="00F86038" w:rsidRPr="00C17DAD" w:rsidRDefault="00F86038" w:rsidP="00F86038">
      <w:pPr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Pr="00C17DAD">
        <w:rPr>
          <w:rFonts w:ascii="Times New Roman" w:hAnsi="Times New Roman" w:cs="Times New Roman"/>
          <w:b/>
          <w:i/>
          <w:lang w:val="uk-UA"/>
        </w:rPr>
        <w:t>Вітаміни групи В</w:t>
      </w:r>
      <w:r w:rsidRPr="00C17DAD">
        <w:rPr>
          <w:rFonts w:ascii="Times New Roman" w:hAnsi="Times New Roman" w:cs="Times New Roman"/>
          <w:lang w:val="uk-UA"/>
        </w:rPr>
        <w:t xml:space="preserve"> </w:t>
      </w:r>
      <w:r w:rsidRPr="00C17DAD">
        <w:rPr>
          <w:lang w:val="uk-UA"/>
        </w:rPr>
        <w:t xml:space="preserve">є </w:t>
      </w:r>
      <w:proofErr w:type="spellStart"/>
      <w:r w:rsidRPr="00C17DAD">
        <w:rPr>
          <w:lang w:val="uk-UA"/>
        </w:rPr>
        <w:t>коензимами</w:t>
      </w:r>
      <w:proofErr w:type="spellEnd"/>
      <w:r w:rsidRPr="00C17DAD">
        <w:rPr>
          <w:lang w:val="uk-UA"/>
        </w:rPr>
        <w:t>, які входять до складу різних ферментів</w:t>
      </w:r>
      <w:r w:rsidRPr="00C17DAD">
        <w:rPr>
          <w:rFonts w:ascii="Times New Roman" w:hAnsi="Times New Roman" w:cs="Times New Roman"/>
          <w:lang w:val="uk-UA"/>
        </w:rPr>
        <w:t xml:space="preserve">, які беруть участь в обміні вуглеводів, ліпідів і білків, стимулюють </w:t>
      </w:r>
      <w:proofErr w:type="spellStart"/>
      <w:r w:rsidRPr="00C17DAD">
        <w:rPr>
          <w:rFonts w:ascii="Times New Roman" w:hAnsi="Times New Roman" w:cs="Times New Roman"/>
          <w:lang w:val="uk-UA"/>
        </w:rPr>
        <w:t>гемопоез</w:t>
      </w:r>
      <w:proofErr w:type="spellEnd"/>
      <w:r w:rsidRPr="00C17DAD">
        <w:rPr>
          <w:rFonts w:ascii="Times New Roman" w:hAnsi="Times New Roman" w:cs="Times New Roman"/>
          <w:lang w:val="uk-UA"/>
        </w:rPr>
        <w:t>, тканинне дихання, позитивно впливають на функціональний стан і структуру кори головного мозку та шкірного покриву.</w:t>
      </w:r>
    </w:p>
    <w:p w14:paraId="48286649" w14:textId="7B1B61E1" w:rsidR="00F86038" w:rsidRPr="00C17DAD" w:rsidRDefault="00F86038" w:rsidP="00F86038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b/>
          <w:i/>
          <w:lang w:val="uk-UA"/>
        </w:rPr>
        <w:t>Нікотинамід (Вітамін РР)</w:t>
      </w:r>
      <w:r w:rsidRPr="00C17DAD">
        <w:rPr>
          <w:rFonts w:ascii="Times New Roman" w:hAnsi="Times New Roman" w:cs="Times New Roman"/>
          <w:lang w:val="uk-UA"/>
        </w:rPr>
        <w:t xml:space="preserve"> – активна форма нікотинової кислоти . З’єднуючись з нуклеотидами, утворює два коферменти - нікотинамід аденін </w:t>
      </w:r>
      <w:proofErr w:type="spellStart"/>
      <w:r w:rsidRPr="00C17DAD">
        <w:rPr>
          <w:rFonts w:ascii="Times New Roman" w:hAnsi="Times New Roman" w:cs="Times New Roman"/>
          <w:lang w:val="uk-UA"/>
        </w:rPr>
        <w:t>динуклеотид</w:t>
      </w:r>
      <w:proofErr w:type="spellEnd"/>
      <w:r w:rsidRPr="00C17DAD">
        <w:rPr>
          <w:rFonts w:ascii="Times New Roman" w:hAnsi="Times New Roman" w:cs="Times New Roman"/>
          <w:lang w:val="uk-UA"/>
        </w:rPr>
        <w:t xml:space="preserve"> (НАД) і </w:t>
      </w:r>
      <w:proofErr w:type="spellStart"/>
      <w:r w:rsidRPr="00C17DAD">
        <w:rPr>
          <w:rFonts w:ascii="Times New Roman" w:hAnsi="Times New Roman" w:cs="Times New Roman"/>
          <w:lang w:val="uk-UA"/>
        </w:rPr>
        <w:t>нікотинамідадені</w:t>
      </w:r>
      <w:r w:rsidR="00C40C4B">
        <w:rPr>
          <w:rFonts w:ascii="Times New Roman" w:hAnsi="Times New Roman" w:cs="Times New Roman"/>
          <w:lang w:val="uk-UA"/>
        </w:rPr>
        <w:t>ндинуклеотидфосфат</w:t>
      </w:r>
      <w:proofErr w:type="spellEnd"/>
      <w:r w:rsidR="00C40C4B">
        <w:rPr>
          <w:rFonts w:ascii="Times New Roman" w:hAnsi="Times New Roman" w:cs="Times New Roman"/>
          <w:lang w:val="uk-UA"/>
        </w:rPr>
        <w:t xml:space="preserve"> (НАДФ), які в</w:t>
      </w:r>
      <w:r w:rsidRPr="00C17DAD">
        <w:rPr>
          <w:rFonts w:ascii="Times New Roman" w:hAnsi="Times New Roman" w:cs="Times New Roman"/>
          <w:lang w:val="uk-UA"/>
        </w:rPr>
        <w:t xml:space="preserve"> сполуці зі специфічним протеїном беруть участь </w:t>
      </w:r>
      <w:r w:rsidR="00C40C4B">
        <w:rPr>
          <w:rFonts w:ascii="Times New Roman" w:hAnsi="Times New Roman" w:cs="Times New Roman"/>
          <w:lang w:val="uk-UA"/>
        </w:rPr>
        <w:t>у</w:t>
      </w:r>
      <w:r w:rsidRPr="00C17DAD">
        <w:rPr>
          <w:rFonts w:ascii="Times New Roman" w:hAnsi="Times New Roman" w:cs="Times New Roman"/>
          <w:lang w:val="uk-UA"/>
        </w:rPr>
        <w:t xml:space="preserve"> більш, як 150 реакціях обміну жирів, вуглеводів, амінокислот.</w:t>
      </w:r>
    </w:p>
    <w:p w14:paraId="50E8D848" w14:textId="77777777" w:rsidR="00F86038" w:rsidRPr="00C17DAD" w:rsidRDefault="00F86038" w:rsidP="00F86038">
      <w:pPr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C17DAD">
        <w:rPr>
          <w:rFonts w:ascii="Times New Roman" w:hAnsi="Times New Roman" w:cs="Times New Roman"/>
          <w:b/>
          <w:i/>
          <w:lang w:val="uk-UA"/>
        </w:rPr>
        <w:t>Пантотенол</w:t>
      </w:r>
      <w:proofErr w:type="spellEnd"/>
      <w:r w:rsidRPr="00C17DAD">
        <w:rPr>
          <w:rFonts w:ascii="Times New Roman" w:hAnsi="Times New Roman" w:cs="Times New Roman"/>
          <w:b/>
          <w:i/>
          <w:lang w:val="uk-UA"/>
        </w:rPr>
        <w:t xml:space="preserve"> або </w:t>
      </w:r>
      <w:proofErr w:type="spellStart"/>
      <w:r w:rsidRPr="00C17DAD">
        <w:rPr>
          <w:rFonts w:ascii="Times New Roman" w:hAnsi="Times New Roman" w:cs="Times New Roman"/>
          <w:b/>
          <w:i/>
          <w:lang w:val="uk-UA"/>
        </w:rPr>
        <w:t>пантотенова</w:t>
      </w:r>
      <w:proofErr w:type="spellEnd"/>
      <w:r w:rsidRPr="00C17DAD">
        <w:rPr>
          <w:rFonts w:ascii="Times New Roman" w:hAnsi="Times New Roman" w:cs="Times New Roman"/>
          <w:b/>
          <w:i/>
          <w:lang w:val="uk-UA"/>
        </w:rPr>
        <w:t xml:space="preserve"> кислота</w:t>
      </w:r>
      <w:r w:rsidRPr="00C17DAD">
        <w:rPr>
          <w:rFonts w:ascii="Times New Roman" w:hAnsi="Times New Roman" w:cs="Times New Roman"/>
          <w:lang w:val="uk-UA"/>
        </w:rPr>
        <w:t xml:space="preserve"> перетворюється на кофермент А, який відіграє ключову роль у метаболізмі вуглеводів і амінокислот і в синтезі жирних кислот та стероїдів.</w:t>
      </w:r>
    </w:p>
    <w:p w14:paraId="2A72EC79" w14:textId="77777777" w:rsidR="003A5506" w:rsidRPr="00C17DAD" w:rsidRDefault="003A5506" w:rsidP="00F86038">
      <w:pPr>
        <w:pStyle w:val="Default"/>
        <w:jc w:val="right"/>
        <w:rPr>
          <w:rFonts w:ascii="Times New Roman" w:eastAsia="Times New Roman" w:hAnsi="Times New Roman" w:cs="Times New Roman"/>
          <w:lang w:val="uk-UA"/>
        </w:rPr>
      </w:pPr>
    </w:p>
    <w:p w14:paraId="0EBFEF39" w14:textId="77777777" w:rsidR="00F86038" w:rsidRPr="00C17DAD" w:rsidRDefault="00F86038" w:rsidP="00F86038">
      <w:pPr>
        <w:pStyle w:val="Default"/>
        <w:jc w:val="right"/>
        <w:rPr>
          <w:rFonts w:ascii="Times New Roman" w:eastAsia="Times New Roman" w:hAnsi="Times New Roman" w:cs="Times New Roman"/>
          <w:lang w:val="uk-UA"/>
        </w:rPr>
      </w:pPr>
      <w:r w:rsidRPr="00C17DAD">
        <w:rPr>
          <w:rFonts w:ascii="Times New Roman" w:eastAsia="Times New Roman" w:hAnsi="Times New Roman" w:cs="Times New Roman"/>
          <w:lang w:val="uk-UA"/>
        </w:rPr>
        <w:lastRenderedPageBreak/>
        <w:t xml:space="preserve">Продовження додатку 1 </w:t>
      </w:r>
    </w:p>
    <w:p w14:paraId="74490531" w14:textId="01BEF9EE" w:rsidR="00F86038" w:rsidRPr="00C17DAD" w:rsidRDefault="00F86038" w:rsidP="00F86038">
      <w:pPr>
        <w:pStyle w:val="Default"/>
        <w:jc w:val="right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 xml:space="preserve">до реєстраційного посвідчення </w:t>
      </w:r>
      <w:r w:rsidR="006173DB" w:rsidRPr="006173DB">
        <w:rPr>
          <w:rFonts w:ascii="Times New Roman" w:hAnsi="Times New Roman" w:cs="Times New Roman"/>
          <w:lang w:val="uk-UA"/>
        </w:rPr>
        <w:t>AA-10055-01-26</w:t>
      </w:r>
    </w:p>
    <w:p w14:paraId="30591E71" w14:textId="77777777" w:rsidR="00F86038" w:rsidRPr="00C17DAD" w:rsidRDefault="00F86038" w:rsidP="00F86038">
      <w:pPr>
        <w:pStyle w:val="Default"/>
        <w:jc w:val="right"/>
        <w:rPr>
          <w:rFonts w:ascii="Times New Roman" w:hAnsi="Times New Roman" w:cs="Times New Roman"/>
          <w:lang w:val="uk-UA"/>
        </w:rPr>
      </w:pPr>
    </w:p>
    <w:p w14:paraId="65F18F6B" w14:textId="77777777" w:rsidR="00F86038" w:rsidRPr="00C17DAD" w:rsidRDefault="00F86038" w:rsidP="00F86038">
      <w:pPr>
        <w:pStyle w:val="Default"/>
        <w:jc w:val="right"/>
        <w:rPr>
          <w:rFonts w:ascii="Times New Roman" w:hAnsi="Times New Roman" w:cs="Times New Roman"/>
          <w:lang w:val="uk-UA"/>
        </w:rPr>
      </w:pPr>
    </w:p>
    <w:p w14:paraId="0F62A484" w14:textId="77777777" w:rsidR="00B37F6D" w:rsidRPr="00C17DAD" w:rsidRDefault="00B37F6D" w:rsidP="00B37F6D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b/>
          <w:i/>
          <w:lang w:val="uk-UA"/>
        </w:rPr>
        <w:t>Біотин</w:t>
      </w:r>
      <w:r w:rsidRPr="00C17DAD">
        <w:rPr>
          <w:rFonts w:ascii="Times New Roman" w:hAnsi="Times New Roman" w:cs="Times New Roman"/>
          <w:lang w:val="uk-UA"/>
        </w:rPr>
        <w:t xml:space="preserve"> є незамінним коферментом у метаболізмі вуглеводів, жирів і білків. </w:t>
      </w:r>
    </w:p>
    <w:p w14:paraId="7F17E8D0" w14:textId="77777777" w:rsidR="00F86038" w:rsidRPr="00C17DAD" w:rsidRDefault="00F86038" w:rsidP="00F86038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b/>
          <w:i/>
          <w:lang w:val="uk-UA"/>
        </w:rPr>
        <w:t>Холін</w:t>
      </w:r>
      <w:r w:rsidRPr="00C17DAD">
        <w:rPr>
          <w:rFonts w:ascii="Times New Roman" w:hAnsi="Times New Roman" w:cs="Times New Roman"/>
          <w:lang w:val="uk-UA"/>
        </w:rPr>
        <w:t xml:space="preserve"> відіграє важливу роль у метаболізмі жирів у печінці. Він запобігає накопиченню жиру в печінці (ожиріння печінки) шляхом сприяння його транспорту у вигляді лецитину або збільшення утилізація жирних кислот у печінці. Тому холін називають «</w:t>
      </w:r>
      <w:proofErr w:type="spellStart"/>
      <w:r w:rsidRPr="00C17DAD">
        <w:rPr>
          <w:rFonts w:ascii="Times New Roman" w:hAnsi="Times New Roman" w:cs="Times New Roman"/>
          <w:lang w:val="uk-UA"/>
        </w:rPr>
        <w:t>ліпотропним</w:t>
      </w:r>
      <w:proofErr w:type="spellEnd"/>
      <w:r w:rsidRPr="00C17DAD">
        <w:rPr>
          <w:rFonts w:ascii="Times New Roman" w:hAnsi="Times New Roman" w:cs="Times New Roman"/>
          <w:lang w:val="uk-UA"/>
        </w:rPr>
        <w:t>» фактором відповідно його функції впливу на метаболізм ліпідів</w:t>
      </w:r>
      <w:r w:rsidRPr="00C17DAD">
        <w:rPr>
          <w:rFonts w:ascii="Times New Roman" w:hAnsi="Times New Roman" w:cs="Times New Roman"/>
          <w:color w:val="FF0000"/>
          <w:lang w:val="uk-UA"/>
        </w:rPr>
        <w:t xml:space="preserve"> </w:t>
      </w:r>
      <w:r w:rsidRPr="00C17DAD">
        <w:rPr>
          <w:rFonts w:ascii="Times New Roman" w:hAnsi="Times New Roman" w:cs="Times New Roman"/>
          <w:lang w:val="uk-UA"/>
        </w:rPr>
        <w:t>шляхом прискорення видалення або зменшення відкладення жиру в печінці.</w:t>
      </w:r>
    </w:p>
    <w:p w14:paraId="534B77CF" w14:textId="77777777" w:rsidR="00F86038" w:rsidRPr="00C17DAD" w:rsidRDefault="00F86038" w:rsidP="00F86038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b/>
          <w:bCs/>
          <w:i/>
          <w:iCs/>
          <w:lang w:val="uk-UA"/>
        </w:rPr>
        <w:t>Фолієва кислота</w:t>
      </w:r>
      <w:r w:rsidRPr="00C17DAD">
        <w:rPr>
          <w:rFonts w:ascii="Times New Roman" w:hAnsi="Times New Roman" w:cs="Times New Roman"/>
          <w:lang w:val="uk-UA"/>
        </w:rPr>
        <w:t xml:space="preserve"> відноситься до водорозчинних вітамінів групи B і відіграє ключову роль в обміні нуклеїнових кислот, синтезі білка та процесах клітинного поділу. В організмі тварин фолієва кислота після відновлення до </w:t>
      </w:r>
      <w:proofErr w:type="spellStart"/>
      <w:r w:rsidRPr="00C17DAD">
        <w:rPr>
          <w:rFonts w:ascii="Times New Roman" w:hAnsi="Times New Roman" w:cs="Times New Roman"/>
          <w:lang w:val="uk-UA"/>
        </w:rPr>
        <w:t>тетрагідрофолієвої</w:t>
      </w:r>
      <w:proofErr w:type="spellEnd"/>
      <w:r w:rsidRPr="00C17DAD">
        <w:rPr>
          <w:rFonts w:ascii="Times New Roman" w:hAnsi="Times New Roman" w:cs="Times New Roman"/>
          <w:lang w:val="uk-UA"/>
        </w:rPr>
        <w:t xml:space="preserve"> кислоти функціонує як кофермент у реакціях перенесення </w:t>
      </w:r>
      <w:proofErr w:type="spellStart"/>
      <w:r w:rsidRPr="00C17DAD">
        <w:rPr>
          <w:rFonts w:ascii="Times New Roman" w:hAnsi="Times New Roman" w:cs="Times New Roman"/>
          <w:lang w:val="uk-UA"/>
        </w:rPr>
        <w:t>одновуглецевих</w:t>
      </w:r>
      <w:proofErr w:type="spellEnd"/>
      <w:r w:rsidRPr="00C17DAD">
        <w:rPr>
          <w:rFonts w:ascii="Times New Roman" w:hAnsi="Times New Roman" w:cs="Times New Roman"/>
          <w:lang w:val="uk-UA"/>
        </w:rPr>
        <w:t xml:space="preserve"> фрагментів.</w:t>
      </w:r>
    </w:p>
    <w:p w14:paraId="114030F8" w14:textId="013BD6DF" w:rsidR="00F86038" w:rsidRPr="00C17DAD" w:rsidRDefault="00F86038" w:rsidP="00F86038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b/>
          <w:bCs/>
          <w:i/>
          <w:iCs/>
          <w:lang w:val="uk-UA"/>
        </w:rPr>
        <w:t>Вітамін K</w:t>
      </w:r>
      <w:r w:rsidRPr="00C17DAD">
        <w:rPr>
          <w:rFonts w:ascii="Times New Roman" w:hAnsi="Times New Roman" w:cs="Times New Roman"/>
          <w:b/>
          <w:bCs/>
          <w:i/>
          <w:iCs/>
          <w:vertAlign w:val="subscript"/>
          <w:lang w:val="uk-UA"/>
        </w:rPr>
        <w:t>3</w:t>
      </w:r>
      <w:r w:rsidRPr="00C17DAD">
        <w:rPr>
          <w:rFonts w:ascii="Times New Roman" w:hAnsi="Times New Roman" w:cs="Times New Roman"/>
          <w:lang w:val="uk-UA"/>
        </w:rPr>
        <w:t xml:space="preserve"> – синтетичний аналог вітаміну K, який застосовується у ветеринарній медицині переважно у формі </w:t>
      </w:r>
      <w:proofErr w:type="spellStart"/>
      <w:r w:rsidRPr="00C17DAD">
        <w:rPr>
          <w:rFonts w:ascii="Times New Roman" w:hAnsi="Times New Roman" w:cs="Times New Roman"/>
          <w:lang w:val="uk-UA"/>
        </w:rPr>
        <w:t>менадіону</w:t>
      </w:r>
      <w:proofErr w:type="spellEnd"/>
      <w:r w:rsidRPr="00C17DAD">
        <w:rPr>
          <w:rFonts w:ascii="Times New Roman" w:hAnsi="Times New Roman" w:cs="Times New Roman"/>
          <w:lang w:val="uk-UA"/>
        </w:rPr>
        <w:t xml:space="preserve"> натрію бісульфіту або </w:t>
      </w:r>
      <w:proofErr w:type="spellStart"/>
      <w:r w:rsidRPr="00C17DAD">
        <w:rPr>
          <w:rFonts w:ascii="Times New Roman" w:hAnsi="Times New Roman" w:cs="Times New Roman"/>
          <w:lang w:val="uk-UA"/>
        </w:rPr>
        <w:t>менадіону</w:t>
      </w:r>
      <w:proofErr w:type="spellEnd"/>
      <w:r w:rsidRPr="00C17DAD">
        <w:rPr>
          <w:rFonts w:ascii="Times New Roman" w:hAnsi="Times New Roman" w:cs="Times New Roman"/>
          <w:lang w:val="uk-UA"/>
        </w:rPr>
        <w:t xml:space="preserve"> нікотинаміду бісульфіту. В організмі тварин вітамін K</w:t>
      </w:r>
      <w:r w:rsidRPr="00C17DAD">
        <w:rPr>
          <w:rFonts w:ascii="Times New Roman" w:hAnsi="Times New Roman" w:cs="Times New Roman"/>
          <w:vertAlign w:val="subscript"/>
          <w:lang w:val="uk-UA"/>
        </w:rPr>
        <w:t>3</w:t>
      </w:r>
      <w:r w:rsidRPr="00C17DAD">
        <w:rPr>
          <w:rFonts w:ascii="Times New Roman" w:hAnsi="Times New Roman" w:cs="Times New Roman"/>
          <w:lang w:val="uk-UA"/>
        </w:rPr>
        <w:t xml:space="preserve"> відіграє важливу роль у процесах згортання крові, обміні речовин та підтримці функціонального стану печінки. Основна фармакологічна дія вітаміну K</w:t>
      </w:r>
      <w:r w:rsidRPr="00C17DAD">
        <w:rPr>
          <w:rFonts w:ascii="Times New Roman" w:hAnsi="Times New Roman" w:cs="Times New Roman"/>
          <w:vertAlign w:val="subscript"/>
          <w:lang w:val="uk-UA"/>
        </w:rPr>
        <w:t xml:space="preserve">3 </w:t>
      </w:r>
      <w:r w:rsidRPr="00C17DAD">
        <w:rPr>
          <w:rFonts w:ascii="Times New Roman" w:hAnsi="Times New Roman" w:cs="Times New Roman"/>
          <w:lang w:val="uk-UA"/>
        </w:rPr>
        <w:t xml:space="preserve">пов'язана з його участю у синтезі протромбіну </w:t>
      </w:r>
      <w:r w:rsidR="00C40C4B">
        <w:rPr>
          <w:rFonts w:ascii="Times New Roman" w:hAnsi="Times New Roman" w:cs="Times New Roman"/>
          <w:lang w:val="uk-UA"/>
        </w:rPr>
        <w:t>в</w:t>
      </w:r>
      <w:r w:rsidRPr="00C17DAD">
        <w:rPr>
          <w:rFonts w:ascii="Times New Roman" w:hAnsi="Times New Roman" w:cs="Times New Roman"/>
          <w:lang w:val="uk-UA"/>
        </w:rPr>
        <w:t xml:space="preserve"> печінці. </w:t>
      </w:r>
    </w:p>
    <w:p w14:paraId="66A35BBB" w14:textId="77777777" w:rsidR="00F86038" w:rsidRPr="00C17DAD" w:rsidRDefault="00F86038" w:rsidP="00F86038">
      <w:pPr>
        <w:pStyle w:val="Default"/>
        <w:jc w:val="both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  <w:lang w:val="uk-UA"/>
        </w:rPr>
        <w:tab/>
      </w:r>
      <w:r w:rsidRPr="00C17DAD">
        <w:rPr>
          <w:rFonts w:ascii="Times New Roman" w:hAnsi="Times New Roman" w:cs="Times New Roman"/>
          <w:b/>
        </w:rPr>
        <w:t xml:space="preserve">5. </w:t>
      </w:r>
      <w:proofErr w:type="spellStart"/>
      <w:r w:rsidRPr="00C17DAD">
        <w:rPr>
          <w:rFonts w:ascii="Times New Roman" w:hAnsi="Times New Roman" w:cs="Times New Roman"/>
          <w:b/>
        </w:rPr>
        <w:t>Клінічні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особливості</w:t>
      </w:r>
      <w:proofErr w:type="spellEnd"/>
    </w:p>
    <w:p w14:paraId="2402F345" w14:textId="77777777" w:rsidR="00F86038" w:rsidRPr="00C17DAD" w:rsidRDefault="00F86038" w:rsidP="00F86038">
      <w:pPr>
        <w:jc w:val="both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ab/>
        <w:t xml:space="preserve">5.1. Вид тварин </w:t>
      </w:r>
    </w:p>
    <w:p w14:paraId="203B6BD8" w14:textId="77777777" w:rsidR="00F86038" w:rsidRPr="00C17DAD" w:rsidRDefault="00F86038" w:rsidP="00F86038">
      <w:pPr>
        <w:pStyle w:val="Default"/>
        <w:jc w:val="both"/>
      </w:pPr>
      <w:r w:rsidRPr="00C17DAD">
        <w:rPr>
          <w:rFonts w:ascii="Times New Roman" w:hAnsi="Times New Roman" w:cs="Times New Roman"/>
          <w:lang w:val="uk-UA"/>
        </w:rPr>
        <w:tab/>
        <w:t>В</w:t>
      </w:r>
      <w:r w:rsidRPr="00C17DAD">
        <w:rPr>
          <w:rFonts w:ascii="Times New Roman" w:hAnsi="Times New Roman" w:cs="Times New Roman"/>
        </w:rPr>
        <w:t>елика рогата худоба,</w:t>
      </w:r>
      <w:r w:rsidRPr="00C17DAD">
        <w:rPr>
          <w:rFonts w:ascii="Times New Roman" w:hAnsi="Times New Roman" w:cs="Times New Roman"/>
          <w:lang w:val="uk-UA"/>
        </w:rPr>
        <w:t xml:space="preserve"> свині.</w:t>
      </w:r>
    </w:p>
    <w:p w14:paraId="22A505C7" w14:textId="77777777" w:rsidR="00F86038" w:rsidRPr="00C17DAD" w:rsidRDefault="00F86038" w:rsidP="00F86038">
      <w:pPr>
        <w:pStyle w:val="Default"/>
        <w:jc w:val="both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ab/>
        <w:t xml:space="preserve">5.2. </w:t>
      </w:r>
      <w:proofErr w:type="spellStart"/>
      <w:r w:rsidRPr="00C17DAD">
        <w:rPr>
          <w:rFonts w:ascii="Times New Roman" w:hAnsi="Times New Roman" w:cs="Times New Roman"/>
          <w:b/>
        </w:rPr>
        <w:t>Показання</w:t>
      </w:r>
      <w:proofErr w:type="spellEnd"/>
      <w:r w:rsidRPr="00C17DAD">
        <w:rPr>
          <w:rFonts w:ascii="Times New Roman" w:hAnsi="Times New Roman" w:cs="Times New Roman"/>
          <w:b/>
        </w:rPr>
        <w:t xml:space="preserve"> до </w:t>
      </w:r>
      <w:proofErr w:type="spellStart"/>
      <w:r w:rsidRPr="00C17DAD">
        <w:rPr>
          <w:rFonts w:ascii="Times New Roman" w:hAnsi="Times New Roman" w:cs="Times New Roman"/>
          <w:b/>
        </w:rPr>
        <w:t>застосування</w:t>
      </w:r>
      <w:proofErr w:type="spellEnd"/>
    </w:p>
    <w:p w14:paraId="2FDB61A2" w14:textId="77777777" w:rsidR="00F86038" w:rsidRPr="00C17DAD" w:rsidRDefault="00F86038" w:rsidP="00F860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lang w:val="uk-UA" w:bidi="ar-S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Pr="00C17DAD">
        <w:rPr>
          <w:rFonts w:ascii="Times New Roman" w:hAnsi="Times New Roman" w:cs="Times New Roman"/>
          <w:kern w:val="0"/>
          <w:lang w:val="uk-UA" w:bidi="ar-SA"/>
        </w:rPr>
        <w:t xml:space="preserve">Застосовують тваринам для профілактики і лікування за гіповітамінозів, стресів, </w:t>
      </w:r>
      <w:r w:rsidRPr="00C17DAD">
        <w:rPr>
          <w:rFonts w:ascii="Times New Roman" w:hAnsi="Times New Roman"/>
          <w:bCs/>
          <w:lang w:val="uk-UA"/>
        </w:rPr>
        <w:t xml:space="preserve">як додаткових засіб у комплексній терапії за </w:t>
      </w:r>
      <w:r w:rsidRPr="00C17DAD">
        <w:rPr>
          <w:rFonts w:ascii="Times New Roman" w:hAnsi="Times New Roman" w:cs="Times New Roman"/>
          <w:kern w:val="0"/>
          <w:lang w:val="uk-UA" w:bidi="ar-SA"/>
        </w:rPr>
        <w:t xml:space="preserve">захворювань, які супроводжуються розладами кишечника, анорексією, в період вагітності, проблемах росту, для пришвидшення одужання після інфекційних та </w:t>
      </w:r>
      <w:proofErr w:type="spellStart"/>
      <w:r w:rsidRPr="00C17DAD">
        <w:rPr>
          <w:rFonts w:ascii="Times New Roman" w:hAnsi="Times New Roman" w:cs="Times New Roman"/>
          <w:kern w:val="0"/>
          <w:lang w:val="uk-UA" w:bidi="ar-SA"/>
        </w:rPr>
        <w:t>протипаразитарних</w:t>
      </w:r>
      <w:proofErr w:type="spellEnd"/>
      <w:r w:rsidRPr="00C17DAD">
        <w:rPr>
          <w:rFonts w:ascii="Times New Roman" w:hAnsi="Times New Roman" w:cs="Times New Roman"/>
          <w:kern w:val="0"/>
          <w:lang w:val="uk-UA" w:bidi="ar-SA"/>
        </w:rPr>
        <w:t xml:space="preserve"> захворювань.</w:t>
      </w:r>
    </w:p>
    <w:p w14:paraId="0E3D627D" w14:textId="77777777" w:rsidR="00F86038" w:rsidRPr="00C17DAD" w:rsidRDefault="00F86038" w:rsidP="00F86038">
      <w:pPr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  <w:lang w:val="uk-UA"/>
        </w:rPr>
        <w:tab/>
      </w:r>
      <w:r w:rsidRPr="00C17DAD">
        <w:rPr>
          <w:rFonts w:ascii="Times New Roman" w:hAnsi="Times New Roman" w:cs="Times New Roman"/>
          <w:b/>
        </w:rPr>
        <w:t xml:space="preserve">5.3. </w:t>
      </w:r>
      <w:proofErr w:type="spellStart"/>
      <w:r w:rsidRPr="00C17DAD">
        <w:rPr>
          <w:rFonts w:ascii="Times New Roman" w:hAnsi="Times New Roman" w:cs="Times New Roman"/>
          <w:b/>
        </w:rPr>
        <w:t>Протипоказання</w:t>
      </w:r>
      <w:proofErr w:type="spellEnd"/>
    </w:p>
    <w:p w14:paraId="63F818B2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Pr="00C17DAD">
        <w:rPr>
          <w:rFonts w:ascii="Times New Roman" w:hAnsi="Times New Roman" w:cs="Times New Roman"/>
          <w:kern w:val="0"/>
          <w:lang w:bidi="ar-SA"/>
        </w:rPr>
        <w:t xml:space="preserve">Не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змішувати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з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іншими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препаратами.</w:t>
      </w:r>
      <w:r w:rsidRPr="00C17DAD">
        <w:rPr>
          <w:rFonts w:ascii="Times New Roman" w:hAnsi="Times New Roman" w:cs="Times New Roman"/>
          <w:lang w:val="uk-UA"/>
        </w:rPr>
        <w:t xml:space="preserve"> </w:t>
      </w:r>
    </w:p>
    <w:p w14:paraId="3FD842D9" w14:textId="77777777" w:rsidR="00F86038" w:rsidRPr="00C17DAD" w:rsidRDefault="00F86038" w:rsidP="00F86038">
      <w:pPr>
        <w:pStyle w:val="Default"/>
        <w:ind w:firstLine="709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 xml:space="preserve">Не застосовувати тваринам із підвищеною чутливістю до складових препарату. </w:t>
      </w:r>
    </w:p>
    <w:p w14:paraId="66896508" w14:textId="77777777" w:rsidR="00F86038" w:rsidRPr="00C17DAD" w:rsidRDefault="00F86038" w:rsidP="00F86038">
      <w:pPr>
        <w:pStyle w:val="Default"/>
        <w:ind w:firstLine="709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 xml:space="preserve">5.4. </w:t>
      </w:r>
      <w:proofErr w:type="spellStart"/>
      <w:r w:rsidRPr="00C17DAD">
        <w:rPr>
          <w:rFonts w:ascii="Times New Roman" w:hAnsi="Times New Roman" w:cs="Times New Roman"/>
          <w:b/>
        </w:rPr>
        <w:t>Побічна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дія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</w:p>
    <w:p w14:paraId="3FF5DAD1" w14:textId="77777777" w:rsidR="00F86038" w:rsidRPr="00C17DAD" w:rsidRDefault="00F86038" w:rsidP="00F86038">
      <w:pPr>
        <w:pStyle w:val="Default"/>
        <w:rPr>
          <w:rFonts w:ascii="Times New Roman" w:hAnsi="Times New Roman"/>
          <w:lang w:val="uk-UA"/>
        </w:rPr>
      </w:pPr>
      <w:r w:rsidRPr="00C17DAD">
        <w:rPr>
          <w:rFonts w:ascii="Times New Roman" w:hAnsi="Times New Roman"/>
          <w:lang w:val="uk-UA"/>
        </w:rPr>
        <w:tab/>
        <w:t xml:space="preserve">У рекомендованих дозах препарат не викликає </w:t>
      </w:r>
      <w:proofErr w:type="spellStart"/>
      <w:r w:rsidRPr="00C17DAD">
        <w:rPr>
          <w:rFonts w:ascii="Times New Roman" w:hAnsi="Times New Roman"/>
          <w:lang w:val="uk-UA"/>
        </w:rPr>
        <w:t>побiчної</w:t>
      </w:r>
      <w:proofErr w:type="spellEnd"/>
      <w:r w:rsidRPr="00C17DAD">
        <w:rPr>
          <w:rFonts w:ascii="Times New Roman" w:hAnsi="Times New Roman"/>
          <w:lang w:val="uk-UA"/>
        </w:rPr>
        <w:t xml:space="preserve"> </w:t>
      </w:r>
      <w:proofErr w:type="spellStart"/>
      <w:r w:rsidRPr="00C17DAD">
        <w:rPr>
          <w:rFonts w:ascii="Times New Roman" w:hAnsi="Times New Roman"/>
          <w:lang w:val="uk-UA"/>
        </w:rPr>
        <w:t>дii</w:t>
      </w:r>
      <w:proofErr w:type="spellEnd"/>
      <w:r w:rsidRPr="00C17DAD">
        <w:rPr>
          <w:rFonts w:ascii="Times New Roman" w:hAnsi="Times New Roman"/>
          <w:lang w:val="uk-UA"/>
        </w:rPr>
        <w:t>.</w:t>
      </w:r>
    </w:p>
    <w:p w14:paraId="55D867E1" w14:textId="77777777" w:rsidR="00F86038" w:rsidRPr="00C17DAD" w:rsidRDefault="00F86038" w:rsidP="00F86038">
      <w:pPr>
        <w:pStyle w:val="Default"/>
        <w:rPr>
          <w:rFonts w:ascii="Times New Roman" w:hAnsi="Times New Roman"/>
          <w:lang w:val="uk-UA"/>
        </w:rPr>
      </w:pPr>
      <w:r w:rsidRPr="00C17DAD">
        <w:rPr>
          <w:rFonts w:ascii="Times New Roman" w:hAnsi="Times New Roman"/>
          <w:lang w:val="uk-UA"/>
        </w:rPr>
        <w:tab/>
        <w:t>У рідкісних випадках після застосування можуть виникати анафілактичні реакції.</w:t>
      </w:r>
    </w:p>
    <w:p w14:paraId="6A16086A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  <w:lang w:val="uk-UA"/>
        </w:rPr>
        <w:tab/>
      </w:r>
      <w:r w:rsidRPr="00C17DAD">
        <w:rPr>
          <w:rFonts w:ascii="Times New Roman" w:hAnsi="Times New Roman" w:cs="Times New Roman"/>
          <w:b/>
        </w:rPr>
        <w:t xml:space="preserve">5.5. </w:t>
      </w:r>
      <w:proofErr w:type="spellStart"/>
      <w:r w:rsidRPr="00C17DAD">
        <w:rPr>
          <w:rFonts w:ascii="Times New Roman" w:hAnsi="Times New Roman" w:cs="Times New Roman"/>
          <w:b/>
        </w:rPr>
        <w:t>Особливі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застереження</w:t>
      </w:r>
      <w:proofErr w:type="spellEnd"/>
      <w:r w:rsidRPr="00C17DAD">
        <w:rPr>
          <w:rFonts w:ascii="Times New Roman" w:hAnsi="Times New Roman" w:cs="Times New Roman"/>
          <w:b/>
        </w:rPr>
        <w:t xml:space="preserve"> при </w:t>
      </w:r>
      <w:proofErr w:type="spellStart"/>
      <w:r w:rsidRPr="00C17DAD">
        <w:rPr>
          <w:rFonts w:ascii="Times New Roman" w:hAnsi="Times New Roman" w:cs="Times New Roman"/>
          <w:b/>
        </w:rPr>
        <w:t>використанні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</w:p>
    <w:p w14:paraId="6A4DB700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kern w:val="0"/>
          <w:lang w:bidi="ar-S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Pr="00C17DAD">
        <w:rPr>
          <w:rFonts w:ascii="Times New Roman" w:hAnsi="Times New Roman" w:cs="Times New Roman"/>
          <w:kern w:val="0"/>
          <w:lang w:bidi="ar-SA"/>
        </w:rPr>
        <w:t xml:space="preserve">Препарат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вводити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кімнатної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температури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>.</w:t>
      </w:r>
    </w:p>
    <w:p w14:paraId="42727BCD" w14:textId="77777777" w:rsidR="00F86038" w:rsidRPr="00C17DAD" w:rsidRDefault="00F86038" w:rsidP="00F86038">
      <w:pPr>
        <w:pStyle w:val="Default"/>
      </w:pPr>
      <w:r w:rsidRPr="00C17DAD">
        <w:rPr>
          <w:rFonts w:ascii="Times New Roman" w:hAnsi="Times New Roman" w:cs="Times New Roman"/>
          <w:b/>
        </w:rPr>
        <w:tab/>
        <w:t xml:space="preserve">5.6. </w:t>
      </w:r>
      <w:proofErr w:type="spellStart"/>
      <w:r w:rsidRPr="00C17DAD">
        <w:rPr>
          <w:rFonts w:ascii="Times New Roman" w:hAnsi="Times New Roman" w:cs="Times New Roman"/>
          <w:b/>
        </w:rPr>
        <w:t>Застосування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під</w:t>
      </w:r>
      <w:proofErr w:type="spellEnd"/>
      <w:r w:rsidRPr="00C17DAD">
        <w:rPr>
          <w:rFonts w:ascii="Times New Roman" w:hAnsi="Times New Roman" w:cs="Times New Roman"/>
          <w:b/>
        </w:rPr>
        <w:t xml:space="preserve"> час </w:t>
      </w:r>
      <w:r w:rsidRPr="00C17DAD">
        <w:rPr>
          <w:rFonts w:ascii="Times New Roman" w:hAnsi="Times New Roman" w:cs="Times New Roman"/>
          <w:b/>
          <w:lang w:val="uk-UA"/>
        </w:rPr>
        <w:t>вагітності,</w:t>
      </w:r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лактації</w:t>
      </w:r>
      <w:proofErr w:type="spellEnd"/>
      <w:r w:rsidRPr="00C17DAD">
        <w:rPr>
          <w:rFonts w:ascii="Times New Roman" w:hAnsi="Times New Roman" w:cs="Times New Roman"/>
          <w:b/>
        </w:rPr>
        <w:t xml:space="preserve">, </w:t>
      </w:r>
      <w:r w:rsidRPr="00C17DAD">
        <w:rPr>
          <w:rFonts w:ascii="Times New Roman" w:hAnsi="Times New Roman" w:cs="Times New Roman"/>
          <w:b/>
          <w:lang w:val="uk-UA"/>
        </w:rPr>
        <w:t>несучості</w:t>
      </w:r>
    </w:p>
    <w:p w14:paraId="3D044A87" w14:textId="77777777" w:rsidR="00F86038" w:rsidRPr="00C17DAD" w:rsidRDefault="00F86038" w:rsidP="00F86038">
      <w:pPr>
        <w:spacing w:line="208" w:lineRule="auto"/>
        <w:jc w:val="both"/>
        <w:rPr>
          <w:rFonts w:ascii="Times New Roman" w:hAnsi="Times New Roman"/>
          <w:color w:val="000000"/>
        </w:rPr>
      </w:pPr>
      <w:r w:rsidRPr="00C17DAD">
        <w:rPr>
          <w:rFonts w:ascii="Times New Roman" w:hAnsi="Times New Roman" w:cs="Times New Roman"/>
          <w:w w:val="110"/>
          <w:lang w:val="uk-UA"/>
        </w:rPr>
        <w:tab/>
      </w:r>
      <w:r w:rsidRPr="00C17DAD">
        <w:rPr>
          <w:rFonts w:ascii="Times New Roman" w:hAnsi="Times New Roman" w:cs="Times New Roman"/>
          <w:kern w:val="0"/>
          <w:lang w:bidi="ar-SA"/>
        </w:rPr>
        <w:t xml:space="preserve">Без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особливостей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>.</w:t>
      </w:r>
    </w:p>
    <w:p w14:paraId="68ABFBD3" w14:textId="77777777" w:rsidR="00F86038" w:rsidRPr="00C17DAD" w:rsidRDefault="00F86038" w:rsidP="00F86038">
      <w:pPr>
        <w:spacing w:line="208" w:lineRule="auto"/>
        <w:ind w:firstLine="709"/>
        <w:jc w:val="both"/>
        <w:rPr>
          <w:rFonts w:ascii="Times New Roman" w:hAnsi="Times New Roman" w:cs="Times New Roman"/>
          <w:w w:val="110"/>
          <w:lang w:val="uk-UA"/>
        </w:rPr>
      </w:pPr>
      <w:r w:rsidRPr="00C17DAD">
        <w:rPr>
          <w:rFonts w:ascii="Times New Roman" w:hAnsi="Times New Roman"/>
          <w:b/>
          <w:bCs/>
          <w:color w:val="000000"/>
          <w:lang w:val="uk-UA"/>
        </w:rPr>
        <w:t>5.7. Взаємодія з іншими засобами та інші форми взаємодії</w:t>
      </w:r>
    </w:p>
    <w:p w14:paraId="28E8C53D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b/>
          <w:lang w:val="uk-UA"/>
        </w:rPr>
      </w:pPr>
      <w:r w:rsidRPr="00C17DAD">
        <w:rPr>
          <w:rFonts w:ascii="Times New Roman" w:hAnsi="Times New Roman"/>
          <w:lang w:val="uk-UA"/>
        </w:rPr>
        <w:tab/>
      </w:r>
      <w:r w:rsidRPr="00C17DAD">
        <w:rPr>
          <w:rFonts w:ascii="Times New Roman" w:hAnsi="Times New Roman"/>
        </w:rPr>
        <w:t xml:space="preserve">Не </w:t>
      </w:r>
      <w:proofErr w:type="spellStart"/>
      <w:r w:rsidRPr="00C17DAD">
        <w:rPr>
          <w:rFonts w:ascii="Times New Roman" w:hAnsi="Times New Roman"/>
        </w:rPr>
        <w:t>змішувати</w:t>
      </w:r>
      <w:proofErr w:type="spellEnd"/>
      <w:r w:rsidRPr="00C17DAD">
        <w:rPr>
          <w:rFonts w:ascii="Times New Roman" w:hAnsi="Times New Roman"/>
        </w:rPr>
        <w:t xml:space="preserve"> з </w:t>
      </w:r>
      <w:proofErr w:type="spellStart"/>
      <w:r w:rsidRPr="00C17DAD">
        <w:rPr>
          <w:rFonts w:ascii="Times New Roman" w:hAnsi="Times New Roman"/>
        </w:rPr>
        <w:t>іншими</w:t>
      </w:r>
      <w:proofErr w:type="spellEnd"/>
      <w:r w:rsidRPr="00C17DAD">
        <w:rPr>
          <w:rFonts w:ascii="Times New Roman" w:hAnsi="Times New Roman"/>
        </w:rPr>
        <w:t xml:space="preserve"> препаратами.</w:t>
      </w:r>
    </w:p>
    <w:p w14:paraId="04E38B1B" w14:textId="77777777" w:rsidR="00F86038" w:rsidRPr="00C17DAD" w:rsidRDefault="00F86038" w:rsidP="00F86038">
      <w:pPr>
        <w:pStyle w:val="Default"/>
        <w:ind w:firstLine="709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 xml:space="preserve">5.8 </w:t>
      </w:r>
      <w:proofErr w:type="spellStart"/>
      <w:r w:rsidRPr="00C17DAD">
        <w:rPr>
          <w:rFonts w:ascii="Times New Roman" w:hAnsi="Times New Roman" w:cs="Times New Roman"/>
          <w:b/>
        </w:rPr>
        <w:t>Дози</w:t>
      </w:r>
      <w:proofErr w:type="spellEnd"/>
      <w:r w:rsidRPr="00C17DAD">
        <w:rPr>
          <w:rFonts w:ascii="Times New Roman" w:hAnsi="Times New Roman" w:cs="Times New Roman"/>
          <w:b/>
        </w:rPr>
        <w:t xml:space="preserve"> і </w:t>
      </w:r>
      <w:proofErr w:type="spellStart"/>
      <w:r w:rsidRPr="00C17DAD">
        <w:rPr>
          <w:rFonts w:ascii="Times New Roman" w:hAnsi="Times New Roman" w:cs="Times New Roman"/>
          <w:b/>
        </w:rPr>
        <w:t>спосіб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введення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тваринам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різного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віку</w:t>
      </w:r>
      <w:proofErr w:type="spellEnd"/>
    </w:p>
    <w:p w14:paraId="285C4B66" w14:textId="77777777" w:rsidR="00F86038" w:rsidRPr="00C17DAD" w:rsidRDefault="00F86038" w:rsidP="00F86038">
      <w:pPr>
        <w:pStyle w:val="Default"/>
        <w:rPr>
          <w:rFonts w:ascii="Times New Roman" w:eastAsia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bookmarkStart w:id="0" w:name="_Hlk155883641"/>
      <w:r w:rsidRPr="00C17DAD">
        <w:rPr>
          <w:rFonts w:ascii="Times New Roman" w:eastAsia="Times New Roman" w:hAnsi="Times New Roman" w:cs="Times New Roman"/>
        </w:rPr>
        <w:t>В</w:t>
      </w:r>
      <w:proofErr w:type="spellStart"/>
      <w:r w:rsidRPr="00C17DAD">
        <w:rPr>
          <w:rFonts w:ascii="Times New Roman" w:eastAsia="Times New Roman" w:hAnsi="Times New Roman" w:cs="Times New Roman"/>
          <w:lang w:val="uk-UA"/>
        </w:rPr>
        <w:t>нутрішньом’язово</w:t>
      </w:r>
      <w:proofErr w:type="spellEnd"/>
      <w:r w:rsidRPr="00C17DAD">
        <w:rPr>
          <w:rFonts w:ascii="Times New Roman" w:eastAsia="Times New Roman" w:hAnsi="Times New Roman" w:cs="Times New Roman"/>
          <w:lang w:val="uk-UA"/>
        </w:rPr>
        <w:t xml:space="preserve"> або підшкірно, один раз на добу в дозах: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F86038" w:rsidRPr="00C17DAD" w14:paraId="7E45C0DE" w14:textId="77777777" w:rsidTr="00C677B9">
        <w:tc>
          <w:tcPr>
            <w:tcW w:w="3284" w:type="dxa"/>
          </w:tcPr>
          <w:p w14:paraId="77C5518E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17DAD">
              <w:rPr>
                <w:rFonts w:ascii="Times New Roman" w:hAnsi="Times New Roman" w:cs="Times New Roman"/>
                <w:b/>
                <w:bCs/>
                <w:lang w:val="uk-UA"/>
              </w:rPr>
              <w:t>Вид тварин</w:t>
            </w:r>
          </w:p>
        </w:tc>
        <w:tc>
          <w:tcPr>
            <w:tcW w:w="3285" w:type="dxa"/>
          </w:tcPr>
          <w:p w14:paraId="67D6BC0E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17DAD">
              <w:rPr>
                <w:rFonts w:ascii="Times New Roman" w:hAnsi="Times New Roman" w:cs="Times New Roman"/>
                <w:b/>
                <w:bCs/>
                <w:lang w:val="uk-UA"/>
              </w:rPr>
              <w:t>Доза профілактична</w:t>
            </w:r>
          </w:p>
        </w:tc>
        <w:tc>
          <w:tcPr>
            <w:tcW w:w="3285" w:type="dxa"/>
          </w:tcPr>
          <w:p w14:paraId="33F94E83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17DAD">
              <w:rPr>
                <w:rFonts w:ascii="Times New Roman" w:hAnsi="Times New Roman" w:cs="Times New Roman"/>
                <w:b/>
                <w:bCs/>
                <w:lang w:val="uk-UA"/>
              </w:rPr>
              <w:t>Доза лікувальна</w:t>
            </w:r>
          </w:p>
        </w:tc>
      </w:tr>
      <w:tr w:rsidR="00F86038" w:rsidRPr="00C17DAD" w14:paraId="38C408D9" w14:textId="77777777" w:rsidTr="00C677B9">
        <w:tc>
          <w:tcPr>
            <w:tcW w:w="3284" w:type="dxa"/>
          </w:tcPr>
          <w:p w14:paraId="5504F736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велика рогата худоба</w:t>
            </w:r>
          </w:p>
        </w:tc>
        <w:tc>
          <w:tcPr>
            <w:tcW w:w="3285" w:type="dxa"/>
          </w:tcPr>
          <w:p w14:paraId="3A8CC87B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1 мл препарату на  30 кг маси тіла</w:t>
            </w:r>
          </w:p>
        </w:tc>
        <w:tc>
          <w:tcPr>
            <w:tcW w:w="3285" w:type="dxa"/>
          </w:tcPr>
          <w:p w14:paraId="45F3E5CF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2 мл препарату на  30 кг маси тіла</w:t>
            </w:r>
          </w:p>
        </w:tc>
      </w:tr>
      <w:tr w:rsidR="00F86038" w:rsidRPr="00C17DAD" w14:paraId="54C8A970" w14:textId="77777777" w:rsidTr="00C677B9">
        <w:tc>
          <w:tcPr>
            <w:tcW w:w="3284" w:type="dxa"/>
          </w:tcPr>
          <w:p w14:paraId="53942DB8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</w:rPr>
              <w:t>т</w:t>
            </w:r>
            <w:proofErr w:type="spellStart"/>
            <w:r w:rsidRPr="00C17DAD">
              <w:rPr>
                <w:rFonts w:ascii="Times New Roman" w:hAnsi="Times New Roman" w:cs="Times New Roman"/>
                <w:lang w:val="uk-UA"/>
              </w:rPr>
              <w:t>елята</w:t>
            </w:r>
            <w:proofErr w:type="spellEnd"/>
          </w:p>
        </w:tc>
        <w:tc>
          <w:tcPr>
            <w:tcW w:w="3285" w:type="dxa"/>
          </w:tcPr>
          <w:p w14:paraId="76AAD138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2-3 мл препарату на тварину масою тіла до 100 кг</w:t>
            </w:r>
          </w:p>
        </w:tc>
        <w:tc>
          <w:tcPr>
            <w:tcW w:w="3285" w:type="dxa"/>
          </w:tcPr>
          <w:p w14:paraId="12294855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3-6 мл препарату на тварину масою тіла до 100 кг</w:t>
            </w:r>
          </w:p>
        </w:tc>
      </w:tr>
      <w:tr w:rsidR="00F86038" w:rsidRPr="00C17DAD" w14:paraId="35851E1F" w14:textId="77777777" w:rsidTr="00C677B9">
        <w:tc>
          <w:tcPr>
            <w:tcW w:w="3284" w:type="dxa"/>
          </w:tcPr>
          <w:p w14:paraId="31190F3F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свині</w:t>
            </w:r>
          </w:p>
        </w:tc>
        <w:tc>
          <w:tcPr>
            <w:tcW w:w="3285" w:type="dxa"/>
          </w:tcPr>
          <w:p w14:paraId="296AAA65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1 мл препарату на 20 кг маси тіла</w:t>
            </w:r>
          </w:p>
        </w:tc>
        <w:tc>
          <w:tcPr>
            <w:tcW w:w="3285" w:type="dxa"/>
          </w:tcPr>
          <w:p w14:paraId="7C17BB9B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2 мл препарату на 20 кг маси тіла</w:t>
            </w:r>
          </w:p>
        </w:tc>
      </w:tr>
      <w:tr w:rsidR="00F86038" w:rsidRPr="00C17DAD" w14:paraId="336B57C3" w14:textId="77777777" w:rsidTr="00C677B9">
        <w:tc>
          <w:tcPr>
            <w:tcW w:w="3284" w:type="dxa"/>
          </w:tcPr>
          <w:p w14:paraId="4EE16BFE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поросята</w:t>
            </w:r>
          </w:p>
        </w:tc>
        <w:tc>
          <w:tcPr>
            <w:tcW w:w="3285" w:type="dxa"/>
          </w:tcPr>
          <w:p w14:paraId="38F8DC38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1 мл препарату на тварину масою тіла до 20 кг та 2 мл препарату на тварину масою тіла до 50 кг</w:t>
            </w:r>
          </w:p>
        </w:tc>
        <w:tc>
          <w:tcPr>
            <w:tcW w:w="3285" w:type="dxa"/>
          </w:tcPr>
          <w:p w14:paraId="3E252E3B" w14:textId="77777777" w:rsidR="00F86038" w:rsidRPr="00C17DAD" w:rsidRDefault="00F86038" w:rsidP="00C677B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C17DAD">
              <w:rPr>
                <w:rFonts w:ascii="Times New Roman" w:hAnsi="Times New Roman" w:cs="Times New Roman"/>
                <w:lang w:val="uk-UA"/>
              </w:rPr>
              <w:t>2 мл препарату на тварину масою тіла до 20 кг та 4 мл препарату на тварину масою тіла до 50 кг</w:t>
            </w:r>
          </w:p>
        </w:tc>
      </w:tr>
    </w:tbl>
    <w:bookmarkEnd w:id="0"/>
    <w:p w14:paraId="1F5A0919" w14:textId="77777777" w:rsidR="00B37F6D" w:rsidRPr="00C17DAD" w:rsidRDefault="00B37F6D" w:rsidP="00B37F6D">
      <w:pPr>
        <w:pStyle w:val="Default"/>
        <w:jc w:val="right"/>
        <w:rPr>
          <w:rFonts w:ascii="Times New Roman" w:eastAsia="Times New Roman" w:hAnsi="Times New Roman" w:cs="Times New Roman"/>
          <w:lang w:val="uk-UA"/>
        </w:rPr>
      </w:pPr>
      <w:r w:rsidRPr="00C17DAD">
        <w:rPr>
          <w:rFonts w:ascii="Times New Roman" w:eastAsia="Times New Roman" w:hAnsi="Times New Roman" w:cs="Times New Roman"/>
          <w:lang w:val="uk-UA"/>
        </w:rPr>
        <w:lastRenderedPageBreak/>
        <w:t xml:space="preserve">Продовження додатку 1 </w:t>
      </w:r>
    </w:p>
    <w:p w14:paraId="5C1BD168" w14:textId="5383165D" w:rsidR="00B37F6D" w:rsidRPr="00C17DAD" w:rsidRDefault="00B37F6D" w:rsidP="00B37F6D">
      <w:pPr>
        <w:pStyle w:val="Default"/>
        <w:jc w:val="right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</w:rPr>
        <w:t xml:space="preserve">до </w:t>
      </w:r>
      <w:proofErr w:type="spellStart"/>
      <w:r w:rsidRPr="00C17DAD">
        <w:rPr>
          <w:rFonts w:ascii="Times New Roman" w:hAnsi="Times New Roman" w:cs="Times New Roman"/>
        </w:rPr>
        <w:t>реєстраційного</w:t>
      </w:r>
      <w:proofErr w:type="spellEnd"/>
      <w:r w:rsidRPr="00C17DAD">
        <w:rPr>
          <w:rFonts w:ascii="Times New Roman" w:hAnsi="Times New Roman" w:cs="Times New Roman"/>
        </w:rPr>
        <w:t xml:space="preserve"> </w:t>
      </w:r>
      <w:proofErr w:type="spellStart"/>
      <w:r w:rsidRPr="00C17DAD">
        <w:rPr>
          <w:rFonts w:ascii="Times New Roman" w:hAnsi="Times New Roman" w:cs="Times New Roman"/>
        </w:rPr>
        <w:t>посвідчення</w:t>
      </w:r>
      <w:proofErr w:type="spellEnd"/>
      <w:r w:rsidRPr="00C17DAD">
        <w:rPr>
          <w:rFonts w:ascii="Times New Roman" w:hAnsi="Times New Roman" w:cs="Times New Roman"/>
        </w:rPr>
        <w:t xml:space="preserve"> </w:t>
      </w:r>
      <w:r w:rsidR="006173DB" w:rsidRPr="006173DB">
        <w:rPr>
          <w:rFonts w:ascii="Times New Roman" w:hAnsi="Times New Roman" w:cs="Times New Roman"/>
        </w:rPr>
        <w:t>AA-10055-01-26</w:t>
      </w:r>
      <w:bookmarkStart w:id="1" w:name="_GoBack"/>
      <w:bookmarkEnd w:id="1"/>
    </w:p>
    <w:p w14:paraId="323D6E01" w14:textId="77777777" w:rsidR="00B37F6D" w:rsidRPr="00C17DAD" w:rsidRDefault="00B37F6D" w:rsidP="00B37F6D">
      <w:pPr>
        <w:pStyle w:val="Default"/>
        <w:jc w:val="right"/>
        <w:rPr>
          <w:rFonts w:ascii="Times New Roman" w:hAnsi="Times New Roman" w:cs="Times New Roman"/>
          <w:lang w:val="uk-UA"/>
        </w:rPr>
      </w:pPr>
    </w:p>
    <w:p w14:paraId="79B1F36D" w14:textId="77777777" w:rsidR="00B37F6D" w:rsidRPr="00C17DAD" w:rsidRDefault="00B37F6D" w:rsidP="00B37F6D">
      <w:pPr>
        <w:pStyle w:val="Default"/>
        <w:jc w:val="right"/>
        <w:rPr>
          <w:rFonts w:ascii="Times New Roman" w:hAnsi="Times New Roman" w:cs="Times New Roman"/>
          <w:lang w:val="uk-UA"/>
        </w:rPr>
      </w:pPr>
    </w:p>
    <w:p w14:paraId="3812B4DF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>Ін'єкції вводять для профілактики і для лікування протягом 3-5 діб.</w:t>
      </w:r>
    </w:p>
    <w:p w14:paraId="5ECF9E1B" w14:textId="77777777" w:rsidR="00F86038" w:rsidRPr="00C17DAD" w:rsidRDefault="00F86038" w:rsidP="00F86038">
      <w:pPr>
        <w:pStyle w:val="Default"/>
        <w:ind w:firstLine="709"/>
        <w:jc w:val="both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 xml:space="preserve">Якщо доза становить </w:t>
      </w:r>
      <w:proofErr w:type="spellStart"/>
      <w:r w:rsidRPr="00C17DAD">
        <w:rPr>
          <w:rFonts w:ascii="Times New Roman" w:hAnsi="Times New Roman" w:cs="Times New Roman"/>
          <w:lang w:val="uk-UA"/>
        </w:rPr>
        <w:t>бiльше</w:t>
      </w:r>
      <w:proofErr w:type="spellEnd"/>
      <w:r w:rsidRPr="00C17DAD">
        <w:rPr>
          <w:rFonts w:ascii="Times New Roman" w:hAnsi="Times New Roman" w:cs="Times New Roman"/>
          <w:lang w:val="uk-UA"/>
        </w:rPr>
        <w:t xml:space="preserve">, ніж 10 мл, то її рекомендовано </w:t>
      </w:r>
      <w:proofErr w:type="spellStart"/>
      <w:r w:rsidRPr="00C17DAD">
        <w:rPr>
          <w:rFonts w:ascii="Times New Roman" w:hAnsi="Times New Roman" w:cs="Times New Roman"/>
          <w:lang w:val="uk-UA"/>
        </w:rPr>
        <w:t>роздiлити</w:t>
      </w:r>
      <w:proofErr w:type="spellEnd"/>
      <w:r w:rsidRPr="00C17DAD">
        <w:rPr>
          <w:rFonts w:ascii="Times New Roman" w:hAnsi="Times New Roman" w:cs="Times New Roman"/>
          <w:lang w:val="uk-UA"/>
        </w:rPr>
        <w:t xml:space="preserve"> та ввести у два </w:t>
      </w:r>
      <w:proofErr w:type="spellStart"/>
      <w:r w:rsidRPr="00C17DAD">
        <w:rPr>
          <w:rFonts w:ascii="Times New Roman" w:hAnsi="Times New Roman" w:cs="Times New Roman"/>
          <w:lang w:val="uk-UA"/>
        </w:rPr>
        <w:t>мiсця</w:t>
      </w:r>
      <w:proofErr w:type="spellEnd"/>
      <w:r w:rsidRPr="00C17DAD">
        <w:rPr>
          <w:rFonts w:ascii="Times New Roman" w:hAnsi="Times New Roman" w:cs="Times New Roman"/>
          <w:lang w:val="uk-UA"/>
        </w:rPr>
        <w:t>.</w:t>
      </w:r>
    </w:p>
    <w:p w14:paraId="5DF16D10" w14:textId="77777777" w:rsidR="00F86038" w:rsidRPr="00C17DAD" w:rsidRDefault="00F86038" w:rsidP="00F86038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 xml:space="preserve">5.9 </w:t>
      </w:r>
      <w:proofErr w:type="spellStart"/>
      <w:r w:rsidRPr="00C17DAD">
        <w:rPr>
          <w:rFonts w:ascii="Times New Roman" w:hAnsi="Times New Roman" w:cs="Times New Roman"/>
          <w:b/>
        </w:rPr>
        <w:t>Передозування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r w:rsidRPr="00C17DAD">
        <w:rPr>
          <w:rFonts w:ascii="Times New Roman" w:hAnsi="Times New Roman" w:cs="Times New Roman"/>
          <w:b/>
          <w:lang w:val="uk-UA"/>
        </w:rPr>
        <w:t>(симптоми, невідкладні заходи, антидоти)</w:t>
      </w:r>
    </w:p>
    <w:p w14:paraId="11F1F74D" w14:textId="77777777" w:rsidR="00F86038" w:rsidRPr="00C17DAD" w:rsidRDefault="00F86038" w:rsidP="00F8603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lang w:bidi="ar-SA"/>
        </w:rPr>
      </w:pPr>
      <w:r w:rsidRPr="00C17DAD">
        <w:rPr>
          <w:rFonts w:ascii="Times New Roman" w:hAnsi="Times New Roman" w:cs="Times New Roman"/>
          <w:lang w:val="uk-UA"/>
        </w:rPr>
        <w:tab/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Введення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надзвичайно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великих доз препарату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може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призвести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до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зменшення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приростів</w:t>
      </w:r>
      <w:proofErr w:type="spellEnd"/>
      <w:r w:rsidRPr="00C17DAD">
        <w:rPr>
          <w:rFonts w:ascii="Times New Roman" w:hAnsi="Times New Roman" w:cs="Times New Roman"/>
          <w:kern w:val="0"/>
          <w:lang w:val="uk-UA"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тварин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,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появі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еритем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,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випадінню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шерсті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, переломам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кісток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та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змінами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слизової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оболонки</w:t>
      </w:r>
      <w:proofErr w:type="spellEnd"/>
      <w:r w:rsidRPr="00C17DAD">
        <w:rPr>
          <w:rFonts w:ascii="Times New Roman" w:hAnsi="Times New Roman" w:cs="Times New Roman"/>
          <w:kern w:val="0"/>
          <w:lang w:val="uk-UA" w:bidi="ar-SA"/>
        </w:rPr>
        <w:t xml:space="preserve"> </w:t>
      </w:r>
      <w:r w:rsidRPr="00C17DAD">
        <w:rPr>
          <w:rFonts w:ascii="Times New Roman" w:hAnsi="Times New Roman" w:cs="Times New Roman"/>
          <w:kern w:val="0"/>
          <w:lang w:bidi="ar-SA"/>
        </w:rPr>
        <w:t>кишечнику.</w:t>
      </w:r>
    </w:p>
    <w:p w14:paraId="0AA8FB73" w14:textId="77777777" w:rsidR="00F86038" w:rsidRPr="00C17DAD" w:rsidRDefault="00F86038" w:rsidP="00F860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Гіпервітаміноз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вітаміну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D</w:t>
      </w:r>
      <w:r w:rsidRPr="00C17DAD">
        <w:rPr>
          <w:rFonts w:ascii="Times New Roman" w:hAnsi="Times New Roman" w:cs="Times New Roman"/>
          <w:kern w:val="0"/>
          <w:sz w:val="16"/>
          <w:szCs w:val="16"/>
          <w:lang w:bidi="ar-SA"/>
        </w:rPr>
        <w:t xml:space="preserve">3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може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призвести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до остеопорозу та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порушення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обміну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кальцію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в</w:t>
      </w:r>
      <w:r w:rsidRPr="00C17DAD">
        <w:rPr>
          <w:rFonts w:ascii="Times New Roman" w:hAnsi="Times New Roman" w:cs="Times New Roman"/>
          <w:kern w:val="0"/>
          <w:lang w:val="uk-UA"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організмі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тварин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>.</w:t>
      </w:r>
    </w:p>
    <w:p w14:paraId="0FC32048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ab/>
        <w:t xml:space="preserve">5.10 </w:t>
      </w:r>
      <w:proofErr w:type="spellStart"/>
      <w:r w:rsidRPr="00C17DAD">
        <w:rPr>
          <w:rFonts w:ascii="Times New Roman" w:hAnsi="Times New Roman" w:cs="Times New Roman"/>
          <w:b/>
        </w:rPr>
        <w:t>Спеціальні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застереження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</w:p>
    <w:p w14:paraId="4BBA11CB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kern w:val="0"/>
          <w:lang w:bidi="ar-SA"/>
        </w:rPr>
      </w:pPr>
      <w:r w:rsidRPr="00C17DAD">
        <w:rPr>
          <w:rFonts w:ascii="Times New Roman" w:hAnsi="Times New Roman" w:cs="Times New Roman"/>
          <w:lang w:val="uk-UA"/>
        </w:rPr>
        <w:tab/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Невідомі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>.</w:t>
      </w:r>
    </w:p>
    <w:p w14:paraId="3C4975F5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  <w:lang w:val="uk-UA"/>
        </w:rPr>
        <w:tab/>
      </w:r>
      <w:r w:rsidRPr="00C17DAD">
        <w:rPr>
          <w:rFonts w:ascii="Times New Roman" w:hAnsi="Times New Roman" w:cs="Times New Roman"/>
          <w:b/>
        </w:rPr>
        <w:t xml:space="preserve">5.11. </w:t>
      </w:r>
      <w:proofErr w:type="spellStart"/>
      <w:r w:rsidRPr="00C17DAD">
        <w:rPr>
          <w:rFonts w:ascii="Times New Roman" w:hAnsi="Times New Roman" w:cs="Times New Roman"/>
          <w:b/>
        </w:rPr>
        <w:t>Період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виведення</w:t>
      </w:r>
      <w:proofErr w:type="spellEnd"/>
      <w:r w:rsidRPr="00C17DAD">
        <w:rPr>
          <w:rFonts w:ascii="Times New Roman" w:hAnsi="Times New Roman" w:cs="Times New Roman"/>
          <w:b/>
        </w:rPr>
        <w:t xml:space="preserve"> (</w:t>
      </w:r>
      <w:proofErr w:type="spellStart"/>
      <w:r w:rsidRPr="00C17DAD">
        <w:rPr>
          <w:rFonts w:ascii="Times New Roman" w:hAnsi="Times New Roman" w:cs="Times New Roman"/>
          <w:b/>
        </w:rPr>
        <w:t>каренції</w:t>
      </w:r>
      <w:proofErr w:type="spellEnd"/>
      <w:r w:rsidRPr="00C17DAD">
        <w:rPr>
          <w:rFonts w:ascii="Times New Roman" w:hAnsi="Times New Roman" w:cs="Times New Roman"/>
          <w:b/>
        </w:rPr>
        <w:t>)</w:t>
      </w:r>
    </w:p>
    <w:p w14:paraId="693F1058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b/>
          <w:lang w:val="uk-UA"/>
        </w:rPr>
      </w:pPr>
      <w:r w:rsidRPr="00C17DAD">
        <w:rPr>
          <w:rFonts w:ascii="Times New Roman" w:hAnsi="Times New Roman" w:cs="Times New Roman"/>
          <w:w w:val="110"/>
          <w:lang w:val="uk-UA"/>
        </w:rPr>
        <w:tab/>
      </w:r>
      <w:r w:rsidRPr="00C17DAD">
        <w:rPr>
          <w:rFonts w:ascii="Times New Roman" w:hAnsi="Times New Roman" w:cs="Times New Roman"/>
          <w:w w:val="110"/>
        </w:rPr>
        <w:t xml:space="preserve">Не </w:t>
      </w:r>
      <w:proofErr w:type="spellStart"/>
      <w:r w:rsidRPr="00C17DAD">
        <w:rPr>
          <w:rFonts w:ascii="Times New Roman" w:hAnsi="Times New Roman" w:cs="Times New Roman"/>
          <w:w w:val="110"/>
        </w:rPr>
        <w:t>вимагається</w:t>
      </w:r>
      <w:proofErr w:type="spellEnd"/>
      <w:r w:rsidRPr="00C17DAD">
        <w:rPr>
          <w:rFonts w:ascii="Times New Roman" w:hAnsi="Times New Roman" w:cs="Times New Roman"/>
          <w:w w:val="110"/>
          <w:lang w:val="uk-UA"/>
        </w:rPr>
        <w:t>.</w:t>
      </w:r>
    </w:p>
    <w:p w14:paraId="3362DFBA" w14:textId="77777777" w:rsidR="00F86038" w:rsidRPr="00C17DAD" w:rsidRDefault="00F86038" w:rsidP="00F86038">
      <w:pPr>
        <w:pStyle w:val="Default"/>
        <w:ind w:firstLine="709"/>
        <w:rPr>
          <w:rFonts w:ascii="Times New Roman" w:hAnsi="Times New Roman" w:cs="Times New Roman"/>
          <w:w w:val="110"/>
          <w:lang w:val="uk-UA"/>
        </w:rPr>
      </w:pPr>
      <w:r w:rsidRPr="00C17DAD">
        <w:rPr>
          <w:rFonts w:ascii="Times New Roman" w:hAnsi="Times New Roman" w:cs="Times New Roman"/>
          <w:b/>
        </w:rPr>
        <w:t xml:space="preserve">5.12. </w:t>
      </w:r>
      <w:proofErr w:type="spellStart"/>
      <w:r w:rsidRPr="00C17DAD">
        <w:rPr>
          <w:rFonts w:ascii="Times New Roman" w:hAnsi="Times New Roman" w:cs="Times New Roman"/>
          <w:b/>
        </w:rPr>
        <w:t>Спеціальні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застереження</w:t>
      </w:r>
      <w:proofErr w:type="spellEnd"/>
      <w:r w:rsidRPr="00C17DAD">
        <w:rPr>
          <w:rFonts w:ascii="Times New Roman" w:hAnsi="Times New Roman" w:cs="Times New Roman"/>
          <w:b/>
        </w:rPr>
        <w:t xml:space="preserve"> для </w:t>
      </w:r>
      <w:proofErr w:type="spellStart"/>
      <w:r w:rsidRPr="00C17DAD">
        <w:rPr>
          <w:rFonts w:ascii="Times New Roman" w:hAnsi="Times New Roman" w:cs="Times New Roman"/>
          <w:b/>
        </w:rPr>
        <w:t>осіб</w:t>
      </w:r>
      <w:proofErr w:type="spellEnd"/>
      <w:r w:rsidRPr="00C17DAD">
        <w:rPr>
          <w:rFonts w:ascii="Times New Roman" w:hAnsi="Times New Roman" w:cs="Times New Roman"/>
          <w:b/>
        </w:rPr>
        <w:t xml:space="preserve"> і </w:t>
      </w:r>
      <w:proofErr w:type="spellStart"/>
      <w:r w:rsidRPr="00C17DAD">
        <w:rPr>
          <w:rFonts w:ascii="Times New Roman" w:hAnsi="Times New Roman" w:cs="Times New Roman"/>
          <w:b/>
        </w:rPr>
        <w:t>обслуговуючого</w:t>
      </w:r>
      <w:proofErr w:type="spellEnd"/>
      <w:r w:rsidRPr="00C17DAD">
        <w:rPr>
          <w:rFonts w:ascii="Times New Roman" w:hAnsi="Times New Roman" w:cs="Times New Roman"/>
          <w:b/>
        </w:rPr>
        <w:t xml:space="preserve"> персоналу</w:t>
      </w:r>
    </w:p>
    <w:p w14:paraId="732DC1A7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b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Дотримуватись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правил асептики та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безпечної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фіксації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 xml:space="preserve"> </w:t>
      </w:r>
      <w:proofErr w:type="spellStart"/>
      <w:r w:rsidRPr="00C17DAD">
        <w:rPr>
          <w:rFonts w:ascii="Times New Roman" w:hAnsi="Times New Roman" w:cs="Times New Roman"/>
          <w:kern w:val="0"/>
          <w:lang w:bidi="ar-SA"/>
        </w:rPr>
        <w:t>тварин</w:t>
      </w:r>
      <w:proofErr w:type="spellEnd"/>
      <w:r w:rsidRPr="00C17DAD">
        <w:rPr>
          <w:rFonts w:ascii="Times New Roman" w:hAnsi="Times New Roman" w:cs="Times New Roman"/>
          <w:kern w:val="0"/>
          <w:lang w:bidi="ar-SA"/>
        </w:rPr>
        <w:t>.</w:t>
      </w:r>
      <w:r w:rsidRPr="00C17DAD">
        <w:rPr>
          <w:rFonts w:ascii="Times New Roman" w:hAnsi="Times New Roman" w:cs="Times New Roman"/>
          <w:b/>
          <w:lang w:val="uk-UA"/>
        </w:rPr>
        <w:tab/>
      </w:r>
    </w:p>
    <w:p w14:paraId="3D6B10C4" w14:textId="77777777" w:rsidR="00F86038" w:rsidRPr="00C17DAD" w:rsidRDefault="00F86038" w:rsidP="00F86038">
      <w:pPr>
        <w:pStyle w:val="Default"/>
        <w:ind w:firstLine="709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b/>
          <w:lang w:val="uk-UA"/>
        </w:rPr>
        <w:t xml:space="preserve">6. Фармацевтичні особливості </w:t>
      </w:r>
    </w:p>
    <w:p w14:paraId="4F6EF4A9" w14:textId="77777777" w:rsidR="00F86038" w:rsidRPr="00C17DAD" w:rsidRDefault="00F86038" w:rsidP="00F86038">
      <w:pPr>
        <w:pStyle w:val="Default"/>
        <w:rPr>
          <w:rFonts w:ascii="Times New Roman" w:hAnsi="Times New Roman" w:cs="Times New Roman"/>
          <w:b/>
          <w:lang w:val="uk-UA"/>
        </w:rPr>
      </w:pPr>
      <w:r w:rsidRPr="00C17DAD">
        <w:rPr>
          <w:rFonts w:ascii="Times New Roman" w:hAnsi="Times New Roman" w:cs="Times New Roman"/>
          <w:b/>
          <w:lang w:val="uk-UA"/>
        </w:rPr>
        <w:tab/>
        <w:t>6.1 Основні форми несумісності</w:t>
      </w:r>
    </w:p>
    <w:p w14:paraId="0A691668" w14:textId="6EACDFD8" w:rsidR="006622A6" w:rsidRPr="00C17DAD" w:rsidRDefault="00F86038" w:rsidP="00F86038">
      <w:pPr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b/>
          <w:lang w:val="uk-UA"/>
        </w:rPr>
        <w:tab/>
      </w:r>
      <w:r w:rsidRPr="00C17DAD">
        <w:rPr>
          <w:rFonts w:ascii="Times New Roman" w:hAnsi="Times New Roman" w:cs="Times New Roman"/>
          <w:lang w:val="uk-UA"/>
        </w:rPr>
        <w:t>Не встановлені.</w:t>
      </w:r>
    </w:p>
    <w:p w14:paraId="7C8D5591" w14:textId="77777777" w:rsidR="00666AC6" w:rsidRPr="00C17DAD" w:rsidRDefault="00241CE2" w:rsidP="006622A6">
      <w:pPr>
        <w:pStyle w:val="Default"/>
        <w:rPr>
          <w:rFonts w:ascii="Times New Roman" w:hAnsi="Times New Roman" w:cs="Times New Roman"/>
          <w:b/>
          <w:lang w:val="uk-UA"/>
        </w:rPr>
      </w:pPr>
      <w:r w:rsidRPr="00C17DAD">
        <w:rPr>
          <w:rFonts w:ascii="Times New Roman" w:hAnsi="Times New Roman" w:cs="Times New Roman"/>
          <w:b/>
          <w:lang w:val="uk-UA"/>
        </w:rPr>
        <w:tab/>
        <w:t xml:space="preserve">6.2. Термін придатності </w:t>
      </w:r>
    </w:p>
    <w:p w14:paraId="551887F2" w14:textId="77777777" w:rsidR="00666AC6" w:rsidRPr="00C17DAD" w:rsidRDefault="00241CE2">
      <w:pPr>
        <w:pStyle w:val="Default"/>
        <w:rPr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="00C071DF" w:rsidRPr="00C17DAD">
        <w:rPr>
          <w:rFonts w:ascii="Times New Roman" w:hAnsi="Times New Roman" w:cs="Times New Roman"/>
          <w:lang w:val="uk-UA"/>
        </w:rPr>
        <w:t>3</w:t>
      </w:r>
      <w:r w:rsidRPr="00C17DAD">
        <w:rPr>
          <w:rFonts w:ascii="Times New Roman" w:hAnsi="Times New Roman" w:cs="Times New Roman"/>
          <w:lang w:val="uk-UA"/>
        </w:rPr>
        <w:t xml:space="preserve"> роки.  </w:t>
      </w:r>
    </w:p>
    <w:p w14:paraId="29243AE3" w14:textId="77777777" w:rsidR="00B563E3" w:rsidRPr="00C17DAD" w:rsidRDefault="00B563E3">
      <w:pPr>
        <w:pStyle w:val="Default"/>
        <w:rPr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  <w:t>Після першого відбору із флакону: 28 діб за температури 2-8 ºС.</w:t>
      </w:r>
    </w:p>
    <w:p w14:paraId="6DF3E67C" w14:textId="77777777" w:rsidR="00666AC6" w:rsidRPr="00C17DAD" w:rsidRDefault="00241CE2">
      <w:pPr>
        <w:pStyle w:val="Default"/>
      </w:pPr>
      <w:r w:rsidRPr="00C17DAD">
        <w:rPr>
          <w:rFonts w:ascii="Times New Roman" w:hAnsi="Times New Roman" w:cs="Times New Roman"/>
          <w:b/>
          <w:lang w:val="uk-UA"/>
        </w:rPr>
        <w:tab/>
      </w:r>
      <w:r w:rsidRPr="00C17DAD">
        <w:rPr>
          <w:rFonts w:ascii="Times New Roman" w:hAnsi="Times New Roman" w:cs="Times New Roman"/>
          <w:b/>
        </w:rPr>
        <w:t xml:space="preserve">6.3. </w:t>
      </w:r>
      <w:proofErr w:type="spellStart"/>
      <w:r w:rsidRPr="00C17DAD">
        <w:rPr>
          <w:rFonts w:ascii="Times New Roman" w:hAnsi="Times New Roman" w:cs="Times New Roman"/>
          <w:b/>
        </w:rPr>
        <w:t>Особливі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r w:rsidRPr="00C17DAD">
        <w:rPr>
          <w:rFonts w:ascii="Times New Roman" w:hAnsi="Times New Roman" w:cs="Times New Roman"/>
          <w:b/>
          <w:lang w:val="uk-UA"/>
        </w:rPr>
        <w:t>заходи</w:t>
      </w:r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зберігання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r w:rsidRPr="00C17DAD">
        <w:rPr>
          <w:rFonts w:ascii="Times New Roman" w:hAnsi="Times New Roman" w:cs="Times New Roman"/>
          <w:lang w:val="uk-UA"/>
        </w:rPr>
        <w:t xml:space="preserve">  </w:t>
      </w:r>
    </w:p>
    <w:p w14:paraId="40DE22F3" w14:textId="77777777" w:rsidR="00666AC6" w:rsidRPr="00C17DAD" w:rsidRDefault="00241CE2">
      <w:pPr>
        <w:pStyle w:val="Default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  <w:t xml:space="preserve">Сухе темне, недоступне для дітей місце при температурі від </w:t>
      </w:r>
      <w:r w:rsidR="006622A6" w:rsidRPr="00C17DAD">
        <w:rPr>
          <w:rFonts w:ascii="Times New Roman" w:hAnsi="Times New Roman" w:cs="Times New Roman"/>
          <w:lang w:val="uk-UA"/>
        </w:rPr>
        <w:t>8</w:t>
      </w:r>
      <w:r w:rsidRPr="00C17DAD">
        <w:rPr>
          <w:rFonts w:ascii="Times New Roman" w:hAnsi="Times New Roman" w:cs="Times New Roman"/>
          <w:lang w:val="uk-UA"/>
        </w:rPr>
        <w:t xml:space="preserve"> до 25 </w:t>
      </w:r>
      <w:r w:rsidR="00BA651D" w:rsidRPr="00C17DAD">
        <w:rPr>
          <w:rFonts w:ascii="Times New Roman" w:hAnsi="Times New Roman" w:cs="Times New Roman"/>
          <w:lang w:val="uk-UA"/>
        </w:rPr>
        <w:t>º</w:t>
      </w:r>
      <w:r w:rsidRPr="00C17DAD">
        <w:rPr>
          <w:rFonts w:ascii="Times New Roman" w:hAnsi="Times New Roman" w:cs="Times New Roman"/>
          <w:lang w:val="uk-UA"/>
        </w:rPr>
        <w:t xml:space="preserve">С. </w:t>
      </w:r>
    </w:p>
    <w:p w14:paraId="24EFA084" w14:textId="77777777" w:rsidR="00666AC6" w:rsidRPr="00C17DAD" w:rsidRDefault="00C071DF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lang w:val="uk-UA"/>
        </w:rPr>
        <w:tab/>
      </w:r>
      <w:r w:rsidR="00241CE2" w:rsidRPr="00C17DAD">
        <w:rPr>
          <w:rFonts w:ascii="Times New Roman" w:hAnsi="Times New Roman" w:cs="Times New Roman"/>
          <w:b/>
        </w:rPr>
        <w:t xml:space="preserve">6.4. Природа і склад контейнера </w:t>
      </w:r>
      <w:proofErr w:type="spellStart"/>
      <w:r w:rsidR="00241CE2" w:rsidRPr="00C17DAD">
        <w:rPr>
          <w:rFonts w:ascii="Times New Roman" w:hAnsi="Times New Roman" w:cs="Times New Roman"/>
          <w:b/>
        </w:rPr>
        <w:t>первинного</w:t>
      </w:r>
      <w:proofErr w:type="spellEnd"/>
      <w:r w:rsidR="00241CE2"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="00241CE2" w:rsidRPr="00C17DAD">
        <w:rPr>
          <w:rFonts w:ascii="Times New Roman" w:hAnsi="Times New Roman" w:cs="Times New Roman"/>
          <w:b/>
        </w:rPr>
        <w:t>пакування</w:t>
      </w:r>
      <w:proofErr w:type="spellEnd"/>
      <w:r w:rsidR="00241CE2" w:rsidRPr="00C17DAD">
        <w:rPr>
          <w:rFonts w:ascii="Times New Roman" w:hAnsi="Times New Roman" w:cs="Times New Roman"/>
          <w:b/>
        </w:rPr>
        <w:t xml:space="preserve">. </w:t>
      </w:r>
    </w:p>
    <w:p w14:paraId="17EDB26F" w14:textId="77777777" w:rsidR="00666AC6" w:rsidRPr="00C17DAD" w:rsidRDefault="00241CE2" w:rsidP="00B563E3">
      <w:pPr>
        <w:pStyle w:val="Default"/>
        <w:jc w:val="both"/>
        <w:rPr>
          <w:rFonts w:ascii="Times New Roman" w:hAnsi="Times New Roman" w:cs="Times New Roman"/>
        </w:rPr>
      </w:pPr>
      <w:r w:rsidRPr="00C17DAD">
        <w:rPr>
          <w:rFonts w:ascii="Times New Roman" w:hAnsi="Times New Roman" w:cs="Times New Roman"/>
        </w:rPr>
        <w:tab/>
      </w:r>
      <w:r w:rsidR="00B563E3" w:rsidRPr="00C17DAD">
        <w:rPr>
          <w:rFonts w:ascii="Times New Roman" w:hAnsi="Times New Roman" w:cs="Times New Roman"/>
          <w:w w:val="110"/>
          <w:lang w:val="uk-UA"/>
        </w:rPr>
        <w:t>Флакони зі скла бурштинового кольору по 50 та 100 мл у картонній коробці</w:t>
      </w:r>
      <w:r w:rsidRPr="00C17DAD">
        <w:rPr>
          <w:rFonts w:ascii="Times New Roman" w:hAnsi="Times New Roman" w:cs="Times New Roman"/>
          <w:w w:val="110"/>
          <w:lang w:val="uk-UA"/>
        </w:rPr>
        <w:t>.</w:t>
      </w:r>
    </w:p>
    <w:p w14:paraId="14E314EF" w14:textId="77777777" w:rsidR="00666AC6" w:rsidRPr="00C17DAD" w:rsidRDefault="00241CE2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</w:rPr>
        <w:tab/>
        <w:t>6.</w:t>
      </w:r>
      <w:r w:rsidRPr="00C17DAD">
        <w:rPr>
          <w:rFonts w:ascii="Times New Roman" w:hAnsi="Times New Roman" w:cs="Times New Roman"/>
          <w:b/>
          <w:lang w:val="uk-UA"/>
        </w:rPr>
        <w:t>5</w:t>
      </w:r>
      <w:r w:rsidRPr="00C17DAD">
        <w:rPr>
          <w:rFonts w:ascii="Times New Roman" w:hAnsi="Times New Roman" w:cs="Times New Roman"/>
          <w:b/>
        </w:rPr>
        <w:t xml:space="preserve">. </w:t>
      </w:r>
      <w:proofErr w:type="spellStart"/>
      <w:r w:rsidRPr="00C17DAD">
        <w:rPr>
          <w:rFonts w:ascii="Times New Roman" w:hAnsi="Times New Roman" w:cs="Times New Roman"/>
          <w:b/>
        </w:rPr>
        <w:t>Особливі</w:t>
      </w:r>
      <w:proofErr w:type="spellEnd"/>
      <w:r w:rsidRPr="00C17DAD">
        <w:rPr>
          <w:rFonts w:ascii="Times New Roman" w:hAnsi="Times New Roman" w:cs="Times New Roman"/>
          <w:b/>
        </w:rPr>
        <w:t xml:space="preserve"> заходи </w:t>
      </w:r>
      <w:proofErr w:type="spellStart"/>
      <w:r w:rsidRPr="00C17DAD">
        <w:rPr>
          <w:rFonts w:ascii="Times New Roman" w:hAnsi="Times New Roman" w:cs="Times New Roman"/>
          <w:b/>
        </w:rPr>
        <w:t>безпеки</w:t>
      </w:r>
      <w:proofErr w:type="spellEnd"/>
      <w:r w:rsidRPr="00C17DAD">
        <w:rPr>
          <w:rFonts w:ascii="Times New Roman" w:hAnsi="Times New Roman" w:cs="Times New Roman"/>
          <w:b/>
        </w:rPr>
        <w:t xml:space="preserve"> при </w:t>
      </w:r>
      <w:proofErr w:type="spellStart"/>
      <w:r w:rsidRPr="00C17DAD">
        <w:rPr>
          <w:rFonts w:ascii="Times New Roman" w:hAnsi="Times New Roman" w:cs="Times New Roman"/>
          <w:b/>
        </w:rPr>
        <w:t>поводженні</w:t>
      </w:r>
      <w:proofErr w:type="spellEnd"/>
      <w:r w:rsidRPr="00C17DAD">
        <w:rPr>
          <w:rFonts w:ascii="Times New Roman" w:hAnsi="Times New Roman" w:cs="Times New Roman"/>
          <w:b/>
        </w:rPr>
        <w:t xml:space="preserve"> з </w:t>
      </w:r>
      <w:proofErr w:type="spellStart"/>
      <w:r w:rsidRPr="00C17DAD">
        <w:rPr>
          <w:rFonts w:ascii="Times New Roman" w:hAnsi="Times New Roman" w:cs="Times New Roman"/>
          <w:b/>
        </w:rPr>
        <w:t>невикористаним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r w:rsidRPr="00C17DAD">
        <w:rPr>
          <w:rFonts w:ascii="Times New Roman" w:hAnsi="Times New Roman" w:cs="Times New Roman"/>
          <w:b/>
          <w:lang w:val="uk-UA"/>
        </w:rPr>
        <w:t>препаратом або із його залишками</w:t>
      </w:r>
      <w:r w:rsidRPr="00C17DAD">
        <w:rPr>
          <w:rFonts w:ascii="Times New Roman" w:hAnsi="Times New Roman" w:cs="Times New Roman"/>
          <w:b/>
        </w:rPr>
        <w:t xml:space="preserve"> </w:t>
      </w:r>
    </w:p>
    <w:p w14:paraId="66A6C8AC" w14:textId="77777777" w:rsidR="00666AC6" w:rsidRPr="00C17DAD" w:rsidRDefault="00241CE2">
      <w:pPr>
        <w:pStyle w:val="Default"/>
        <w:rPr>
          <w:rFonts w:ascii="Times New Roman" w:hAnsi="Times New Roman" w:cs="Times New Roman"/>
          <w:lang w:val="uk-UA"/>
        </w:rPr>
      </w:pPr>
      <w:r w:rsidRPr="00C17DAD">
        <w:rPr>
          <w:rFonts w:ascii="Times New Roman" w:hAnsi="Times New Roman" w:cs="Times New Roman"/>
          <w:lang w:val="uk-UA"/>
        </w:rPr>
        <w:tab/>
        <w:t xml:space="preserve">Згідно з місцевими вимогами по знешкодженню невикористаних препаратів. </w:t>
      </w:r>
    </w:p>
    <w:p w14:paraId="276D6300" w14:textId="77777777" w:rsidR="00666AC6" w:rsidRPr="00C17DAD" w:rsidRDefault="00241CE2">
      <w:pPr>
        <w:pStyle w:val="Default"/>
        <w:rPr>
          <w:rFonts w:ascii="Times New Roman" w:hAnsi="Times New Roman" w:cs="Times New Roman"/>
          <w:b/>
        </w:rPr>
      </w:pPr>
      <w:r w:rsidRPr="00C17DAD">
        <w:rPr>
          <w:rFonts w:ascii="Times New Roman" w:hAnsi="Times New Roman" w:cs="Times New Roman"/>
          <w:b/>
          <w:lang w:val="uk-UA"/>
        </w:rPr>
        <w:tab/>
        <w:t>7</w:t>
      </w:r>
      <w:r w:rsidRPr="00C17DAD">
        <w:rPr>
          <w:rFonts w:ascii="Times New Roman" w:hAnsi="Times New Roman" w:cs="Times New Roman"/>
          <w:b/>
        </w:rPr>
        <w:t xml:space="preserve">. </w:t>
      </w:r>
      <w:proofErr w:type="spellStart"/>
      <w:r w:rsidRPr="00C17DAD">
        <w:rPr>
          <w:rFonts w:ascii="Times New Roman" w:hAnsi="Times New Roman" w:cs="Times New Roman"/>
          <w:b/>
        </w:rPr>
        <w:t>Назва</w:t>
      </w:r>
      <w:proofErr w:type="spellEnd"/>
      <w:r w:rsidRPr="00C17DAD">
        <w:rPr>
          <w:rFonts w:ascii="Times New Roman" w:hAnsi="Times New Roman" w:cs="Times New Roman"/>
          <w:b/>
        </w:rPr>
        <w:t xml:space="preserve"> та </w:t>
      </w:r>
      <w:proofErr w:type="spellStart"/>
      <w:r w:rsidRPr="00C17DAD">
        <w:rPr>
          <w:rFonts w:ascii="Times New Roman" w:hAnsi="Times New Roman" w:cs="Times New Roman"/>
          <w:b/>
        </w:rPr>
        <w:t>місцезнаходження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власника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реєстраційного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посвідчення</w:t>
      </w:r>
      <w:proofErr w:type="spellEnd"/>
    </w:p>
    <w:tbl>
      <w:tblPr>
        <w:tblW w:w="7566" w:type="dxa"/>
        <w:tblInd w:w="99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41"/>
        <w:gridCol w:w="3625"/>
      </w:tblGrid>
      <w:tr w:rsidR="00666AC6" w:rsidRPr="00C17DAD" w14:paraId="1B0E32CE" w14:textId="77777777">
        <w:tc>
          <w:tcPr>
            <w:tcW w:w="3941" w:type="dxa"/>
          </w:tcPr>
          <w:p w14:paraId="2A7BBBC9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bookmarkStart w:id="2" w:name="_Hlk155883808"/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Біовелнес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Лайфсаенс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Пвт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>. ЛТД</w:t>
            </w:r>
          </w:p>
          <w:p w14:paraId="67DFDE1E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r w:rsidRPr="00C17DAD">
              <w:rPr>
                <w:rFonts w:ascii="Times New Roman" w:eastAsia="Calibri" w:hAnsi="Times New Roman" w:cs="Times New Roman"/>
                <w:lang w:val="uk-UA"/>
              </w:rPr>
              <w:t>буд. № 91, А – 1402,</w:t>
            </w:r>
          </w:p>
          <w:p w14:paraId="12590569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Діпмандір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 xml:space="preserve"> Ц.Ш.С. ЛТД ЦТС № 11,</w:t>
            </w:r>
          </w:p>
          <w:p w14:paraId="7C313ED2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Тілак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 xml:space="preserve"> Нагар Мумбаї,</w:t>
            </w:r>
          </w:p>
          <w:p w14:paraId="0843E88B" w14:textId="77777777" w:rsidR="00666AC6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Махараштра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>, Індія – 400089</w:t>
            </w:r>
            <w:bookmarkEnd w:id="2"/>
          </w:p>
        </w:tc>
        <w:tc>
          <w:tcPr>
            <w:tcW w:w="3625" w:type="dxa"/>
          </w:tcPr>
          <w:p w14:paraId="303CBF7D" w14:textId="77777777" w:rsidR="009E36A7" w:rsidRPr="00C17DAD" w:rsidRDefault="009E36A7" w:rsidP="009E36A7">
            <w:pPr>
              <w:pStyle w:val="a8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en-US"/>
              </w:rPr>
              <w:t>Biowelness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C17DAD">
              <w:rPr>
                <w:rFonts w:ascii="Times New Roman" w:eastAsia="Calibri" w:hAnsi="Times New Roman" w:cs="Times New Roman"/>
                <w:lang w:val="en-US"/>
              </w:rPr>
              <w:t>Lifescience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en-US"/>
              </w:rPr>
              <w:t xml:space="preserve"> Pvt. Ltd</w:t>
            </w:r>
          </w:p>
          <w:p w14:paraId="258AF195" w14:textId="77777777" w:rsidR="009E36A7" w:rsidRPr="00C17DAD" w:rsidRDefault="009E36A7" w:rsidP="009E36A7">
            <w:pPr>
              <w:pStyle w:val="a8"/>
              <w:rPr>
                <w:rFonts w:ascii="Times New Roman" w:eastAsia="Calibri" w:hAnsi="Times New Roman" w:cs="Times New Roman"/>
                <w:lang w:val="en-US"/>
              </w:rPr>
            </w:pPr>
            <w:r w:rsidRPr="00C17DAD">
              <w:rPr>
                <w:rFonts w:ascii="Times New Roman" w:eastAsia="Calibri" w:hAnsi="Times New Roman" w:cs="Times New Roman"/>
                <w:lang w:val="en-US"/>
              </w:rPr>
              <w:t>Bldg. No. 91, A – 1402,</w:t>
            </w:r>
          </w:p>
          <w:p w14:paraId="5E62AC6E" w14:textId="77777777" w:rsidR="009E36A7" w:rsidRPr="00C17DAD" w:rsidRDefault="009E36A7" w:rsidP="009E36A7">
            <w:pPr>
              <w:pStyle w:val="a8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en-US"/>
              </w:rPr>
              <w:t>Deepmandir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en-US"/>
              </w:rPr>
              <w:t xml:space="preserve"> C.H.S. Ltd CTS No. 11, </w:t>
            </w:r>
            <w:r w:rsidR="00087470" w:rsidRPr="00C17DA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C17DAD">
              <w:rPr>
                <w:rFonts w:ascii="Times New Roman" w:eastAsia="Calibri" w:hAnsi="Times New Roman" w:cs="Times New Roman"/>
                <w:lang w:val="en-US"/>
              </w:rPr>
              <w:t>Tilak Nagar Mumbai,</w:t>
            </w:r>
          </w:p>
          <w:p w14:paraId="0A7DE6DC" w14:textId="77777777" w:rsidR="00666AC6" w:rsidRPr="00C17DAD" w:rsidRDefault="009E36A7" w:rsidP="009E36A7">
            <w:pPr>
              <w:pStyle w:val="a8"/>
              <w:rPr>
                <w:rFonts w:ascii="Times New Roman" w:eastAsia="Calibri" w:hAnsi="Times New Roman" w:cs="Times New Roman"/>
                <w:lang w:val="en-US"/>
              </w:rPr>
            </w:pPr>
            <w:r w:rsidRPr="00C17DAD">
              <w:rPr>
                <w:rFonts w:ascii="Times New Roman" w:eastAsia="Calibri" w:hAnsi="Times New Roman" w:cs="Times New Roman"/>
                <w:lang w:val="en-US"/>
              </w:rPr>
              <w:t>Maharashtra, India – 400089</w:t>
            </w:r>
          </w:p>
        </w:tc>
      </w:tr>
    </w:tbl>
    <w:p w14:paraId="0ABFDB1C" w14:textId="77777777" w:rsidR="00666AC6" w:rsidRPr="00C17DAD" w:rsidRDefault="00241CE2">
      <w:pPr>
        <w:pStyle w:val="Default"/>
      </w:pPr>
      <w:r w:rsidRPr="00C17DAD">
        <w:rPr>
          <w:rFonts w:ascii="Times New Roman" w:hAnsi="Times New Roman" w:cs="Times New Roman"/>
          <w:b/>
          <w:lang w:val="uk-UA"/>
        </w:rPr>
        <w:tab/>
        <w:t>8.</w:t>
      </w:r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Назва</w:t>
      </w:r>
      <w:proofErr w:type="spellEnd"/>
      <w:r w:rsidRPr="00C17DAD">
        <w:rPr>
          <w:rFonts w:ascii="Times New Roman" w:hAnsi="Times New Roman" w:cs="Times New Roman"/>
          <w:b/>
        </w:rPr>
        <w:t xml:space="preserve"> та </w:t>
      </w:r>
      <w:proofErr w:type="spellStart"/>
      <w:r w:rsidRPr="00C17DAD">
        <w:rPr>
          <w:rFonts w:ascii="Times New Roman" w:hAnsi="Times New Roman" w:cs="Times New Roman"/>
          <w:b/>
        </w:rPr>
        <w:t>місце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знаходження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r w:rsidRPr="00C17DAD">
        <w:rPr>
          <w:rFonts w:ascii="Times New Roman" w:hAnsi="Times New Roman" w:cs="Times New Roman"/>
          <w:b/>
          <w:lang w:val="uk-UA"/>
        </w:rPr>
        <w:t>готового продукту</w:t>
      </w:r>
    </w:p>
    <w:tbl>
      <w:tblPr>
        <w:tblW w:w="7541" w:type="dxa"/>
        <w:tblInd w:w="103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0"/>
        <w:gridCol w:w="3641"/>
      </w:tblGrid>
      <w:tr w:rsidR="00666AC6" w:rsidRPr="00C17DAD" w14:paraId="2F0C1D54" w14:textId="77777777">
        <w:tc>
          <w:tcPr>
            <w:tcW w:w="3900" w:type="dxa"/>
          </w:tcPr>
          <w:p w14:paraId="7D458594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Біовелнес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Лайфсаенс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Пвт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>. ЛТД</w:t>
            </w:r>
          </w:p>
          <w:p w14:paraId="6F2278BF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r w:rsidRPr="00C17DAD">
              <w:rPr>
                <w:rFonts w:ascii="Times New Roman" w:eastAsia="Calibri" w:hAnsi="Times New Roman" w:cs="Times New Roman"/>
                <w:lang w:val="uk-UA"/>
              </w:rPr>
              <w:t>буд. № 91, А – 1402,</w:t>
            </w:r>
          </w:p>
          <w:p w14:paraId="187F2C81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Діпмандір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 xml:space="preserve"> Ц.Ш.С. ЛТД ЦТС № 11,</w:t>
            </w:r>
          </w:p>
          <w:p w14:paraId="61DB00BE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Тілак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 xml:space="preserve"> Нагар Мумбаї,</w:t>
            </w:r>
          </w:p>
          <w:p w14:paraId="29B8557D" w14:textId="77777777" w:rsidR="00666AC6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uk-UA"/>
              </w:rPr>
              <w:t>Махараштра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uk-UA"/>
              </w:rPr>
              <w:t>, Індія – 400089</w:t>
            </w:r>
          </w:p>
        </w:tc>
        <w:tc>
          <w:tcPr>
            <w:tcW w:w="3641" w:type="dxa"/>
          </w:tcPr>
          <w:p w14:paraId="1FB4556F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en-US"/>
              </w:rPr>
              <w:t>Biowelness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C17DAD">
              <w:rPr>
                <w:rFonts w:ascii="Times New Roman" w:eastAsia="Calibri" w:hAnsi="Times New Roman" w:cs="Times New Roman"/>
                <w:lang w:val="en-US"/>
              </w:rPr>
              <w:t>Lifescience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en-US"/>
              </w:rPr>
              <w:t xml:space="preserve"> Pvt. Ltd</w:t>
            </w:r>
          </w:p>
          <w:p w14:paraId="643E3F91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en-US"/>
              </w:rPr>
            </w:pPr>
            <w:r w:rsidRPr="00C17DAD">
              <w:rPr>
                <w:rFonts w:ascii="Times New Roman" w:eastAsia="Calibri" w:hAnsi="Times New Roman" w:cs="Times New Roman"/>
                <w:lang w:val="en-US"/>
              </w:rPr>
              <w:t>Bldg. No. 91, A – 1402,</w:t>
            </w:r>
          </w:p>
          <w:p w14:paraId="43197903" w14:textId="77777777" w:rsidR="00087470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C17DAD">
              <w:rPr>
                <w:rFonts w:ascii="Times New Roman" w:eastAsia="Calibri" w:hAnsi="Times New Roman" w:cs="Times New Roman"/>
                <w:lang w:val="en-US"/>
              </w:rPr>
              <w:t>Deepmandir</w:t>
            </w:r>
            <w:proofErr w:type="spellEnd"/>
            <w:r w:rsidRPr="00C17DAD">
              <w:rPr>
                <w:rFonts w:ascii="Times New Roman" w:eastAsia="Calibri" w:hAnsi="Times New Roman" w:cs="Times New Roman"/>
                <w:lang w:val="en-US"/>
              </w:rPr>
              <w:t xml:space="preserve"> C.H.S. Ltd CTS No. 11,  Tilak Nagar Mumbai,</w:t>
            </w:r>
          </w:p>
          <w:p w14:paraId="4344520A" w14:textId="77777777" w:rsidR="00666AC6" w:rsidRPr="00C17DAD" w:rsidRDefault="00087470" w:rsidP="00087470">
            <w:pPr>
              <w:pStyle w:val="a8"/>
              <w:rPr>
                <w:rFonts w:ascii="Times New Roman" w:eastAsia="Calibri" w:hAnsi="Times New Roman" w:cs="Times New Roman"/>
                <w:lang w:val="en-US"/>
              </w:rPr>
            </w:pPr>
            <w:r w:rsidRPr="00C17DAD">
              <w:rPr>
                <w:rFonts w:ascii="Times New Roman" w:eastAsia="Calibri" w:hAnsi="Times New Roman" w:cs="Times New Roman"/>
                <w:lang w:val="en-US"/>
              </w:rPr>
              <w:t>Maharashtra, India – 400089</w:t>
            </w:r>
          </w:p>
        </w:tc>
      </w:tr>
    </w:tbl>
    <w:p w14:paraId="7ECDF53B" w14:textId="77777777" w:rsidR="00666AC6" w:rsidRDefault="00241CE2">
      <w:pPr>
        <w:pStyle w:val="Default"/>
      </w:pPr>
      <w:r w:rsidRPr="00C17DAD">
        <w:rPr>
          <w:rFonts w:ascii="Times New Roman" w:hAnsi="Times New Roman" w:cs="Times New Roman"/>
          <w:b/>
          <w:lang w:val="uk-UA"/>
        </w:rPr>
        <w:tab/>
        <w:t>9</w:t>
      </w:r>
      <w:r w:rsidRPr="00C17DAD">
        <w:rPr>
          <w:rFonts w:ascii="Times New Roman" w:hAnsi="Times New Roman" w:cs="Times New Roman"/>
          <w:b/>
        </w:rPr>
        <w:t xml:space="preserve">. </w:t>
      </w:r>
      <w:proofErr w:type="spellStart"/>
      <w:r w:rsidRPr="00C17DAD">
        <w:rPr>
          <w:rFonts w:ascii="Times New Roman" w:hAnsi="Times New Roman" w:cs="Times New Roman"/>
          <w:b/>
        </w:rPr>
        <w:t>Додаткова</w:t>
      </w:r>
      <w:proofErr w:type="spellEnd"/>
      <w:r w:rsidRPr="00C17DAD">
        <w:rPr>
          <w:rFonts w:ascii="Times New Roman" w:hAnsi="Times New Roman" w:cs="Times New Roman"/>
          <w:b/>
        </w:rPr>
        <w:t xml:space="preserve"> </w:t>
      </w:r>
      <w:proofErr w:type="spellStart"/>
      <w:r w:rsidRPr="00C17DAD">
        <w:rPr>
          <w:rFonts w:ascii="Times New Roman" w:hAnsi="Times New Roman" w:cs="Times New Roman"/>
          <w:b/>
        </w:rPr>
        <w:t>інформація</w:t>
      </w:r>
      <w:proofErr w:type="spellEnd"/>
    </w:p>
    <w:sectPr w:rsidR="00666AC6" w:rsidSect="00732788">
      <w:footerReference w:type="default" r:id="rId7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89452" w14:textId="77777777" w:rsidR="001320B5" w:rsidRDefault="001320B5" w:rsidP="00430430">
      <w:r>
        <w:separator/>
      </w:r>
    </w:p>
  </w:endnote>
  <w:endnote w:type="continuationSeparator" w:id="0">
    <w:p w14:paraId="2618880B" w14:textId="77777777" w:rsidR="001320B5" w:rsidRDefault="001320B5" w:rsidP="00430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;Malgun Gothic">
    <w:altName w:val="Cambria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004079"/>
      <w:docPartObj>
        <w:docPartGallery w:val="Page Numbers (Bottom of Page)"/>
        <w:docPartUnique/>
      </w:docPartObj>
    </w:sdtPr>
    <w:sdtEndPr/>
    <w:sdtContent>
      <w:p w14:paraId="0FAC2E1C" w14:textId="77777777" w:rsidR="00343AB4" w:rsidRDefault="00167824">
        <w:pPr>
          <w:pStyle w:val="ad"/>
          <w:jc w:val="center"/>
        </w:pPr>
        <w:r>
          <w:fldChar w:fldCharType="begin"/>
        </w:r>
        <w:r w:rsidR="00343AB4">
          <w:instrText>PAGE   \* MERGEFORMAT</w:instrText>
        </w:r>
        <w:r>
          <w:fldChar w:fldCharType="separate"/>
        </w:r>
        <w:r w:rsidR="006173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B71A41D" w14:textId="77777777" w:rsidR="00343AB4" w:rsidRDefault="00343A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E14F3" w14:textId="77777777" w:rsidR="001320B5" w:rsidRDefault="001320B5" w:rsidP="00430430">
      <w:r>
        <w:separator/>
      </w:r>
    </w:p>
  </w:footnote>
  <w:footnote w:type="continuationSeparator" w:id="0">
    <w:p w14:paraId="6046510D" w14:textId="77777777" w:rsidR="001320B5" w:rsidRDefault="001320B5" w:rsidP="00430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AC6"/>
    <w:rsid w:val="00024428"/>
    <w:rsid w:val="00054A0D"/>
    <w:rsid w:val="00086389"/>
    <w:rsid w:val="00087470"/>
    <w:rsid w:val="000904FB"/>
    <w:rsid w:val="000F4123"/>
    <w:rsid w:val="00102D17"/>
    <w:rsid w:val="00115481"/>
    <w:rsid w:val="001320B5"/>
    <w:rsid w:val="00132562"/>
    <w:rsid w:val="00143504"/>
    <w:rsid w:val="0016193C"/>
    <w:rsid w:val="00167824"/>
    <w:rsid w:val="00193701"/>
    <w:rsid w:val="001F73BF"/>
    <w:rsid w:val="00241CE2"/>
    <w:rsid w:val="002919D4"/>
    <w:rsid w:val="002E3C63"/>
    <w:rsid w:val="00343AB4"/>
    <w:rsid w:val="003526AD"/>
    <w:rsid w:val="003619D2"/>
    <w:rsid w:val="00382789"/>
    <w:rsid w:val="003A05CB"/>
    <w:rsid w:val="003A5506"/>
    <w:rsid w:val="003B20DC"/>
    <w:rsid w:val="003C2E95"/>
    <w:rsid w:val="003E1E38"/>
    <w:rsid w:val="003E1EF6"/>
    <w:rsid w:val="00402BC9"/>
    <w:rsid w:val="00413C69"/>
    <w:rsid w:val="00430430"/>
    <w:rsid w:val="00434D7F"/>
    <w:rsid w:val="00445DA2"/>
    <w:rsid w:val="004B7AA0"/>
    <w:rsid w:val="004C2A62"/>
    <w:rsid w:val="004E0E4E"/>
    <w:rsid w:val="004E6458"/>
    <w:rsid w:val="004F5E5F"/>
    <w:rsid w:val="00500D3E"/>
    <w:rsid w:val="005270FC"/>
    <w:rsid w:val="00555629"/>
    <w:rsid w:val="00561358"/>
    <w:rsid w:val="0057407D"/>
    <w:rsid w:val="00576C5E"/>
    <w:rsid w:val="00577ABA"/>
    <w:rsid w:val="005976D9"/>
    <w:rsid w:val="005C06EF"/>
    <w:rsid w:val="005E2620"/>
    <w:rsid w:val="005F4019"/>
    <w:rsid w:val="0060036F"/>
    <w:rsid w:val="00615B1E"/>
    <w:rsid w:val="006173DB"/>
    <w:rsid w:val="00641A3C"/>
    <w:rsid w:val="006622A6"/>
    <w:rsid w:val="00666AC6"/>
    <w:rsid w:val="006A69CA"/>
    <w:rsid w:val="006B1ED4"/>
    <w:rsid w:val="006D0A71"/>
    <w:rsid w:val="006E5131"/>
    <w:rsid w:val="00732788"/>
    <w:rsid w:val="00756286"/>
    <w:rsid w:val="007D70E9"/>
    <w:rsid w:val="008658F3"/>
    <w:rsid w:val="0087110E"/>
    <w:rsid w:val="008F05F9"/>
    <w:rsid w:val="00915EBA"/>
    <w:rsid w:val="0091797D"/>
    <w:rsid w:val="00954C25"/>
    <w:rsid w:val="00954FAE"/>
    <w:rsid w:val="00964B21"/>
    <w:rsid w:val="00990434"/>
    <w:rsid w:val="009B52DD"/>
    <w:rsid w:val="009C7633"/>
    <w:rsid w:val="009E36A7"/>
    <w:rsid w:val="00A06840"/>
    <w:rsid w:val="00A24E5A"/>
    <w:rsid w:val="00A56C0C"/>
    <w:rsid w:val="00A96B63"/>
    <w:rsid w:val="00AB402E"/>
    <w:rsid w:val="00AC55D0"/>
    <w:rsid w:val="00AC5F07"/>
    <w:rsid w:val="00AE601D"/>
    <w:rsid w:val="00AF0B39"/>
    <w:rsid w:val="00AF3609"/>
    <w:rsid w:val="00B10B26"/>
    <w:rsid w:val="00B22CAD"/>
    <w:rsid w:val="00B34501"/>
    <w:rsid w:val="00B37F6D"/>
    <w:rsid w:val="00B563E3"/>
    <w:rsid w:val="00B72553"/>
    <w:rsid w:val="00B93C19"/>
    <w:rsid w:val="00BA651D"/>
    <w:rsid w:val="00BE71A7"/>
    <w:rsid w:val="00C00A51"/>
    <w:rsid w:val="00C071DF"/>
    <w:rsid w:val="00C17DAD"/>
    <w:rsid w:val="00C23441"/>
    <w:rsid w:val="00C26B8B"/>
    <w:rsid w:val="00C40C4B"/>
    <w:rsid w:val="00CC6016"/>
    <w:rsid w:val="00CD1209"/>
    <w:rsid w:val="00D71B61"/>
    <w:rsid w:val="00D77CDC"/>
    <w:rsid w:val="00D81D1A"/>
    <w:rsid w:val="00DB04AF"/>
    <w:rsid w:val="00DB0B21"/>
    <w:rsid w:val="00DB3E1A"/>
    <w:rsid w:val="00DE03D9"/>
    <w:rsid w:val="00DF77C0"/>
    <w:rsid w:val="00E01E6E"/>
    <w:rsid w:val="00E256F3"/>
    <w:rsid w:val="00E8215D"/>
    <w:rsid w:val="00E83165"/>
    <w:rsid w:val="00E851AB"/>
    <w:rsid w:val="00E86E17"/>
    <w:rsid w:val="00E93DB6"/>
    <w:rsid w:val="00EB3017"/>
    <w:rsid w:val="00ED13C4"/>
    <w:rsid w:val="00ED21A6"/>
    <w:rsid w:val="00EF3933"/>
    <w:rsid w:val="00F042D7"/>
    <w:rsid w:val="00F35C3F"/>
    <w:rsid w:val="00F64953"/>
    <w:rsid w:val="00F75603"/>
    <w:rsid w:val="00F814B5"/>
    <w:rsid w:val="00F86038"/>
    <w:rsid w:val="00FD267E"/>
    <w:rsid w:val="00FF18E0"/>
    <w:rsid w:val="00FF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3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rsid w:val="0073278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732788"/>
    <w:pPr>
      <w:spacing w:after="140" w:line="276" w:lineRule="auto"/>
    </w:pPr>
  </w:style>
  <w:style w:type="paragraph" w:styleId="a5">
    <w:name w:val="List"/>
    <w:basedOn w:val="a4"/>
    <w:rsid w:val="00732788"/>
  </w:style>
  <w:style w:type="paragraph" w:styleId="a6">
    <w:name w:val="caption"/>
    <w:basedOn w:val="a"/>
    <w:qFormat/>
    <w:rsid w:val="0073278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732788"/>
    <w:pPr>
      <w:suppressLineNumbers/>
    </w:pPr>
  </w:style>
  <w:style w:type="paragraph" w:customStyle="1" w:styleId="Default">
    <w:name w:val="Default"/>
    <w:qFormat/>
    <w:rsid w:val="00732788"/>
    <w:pPr>
      <w:suppressAutoHyphens/>
    </w:pPr>
    <w:rPr>
      <w:rFonts w:ascii="Calibri" w:eastAsia="Calibri" w:hAnsi="Calibri" w:cs="Calibri"/>
      <w:color w:val="000000"/>
    </w:rPr>
  </w:style>
  <w:style w:type="paragraph" w:customStyle="1" w:styleId="a8">
    <w:name w:val="Содержимое таблицы"/>
    <w:basedOn w:val="a"/>
    <w:qFormat/>
    <w:rsid w:val="00732788"/>
    <w:pPr>
      <w:suppressLineNumbers/>
    </w:pPr>
  </w:style>
  <w:style w:type="paragraph" w:styleId="a9">
    <w:name w:val="List Paragraph"/>
    <w:basedOn w:val="a"/>
    <w:qFormat/>
    <w:rsid w:val="00732788"/>
    <w:pPr>
      <w:ind w:left="757" w:hanging="406"/>
    </w:pPr>
    <w:rPr>
      <w:rFonts w:ascii="Malgun Gothic;Malgun Gothic" w:eastAsia="Malgun Gothic;Malgun Gothic" w:hAnsi="Malgun Gothic;Malgun Gothic" w:cs="Malgun Gothic;Malgun Gothic"/>
      <w:lang w:val="en-US" w:bidi="ar-SA"/>
    </w:rPr>
  </w:style>
  <w:style w:type="table" w:styleId="aa">
    <w:name w:val="Table Grid"/>
    <w:basedOn w:val="a1"/>
    <w:uiPriority w:val="39"/>
    <w:rsid w:val="00D81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3043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430430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43043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430430"/>
    <w:rPr>
      <w:rFonts w:cs="Mangal"/>
      <w:szCs w:val="21"/>
    </w:rPr>
  </w:style>
  <w:style w:type="character" w:styleId="af">
    <w:name w:val="annotation reference"/>
    <w:basedOn w:val="a0"/>
    <w:uiPriority w:val="99"/>
    <w:semiHidden/>
    <w:unhideWhenUsed/>
    <w:rsid w:val="0019370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93701"/>
    <w:rPr>
      <w:rFonts w:cs="Mangal"/>
      <w:sz w:val="20"/>
      <w:szCs w:val="18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93701"/>
    <w:rPr>
      <w:rFonts w:cs="Mangal"/>
      <w:sz w:val="20"/>
      <w:szCs w:val="18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370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93701"/>
    <w:rPr>
      <w:rFonts w:cs="Mangal"/>
      <w:b/>
      <w:bCs/>
      <w:sz w:val="20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193701"/>
    <w:rPr>
      <w:rFonts w:ascii="Tahoma" w:hAnsi="Tahoma" w:cs="Mangal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193701"/>
    <w:rPr>
      <w:rFonts w:ascii="Tahoma" w:hAnsi="Tahoma" w:cs="Mangal"/>
      <w:sz w:val="16"/>
      <w:szCs w:val="14"/>
    </w:rPr>
  </w:style>
  <w:style w:type="paragraph" w:styleId="af6">
    <w:name w:val="Revision"/>
    <w:hidden/>
    <w:uiPriority w:val="99"/>
    <w:semiHidden/>
    <w:rsid w:val="000F4123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rsid w:val="0073278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732788"/>
    <w:pPr>
      <w:spacing w:after="140" w:line="276" w:lineRule="auto"/>
    </w:pPr>
  </w:style>
  <w:style w:type="paragraph" w:styleId="a5">
    <w:name w:val="List"/>
    <w:basedOn w:val="a4"/>
    <w:rsid w:val="00732788"/>
  </w:style>
  <w:style w:type="paragraph" w:styleId="a6">
    <w:name w:val="caption"/>
    <w:basedOn w:val="a"/>
    <w:qFormat/>
    <w:rsid w:val="0073278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732788"/>
    <w:pPr>
      <w:suppressLineNumbers/>
    </w:pPr>
  </w:style>
  <w:style w:type="paragraph" w:customStyle="1" w:styleId="Default">
    <w:name w:val="Default"/>
    <w:qFormat/>
    <w:rsid w:val="00732788"/>
    <w:pPr>
      <w:suppressAutoHyphens/>
    </w:pPr>
    <w:rPr>
      <w:rFonts w:ascii="Calibri" w:eastAsia="Calibri" w:hAnsi="Calibri" w:cs="Calibri"/>
      <w:color w:val="000000"/>
    </w:rPr>
  </w:style>
  <w:style w:type="paragraph" w:customStyle="1" w:styleId="a8">
    <w:name w:val="Содержимое таблицы"/>
    <w:basedOn w:val="a"/>
    <w:qFormat/>
    <w:rsid w:val="00732788"/>
    <w:pPr>
      <w:suppressLineNumbers/>
    </w:pPr>
  </w:style>
  <w:style w:type="paragraph" w:styleId="a9">
    <w:name w:val="List Paragraph"/>
    <w:basedOn w:val="a"/>
    <w:qFormat/>
    <w:rsid w:val="00732788"/>
    <w:pPr>
      <w:ind w:left="757" w:hanging="406"/>
    </w:pPr>
    <w:rPr>
      <w:rFonts w:ascii="Malgun Gothic;Malgun Gothic" w:eastAsia="Malgun Gothic;Malgun Gothic" w:hAnsi="Malgun Gothic;Malgun Gothic" w:cs="Malgun Gothic;Malgun Gothic"/>
      <w:lang w:val="en-US" w:bidi="ar-SA"/>
    </w:rPr>
  </w:style>
  <w:style w:type="table" w:styleId="aa">
    <w:name w:val="Table Grid"/>
    <w:basedOn w:val="a1"/>
    <w:uiPriority w:val="39"/>
    <w:rsid w:val="00D81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3043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430430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43043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430430"/>
    <w:rPr>
      <w:rFonts w:cs="Mangal"/>
      <w:szCs w:val="21"/>
    </w:rPr>
  </w:style>
  <w:style w:type="character" w:styleId="af">
    <w:name w:val="annotation reference"/>
    <w:basedOn w:val="a0"/>
    <w:uiPriority w:val="99"/>
    <w:semiHidden/>
    <w:unhideWhenUsed/>
    <w:rsid w:val="0019370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93701"/>
    <w:rPr>
      <w:rFonts w:cs="Mangal"/>
      <w:sz w:val="20"/>
      <w:szCs w:val="18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93701"/>
    <w:rPr>
      <w:rFonts w:cs="Mangal"/>
      <w:sz w:val="20"/>
      <w:szCs w:val="18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370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93701"/>
    <w:rPr>
      <w:rFonts w:cs="Mangal"/>
      <w:b/>
      <w:bCs/>
      <w:sz w:val="20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193701"/>
    <w:rPr>
      <w:rFonts w:ascii="Tahoma" w:hAnsi="Tahoma" w:cs="Mangal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193701"/>
    <w:rPr>
      <w:rFonts w:ascii="Tahoma" w:hAnsi="Tahoma" w:cs="Mangal"/>
      <w:sz w:val="16"/>
      <w:szCs w:val="14"/>
    </w:rPr>
  </w:style>
  <w:style w:type="paragraph" w:styleId="af6">
    <w:name w:val="Revision"/>
    <w:hidden/>
    <w:uiPriority w:val="99"/>
    <w:semiHidden/>
    <w:rsid w:val="000F412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factor</dc:creator>
  <dc:description/>
  <cp:lastModifiedBy>Inna_Pavluk</cp:lastModifiedBy>
  <cp:revision>16</cp:revision>
  <cp:lastPrinted>2026-05-15T12:15:00Z</cp:lastPrinted>
  <dcterms:created xsi:type="dcterms:W3CDTF">2026-06-18T13:15:00Z</dcterms:created>
  <dcterms:modified xsi:type="dcterms:W3CDTF">2026-07-21T09:41:00Z</dcterms:modified>
  <dc:language>ru-RU</dc:language>
</cp:coreProperties>
</file>