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DA4" w:rsidRPr="00256BDA" w:rsidRDefault="00163DA4" w:rsidP="00163DA4">
      <w:pPr>
        <w:ind w:left="5760" w:firstLine="720"/>
        <w:jc w:val="right"/>
      </w:pPr>
      <w:proofErr w:type="spellStart"/>
      <w:r w:rsidRPr="00256BDA">
        <w:t>Додаток</w:t>
      </w:r>
      <w:proofErr w:type="spellEnd"/>
      <w:r w:rsidRPr="00256BDA">
        <w:t xml:space="preserve"> 1                                                                                   </w:t>
      </w:r>
    </w:p>
    <w:p w:rsidR="00163DA4" w:rsidRPr="00256BDA" w:rsidRDefault="00163DA4" w:rsidP="00163DA4">
      <w:pPr>
        <w:pStyle w:val="Standard"/>
        <w:jc w:val="right"/>
        <w:rPr>
          <w:rFonts w:ascii="Times New Roman" w:hAnsi="Times New Roman"/>
        </w:rPr>
      </w:pPr>
      <w:r w:rsidRPr="00256BDA">
        <w:rPr>
          <w:rFonts w:ascii="Times New Roman" w:hAnsi="Times New Roman"/>
        </w:rPr>
        <w:t xml:space="preserve"> до </w:t>
      </w:r>
      <w:proofErr w:type="spellStart"/>
      <w:r w:rsidRPr="00256BDA">
        <w:rPr>
          <w:rFonts w:ascii="Times New Roman" w:hAnsi="Times New Roman"/>
        </w:rPr>
        <w:t>реєстраційного</w:t>
      </w:r>
      <w:proofErr w:type="spellEnd"/>
      <w:r w:rsidRPr="00256BDA">
        <w:rPr>
          <w:rFonts w:ascii="Times New Roman" w:hAnsi="Times New Roman"/>
        </w:rPr>
        <w:t xml:space="preserve"> </w:t>
      </w:r>
      <w:proofErr w:type="spellStart"/>
      <w:r w:rsidRPr="00256BDA">
        <w:rPr>
          <w:rFonts w:ascii="Times New Roman" w:hAnsi="Times New Roman"/>
        </w:rPr>
        <w:t>посвідчення</w:t>
      </w:r>
      <w:proofErr w:type="spellEnd"/>
      <w:r w:rsidRPr="00256BDA">
        <w:rPr>
          <w:rFonts w:ascii="Times New Roman" w:hAnsi="Times New Roman"/>
        </w:rPr>
        <w:t xml:space="preserve"> АА-04569-01-13</w:t>
      </w:r>
    </w:p>
    <w:p w:rsidR="00163DA4" w:rsidRPr="00256BDA" w:rsidRDefault="00163DA4" w:rsidP="00163DA4">
      <w:pPr>
        <w:pStyle w:val="1"/>
        <w:ind w:firstLine="567"/>
        <w:rPr>
          <w:lang w:val="ru-RU"/>
        </w:rPr>
      </w:pPr>
    </w:p>
    <w:p w:rsidR="008B3322" w:rsidRPr="00256BDA" w:rsidRDefault="008B3322" w:rsidP="008B3322"/>
    <w:p w:rsidR="00163DA4" w:rsidRPr="00256BDA" w:rsidRDefault="00163DA4" w:rsidP="00163DA4">
      <w:pPr>
        <w:pStyle w:val="1"/>
        <w:ind w:firstLine="567"/>
      </w:pPr>
      <w:r w:rsidRPr="00256BDA">
        <w:t>Коротка характеристика препарату</w:t>
      </w:r>
    </w:p>
    <w:p w:rsidR="00163DA4" w:rsidRPr="00256BDA" w:rsidRDefault="00163DA4" w:rsidP="00163DA4">
      <w:pPr>
        <w:ind w:firstLine="567"/>
        <w:rPr>
          <w:lang w:val="uk-UA"/>
        </w:rPr>
      </w:pPr>
    </w:p>
    <w:p w:rsidR="00163DA4" w:rsidRPr="00256BDA" w:rsidRDefault="00163DA4" w:rsidP="00163DA4">
      <w:pPr>
        <w:ind w:firstLine="567"/>
        <w:jc w:val="both"/>
        <w:rPr>
          <w:lang w:val="uk-UA"/>
        </w:rPr>
      </w:pPr>
      <w:r w:rsidRPr="00256BDA">
        <w:rPr>
          <w:b/>
          <w:lang w:val="uk-UA"/>
        </w:rPr>
        <w:t>1. Назва</w:t>
      </w:r>
    </w:p>
    <w:p w:rsidR="00163DA4" w:rsidRPr="00256BDA" w:rsidRDefault="00163DA4" w:rsidP="00163DA4">
      <w:pPr>
        <w:ind w:firstLine="567"/>
        <w:jc w:val="both"/>
        <w:rPr>
          <w:lang w:val="uk-UA"/>
        </w:rPr>
      </w:pPr>
      <w:r w:rsidRPr="00256BDA">
        <w:t>Ф</w:t>
      </w:r>
      <w:proofErr w:type="spellStart"/>
      <w:r w:rsidRPr="00256BDA">
        <w:rPr>
          <w:lang w:val="uk-UA"/>
        </w:rPr>
        <w:t>армазин</w:t>
      </w:r>
      <w:proofErr w:type="spellEnd"/>
      <w:r w:rsidRPr="00256BDA">
        <w:rPr>
          <w:vertAlign w:val="superscript"/>
          <w:lang w:val="uk-UA"/>
        </w:rPr>
        <w:t>®</w:t>
      </w:r>
      <w:r w:rsidRPr="00256BDA">
        <w:t xml:space="preserve"> 1000</w:t>
      </w:r>
    </w:p>
    <w:p w:rsidR="00163DA4" w:rsidRPr="00256BDA" w:rsidRDefault="00163DA4" w:rsidP="00163DA4">
      <w:pPr>
        <w:ind w:firstLine="567"/>
        <w:jc w:val="both"/>
        <w:rPr>
          <w:b/>
          <w:lang w:val="uk-UA"/>
        </w:rPr>
      </w:pPr>
      <w:r w:rsidRPr="00256BDA">
        <w:rPr>
          <w:b/>
          <w:lang w:val="uk-UA"/>
        </w:rPr>
        <w:t>2. Склад</w:t>
      </w:r>
    </w:p>
    <w:p w:rsidR="00163DA4" w:rsidRPr="00256BDA" w:rsidRDefault="00163DA4" w:rsidP="00163DA4">
      <w:pPr>
        <w:ind w:left="600" w:hanging="33"/>
        <w:jc w:val="both"/>
        <w:rPr>
          <w:lang w:val="uk-UA"/>
        </w:rPr>
      </w:pPr>
      <w:smartTag w:uri="urn:schemas-microsoft-com:office:smarttags" w:element="metricconverter">
        <w:smartTagPr>
          <w:attr w:name="ProductID" w:val="1,1 г"/>
        </w:smartTagPr>
        <w:r w:rsidRPr="00256BDA">
          <w:rPr>
            <w:lang w:val="uk-UA"/>
          </w:rPr>
          <w:t>1,1 г</w:t>
        </w:r>
      </w:smartTag>
      <w:r w:rsidRPr="00256BDA">
        <w:rPr>
          <w:lang w:val="uk-UA"/>
        </w:rPr>
        <w:t xml:space="preserve"> препарату містить діючу речовину:  </w:t>
      </w:r>
    </w:p>
    <w:p w:rsidR="00163DA4" w:rsidRPr="00256BDA" w:rsidRDefault="00ED46E9" w:rsidP="00163DA4">
      <w:pPr>
        <w:ind w:firstLine="567"/>
        <w:jc w:val="both"/>
        <w:rPr>
          <w:lang w:val="uk-UA"/>
        </w:rPr>
      </w:pPr>
      <w:proofErr w:type="spellStart"/>
      <w:r w:rsidRPr="00256BDA">
        <w:rPr>
          <w:lang w:val="uk-UA"/>
        </w:rPr>
        <w:t>т</w:t>
      </w:r>
      <w:r w:rsidR="00163DA4" w:rsidRPr="00256BDA">
        <w:rPr>
          <w:lang w:val="uk-UA"/>
        </w:rPr>
        <w:t>илозин</w:t>
      </w:r>
      <w:r w:rsidRPr="00256BDA">
        <w:rPr>
          <w:lang w:val="uk-UA"/>
        </w:rPr>
        <w:t>у</w:t>
      </w:r>
      <w:proofErr w:type="spellEnd"/>
      <w:r w:rsidR="00D24E03" w:rsidRPr="00256BDA">
        <w:rPr>
          <w:lang w:val="uk-UA"/>
        </w:rPr>
        <w:t xml:space="preserve"> </w:t>
      </w:r>
      <w:proofErr w:type="spellStart"/>
      <w:r w:rsidR="00187022" w:rsidRPr="00256BDA">
        <w:rPr>
          <w:lang w:val="uk-UA"/>
        </w:rPr>
        <w:t>тартрат</w:t>
      </w:r>
      <w:proofErr w:type="spellEnd"/>
      <w:r w:rsidR="00187022" w:rsidRPr="00256BDA">
        <w:rPr>
          <w:lang w:val="uk-UA"/>
        </w:rPr>
        <w:t xml:space="preserve"> </w:t>
      </w:r>
      <w:r w:rsidR="00163DA4" w:rsidRPr="00256BDA">
        <w:rPr>
          <w:lang w:val="uk-UA"/>
        </w:rPr>
        <w:t>– 1,1 г (що еквівалентно 1</w:t>
      </w:r>
      <w:r w:rsidRPr="00256BDA">
        <w:rPr>
          <w:lang w:val="uk-UA"/>
        </w:rPr>
        <w:t>,0</w:t>
      </w:r>
      <w:r w:rsidR="00163DA4" w:rsidRPr="00256BDA">
        <w:rPr>
          <w:lang w:val="uk-UA"/>
        </w:rPr>
        <w:t xml:space="preserve"> г </w:t>
      </w:r>
      <w:proofErr w:type="spellStart"/>
      <w:r w:rsidR="00163DA4" w:rsidRPr="00256BDA">
        <w:rPr>
          <w:lang w:val="uk-UA"/>
        </w:rPr>
        <w:t>тилозину</w:t>
      </w:r>
      <w:proofErr w:type="spellEnd"/>
      <w:r w:rsidR="00163DA4" w:rsidRPr="00256BDA">
        <w:rPr>
          <w:lang w:val="uk-UA"/>
        </w:rPr>
        <w:t xml:space="preserve">). </w:t>
      </w:r>
    </w:p>
    <w:p w:rsidR="00163DA4" w:rsidRPr="00256BDA" w:rsidRDefault="00163DA4" w:rsidP="00163DA4">
      <w:pPr>
        <w:ind w:firstLine="567"/>
        <w:jc w:val="both"/>
        <w:rPr>
          <w:b/>
          <w:lang w:val="uk-UA"/>
        </w:rPr>
      </w:pPr>
      <w:r w:rsidRPr="00256BDA">
        <w:rPr>
          <w:b/>
          <w:lang w:val="uk-UA"/>
        </w:rPr>
        <w:t>3. Фармацевтична форма</w:t>
      </w:r>
    </w:p>
    <w:p w:rsidR="00163DA4" w:rsidRPr="00256BDA" w:rsidRDefault="000825C7" w:rsidP="00163DA4">
      <w:pPr>
        <w:ind w:firstLine="567"/>
        <w:jc w:val="both"/>
        <w:rPr>
          <w:lang w:val="uk-UA"/>
        </w:rPr>
      </w:pPr>
      <w:proofErr w:type="spellStart"/>
      <w:r w:rsidRPr="00D51A6A">
        <w:rPr>
          <w:lang w:val="uk-UA"/>
        </w:rPr>
        <w:t>Мікрог</w:t>
      </w:r>
      <w:r w:rsidR="00163DA4" w:rsidRPr="00D51A6A">
        <w:rPr>
          <w:lang w:val="uk-UA"/>
        </w:rPr>
        <w:t>ранул</w:t>
      </w:r>
      <w:r w:rsidR="00354901" w:rsidRPr="00354901">
        <w:t>ьований</w:t>
      </w:r>
      <w:proofErr w:type="spellEnd"/>
      <w:r w:rsidR="00354901" w:rsidRPr="00354901">
        <w:t xml:space="preserve"> порошок</w:t>
      </w:r>
      <w:r w:rsidR="00163DA4" w:rsidRPr="00256BDA">
        <w:rPr>
          <w:lang w:val="uk-UA"/>
        </w:rPr>
        <w:t xml:space="preserve">. </w:t>
      </w:r>
    </w:p>
    <w:p w:rsidR="00163DA4" w:rsidRPr="00256BDA" w:rsidRDefault="00163DA4" w:rsidP="00163DA4">
      <w:pPr>
        <w:ind w:firstLine="567"/>
        <w:jc w:val="both"/>
        <w:rPr>
          <w:lang w:val="uk-UA"/>
        </w:rPr>
      </w:pPr>
      <w:r w:rsidRPr="00256BDA">
        <w:rPr>
          <w:b/>
          <w:lang w:val="uk-UA"/>
        </w:rPr>
        <w:t xml:space="preserve">4. Фармакологічні властивості </w:t>
      </w:r>
    </w:p>
    <w:p w:rsidR="00D021E8" w:rsidRPr="00155AC0" w:rsidRDefault="00D021E8" w:rsidP="00D021E8">
      <w:pPr>
        <w:pStyle w:val="21"/>
        <w:ind w:firstLine="567"/>
        <w:jc w:val="both"/>
        <w:rPr>
          <w:b/>
          <w:i/>
          <w:sz w:val="24"/>
          <w:szCs w:val="24"/>
        </w:rPr>
      </w:pPr>
      <w:r w:rsidRPr="00155AC0">
        <w:rPr>
          <w:b/>
          <w:i/>
          <w:sz w:val="24"/>
          <w:szCs w:val="24"/>
        </w:rPr>
        <w:t xml:space="preserve">АТС </w:t>
      </w:r>
      <w:r w:rsidRPr="00155AC0">
        <w:rPr>
          <w:b/>
          <w:i/>
          <w:sz w:val="24"/>
          <w:szCs w:val="24"/>
          <w:lang w:val="en-US"/>
        </w:rPr>
        <w:t>vet</w:t>
      </w:r>
      <w:r w:rsidRPr="00155AC0">
        <w:rPr>
          <w:b/>
          <w:i/>
          <w:sz w:val="24"/>
          <w:szCs w:val="24"/>
        </w:rPr>
        <w:t xml:space="preserve"> класифікаційний код </w:t>
      </w:r>
      <w:r w:rsidRPr="00155AC0">
        <w:rPr>
          <w:b/>
          <w:i/>
          <w:sz w:val="24"/>
          <w:szCs w:val="24"/>
          <w:lang w:val="en-US"/>
        </w:rPr>
        <w:t>QJ</w:t>
      </w:r>
      <w:r>
        <w:rPr>
          <w:b/>
          <w:i/>
          <w:sz w:val="24"/>
          <w:szCs w:val="24"/>
        </w:rPr>
        <w:t>0</w:t>
      </w:r>
      <w:r w:rsidRPr="00155AC0">
        <w:rPr>
          <w:b/>
          <w:i/>
          <w:sz w:val="24"/>
          <w:szCs w:val="24"/>
        </w:rPr>
        <w:t xml:space="preserve">1 – антибактеріальні ветеринарні препарати для системного застосування. </w:t>
      </w:r>
      <w:r w:rsidRPr="00155AC0">
        <w:rPr>
          <w:b/>
          <w:i/>
          <w:sz w:val="24"/>
          <w:szCs w:val="24"/>
          <w:lang w:val="en-US"/>
        </w:rPr>
        <w:t>QJ</w:t>
      </w:r>
      <w:r>
        <w:rPr>
          <w:b/>
          <w:i/>
          <w:sz w:val="24"/>
          <w:szCs w:val="24"/>
        </w:rPr>
        <w:t>0</w:t>
      </w:r>
      <w:r w:rsidRPr="00155AC0">
        <w:rPr>
          <w:b/>
          <w:i/>
          <w:sz w:val="24"/>
          <w:szCs w:val="24"/>
        </w:rPr>
        <w:t>1</w:t>
      </w:r>
      <w:r w:rsidRPr="00155AC0">
        <w:rPr>
          <w:b/>
          <w:i/>
          <w:sz w:val="24"/>
          <w:szCs w:val="24"/>
          <w:lang w:val="en-US"/>
        </w:rPr>
        <w:t>FA</w:t>
      </w:r>
      <w:r w:rsidRPr="00155AC0">
        <w:rPr>
          <w:b/>
          <w:i/>
          <w:sz w:val="24"/>
          <w:szCs w:val="24"/>
        </w:rPr>
        <w:t xml:space="preserve">90 – </w:t>
      </w:r>
      <w:proofErr w:type="spellStart"/>
      <w:r w:rsidRPr="00155AC0">
        <w:rPr>
          <w:b/>
          <w:i/>
          <w:sz w:val="24"/>
          <w:szCs w:val="24"/>
        </w:rPr>
        <w:t>Тилозин</w:t>
      </w:r>
      <w:proofErr w:type="spellEnd"/>
      <w:r w:rsidRPr="00155AC0">
        <w:rPr>
          <w:b/>
          <w:i/>
          <w:sz w:val="24"/>
          <w:szCs w:val="24"/>
        </w:rPr>
        <w:t>.</w:t>
      </w:r>
    </w:p>
    <w:p w:rsidR="00081C50" w:rsidRPr="00256BDA" w:rsidRDefault="00081C50" w:rsidP="00081C50">
      <w:pPr>
        <w:pStyle w:val="30"/>
        <w:ind w:firstLine="567"/>
        <w:rPr>
          <w:color w:val="auto"/>
          <w:lang w:val="ru-RU"/>
        </w:rPr>
      </w:pPr>
      <w:proofErr w:type="spellStart"/>
      <w:r w:rsidRPr="00256BDA">
        <w:rPr>
          <w:color w:val="auto"/>
        </w:rPr>
        <w:t>Тилозин</w:t>
      </w:r>
      <w:proofErr w:type="spellEnd"/>
      <w:r w:rsidRPr="00256BDA">
        <w:rPr>
          <w:color w:val="auto"/>
        </w:rPr>
        <w:t xml:space="preserve"> – </w:t>
      </w:r>
      <w:proofErr w:type="spellStart"/>
      <w:r w:rsidRPr="00256BDA">
        <w:rPr>
          <w:color w:val="auto"/>
        </w:rPr>
        <w:t>макролідний</w:t>
      </w:r>
      <w:proofErr w:type="spellEnd"/>
      <w:r w:rsidRPr="00256BDA">
        <w:rPr>
          <w:color w:val="auto"/>
        </w:rPr>
        <w:t xml:space="preserve"> антибіотик, протимікробна дія якого ґрунтується на пригніченні синтезу бактеріальних протеїнів внаслідок зв'язування активної речовини з рибосома</w:t>
      </w:r>
      <w:r>
        <w:rPr>
          <w:color w:val="auto"/>
        </w:rPr>
        <w:t>ми.</w:t>
      </w:r>
      <w:r w:rsidRPr="00256BDA">
        <w:rPr>
          <w:color w:val="auto"/>
        </w:rPr>
        <w:t xml:space="preserve"> При цьому проходить сполучення антибіотика з </w:t>
      </w:r>
      <w:proofErr w:type="spellStart"/>
      <w:r w:rsidRPr="00256BDA">
        <w:rPr>
          <w:color w:val="auto"/>
        </w:rPr>
        <w:t>пептилтрансферазою</w:t>
      </w:r>
      <w:proofErr w:type="spellEnd"/>
      <w:r w:rsidRPr="00256BDA">
        <w:rPr>
          <w:color w:val="auto"/>
        </w:rPr>
        <w:t>, що перешкоджає формуванню пептидних зв'язків. Пре</w:t>
      </w:r>
      <w:r>
        <w:rPr>
          <w:color w:val="auto"/>
        </w:rPr>
        <w:t>парат активний по відношенню до</w:t>
      </w:r>
      <w:r w:rsidRPr="00256BDA">
        <w:rPr>
          <w:color w:val="auto"/>
        </w:rPr>
        <w:t xml:space="preserve"> </w:t>
      </w:r>
      <w:proofErr w:type="spellStart"/>
      <w:r w:rsidRPr="00256BDA">
        <w:rPr>
          <w:color w:val="auto"/>
        </w:rPr>
        <w:t>грампозитивних</w:t>
      </w:r>
      <w:proofErr w:type="spellEnd"/>
      <w:r w:rsidRPr="00256BDA">
        <w:rPr>
          <w:color w:val="auto"/>
        </w:rPr>
        <w:t xml:space="preserve"> (</w:t>
      </w:r>
      <w:proofErr w:type="spellStart"/>
      <w:r w:rsidRPr="00256BDA">
        <w:rPr>
          <w:i/>
          <w:color w:val="auto"/>
        </w:rPr>
        <w:t>Erysipelothrix</w:t>
      </w:r>
      <w:proofErr w:type="spellEnd"/>
      <w:r w:rsidRPr="00256BDA">
        <w:rPr>
          <w:i/>
          <w:color w:val="auto"/>
        </w:rPr>
        <w:t xml:space="preserve"> </w:t>
      </w:r>
      <w:proofErr w:type="spellStart"/>
      <w:r w:rsidRPr="00256BDA">
        <w:rPr>
          <w:i/>
          <w:color w:val="auto"/>
        </w:rPr>
        <w:t>rhusiopathiae</w:t>
      </w:r>
      <w:proofErr w:type="spellEnd"/>
      <w:r w:rsidRPr="00256BDA">
        <w:rPr>
          <w:i/>
          <w:color w:val="auto"/>
        </w:rPr>
        <w:t xml:space="preserve">, </w:t>
      </w:r>
      <w:r w:rsidRPr="00256BDA">
        <w:rPr>
          <w:i/>
          <w:color w:val="auto"/>
          <w:lang w:val="en-US"/>
        </w:rPr>
        <w:t>Staphylococcus</w:t>
      </w:r>
      <w:r w:rsidRPr="00256BDA">
        <w:rPr>
          <w:i/>
          <w:color w:val="auto"/>
        </w:rPr>
        <w:t xml:space="preserve"> </w:t>
      </w:r>
      <w:proofErr w:type="spellStart"/>
      <w:r w:rsidRPr="00256BDA">
        <w:rPr>
          <w:i/>
          <w:color w:val="auto"/>
          <w:lang w:val="en-US"/>
        </w:rPr>
        <w:t>spp</w:t>
      </w:r>
      <w:proofErr w:type="spellEnd"/>
      <w:r w:rsidRPr="00256BDA">
        <w:rPr>
          <w:i/>
          <w:color w:val="auto"/>
        </w:rPr>
        <w:t>.,</w:t>
      </w:r>
      <w:r w:rsidRPr="00256BDA">
        <w:rPr>
          <w:color w:val="auto"/>
        </w:rPr>
        <w:t xml:space="preserve"> </w:t>
      </w:r>
      <w:proofErr w:type="spellStart"/>
      <w:r w:rsidRPr="00256BDA">
        <w:rPr>
          <w:i/>
          <w:color w:val="auto"/>
          <w:lang w:val="en-US"/>
        </w:rPr>
        <w:t>Diplococcus</w:t>
      </w:r>
      <w:proofErr w:type="spellEnd"/>
      <w:r w:rsidRPr="00256BDA">
        <w:rPr>
          <w:i/>
          <w:color w:val="auto"/>
        </w:rPr>
        <w:t xml:space="preserve"> </w:t>
      </w:r>
      <w:proofErr w:type="spellStart"/>
      <w:r w:rsidRPr="00256BDA">
        <w:rPr>
          <w:i/>
          <w:color w:val="auto"/>
          <w:lang w:val="en-US"/>
        </w:rPr>
        <w:t>spp</w:t>
      </w:r>
      <w:proofErr w:type="spellEnd"/>
      <w:r w:rsidRPr="00256BDA">
        <w:rPr>
          <w:i/>
          <w:color w:val="auto"/>
        </w:rPr>
        <w:t xml:space="preserve">., </w:t>
      </w:r>
      <w:proofErr w:type="spellStart"/>
      <w:r w:rsidRPr="00256BDA">
        <w:rPr>
          <w:i/>
          <w:color w:val="auto"/>
        </w:rPr>
        <w:t>Corynebacterium</w:t>
      </w:r>
      <w:proofErr w:type="spellEnd"/>
      <w:r w:rsidRPr="00256BDA">
        <w:rPr>
          <w:i/>
          <w:color w:val="auto"/>
        </w:rPr>
        <w:t xml:space="preserve"> </w:t>
      </w:r>
      <w:proofErr w:type="spellStart"/>
      <w:r w:rsidRPr="00256BDA">
        <w:rPr>
          <w:i/>
          <w:color w:val="auto"/>
        </w:rPr>
        <w:t>spp</w:t>
      </w:r>
      <w:proofErr w:type="spellEnd"/>
      <w:r w:rsidRPr="00256BDA">
        <w:rPr>
          <w:i/>
          <w:color w:val="auto"/>
        </w:rPr>
        <w:t xml:space="preserve">., </w:t>
      </w:r>
      <w:proofErr w:type="spellStart"/>
      <w:r w:rsidRPr="00256BDA">
        <w:rPr>
          <w:i/>
          <w:color w:val="auto"/>
        </w:rPr>
        <w:t>Clost</w:t>
      </w:r>
      <w:r>
        <w:rPr>
          <w:i/>
          <w:color w:val="auto"/>
        </w:rPr>
        <w:t>ridium</w:t>
      </w:r>
      <w:proofErr w:type="spellEnd"/>
      <w:r>
        <w:rPr>
          <w:i/>
          <w:color w:val="auto"/>
        </w:rPr>
        <w:t xml:space="preserve"> </w:t>
      </w:r>
      <w:proofErr w:type="spellStart"/>
      <w:r>
        <w:rPr>
          <w:i/>
          <w:color w:val="auto"/>
        </w:rPr>
        <w:t>spp</w:t>
      </w:r>
      <w:proofErr w:type="spellEnd"/>
      <w:r>
        <w:rPr>
          <w:i/>
          <w:color w:val="auto"/>
        </w:rPr>
        <w:t xml:space="preserve">., </w:t>
      </w:r>
      <w:proofErr w:type="spellStart"/>
      <w:r>
        <w:rPr>
          <w:i/>
          <w:color w:val="auto"/>
        </w:rPr>
        <w:t>Streptococcus</w:t>
      </w:r>
      <w:proofErr w:type="spellEnd"/>
      <w:r>
        <w:rPr>
          <w:i/>
          <w:color w:val="auto"/>
        </w:rPr>
        <w:t xml:space="preserve"> </w:t>
      </w:r>
      <w:proofErr w:type="spellStart"/>
      <w:r>
        <w:rPr>
          <w:i/>
          <w:color w:val="auto"/>
        </w:rPr>
        <w:t>spp</w:t>
      </w:r>
      <w:proofErr w:type="spellEnd"/>
      <w:r w:rsidRPr="00F1571E">
        <w:rPr>
          <w:color w:val="auto"/>
        </w:rPr>
        <w:t>.)</w:t>
      </w:r>
      <w:r w:rsidRPr="00256BDA">
        <w:rPr>
          <w:i/>
          <w:color w:val="auto"/>
        </w:rPr>
        <w:t xml:space="preserve"> </w:t>
      </w:r>
      <w:r w:rsidRPr="00256BDA">
        <w:rPr>
          <w:color w:val="auto"/>
        </w:rPr>
        <w:t xml:space="preserve">і </w:t>
      </w:r>
      <w:proofErr w:type="spellStart"/>
      <w:r w:rsidRPr="00256BDA">
        <w:rPr>
          <w:color w:val="auto"/>
        </w:rPr>
        <w:t>грамнегативних</w:t>
      </w:r>
      <w:proofErr w:type="spellEnd"/>
      <w:r w:rsidRPr="00256BDA">
        <w:rPr>
          <w:color w:val="auto"/>
        </w:rPr>
        <w:t xml:space="preserve"> </w:t>
      </w:r>
      <w:r w:rsidRPr="00F1571E">
        <w:rPr>
          <w:color w:val="auto"/>
        </w:rPr>
        <w:t>(</w:t>
      </w:r>
      <w:proofErr w:type="spellStart"/>
      <w:r w:rsidRPr="00256BDA">
        <w:rPr>
          <w:i/>
          <w:color w:val="auto"/>
          <w:lang w:val="en-US"/>
        </w:rPr>
        <w:t>Bacteriodes</w:t>
      </w:r>
      <w:proofErr w:type="spellEnd"/>
      <w:r w:rsidRPr="00256BDA">
        <w:rPr>
          <w:i/>
          <w:color w:val="auto"/>
        </w:rPr>
        <w:t xml:space="preserve"> </w:t>
      </w:r>
      <w:proofErr w:type="spellStart"/>
      <w:r w:rsidRPr="00256BDA">
        <w:rPr>
          <w:i/>
          <w:color w:val="auto"/>
          <w:lang w:val="en-US"/>
        </w:rPr>
        <w:t>nodosus</w:t>
      </w:r>
      <w:proofErr w:type="spellEnd"/>
      <w:r w:rsidRPr="00256BDA">
        <w:rPr>
          <w:i/>
          <w:color w:val="auto"/>
        </w:rPr>
        <w:t xml:space="preserve">, </w:t>
      </w:r>
      <w:proofErr w:type="spellStart"/>
      <w:r w:rsidR="00DC0485" w:rsidRPr="00DC0485">
        <w:rPr>
          <w:i/>
          <w:color w:val="auto"/>
          <w:lang w:val="en-US"/>
        </w:rPr>
        <w:t>Lawsonia</w:t>
      </w:r>
      <w:proofErr w:type="spellEnd"/>
      <w:r w:rsidR="00DC0485" w:rsidRPr="00DC0485">
        <w:rPr>
          <w:i/>
          <w:color w:val="auto"/>
        </w:rPr>
        <w:t xml:space="preserve"> </w:t>
      </w:r>
      <w:proofErr w:type="spellStart"/>
      <w:r w:rsidR="00DC0485" w:rsidRPr="00DC0485">
        <w:rPr>
          <w:i/>
          <w:color w:val="auto"/>
          <w:lang w:val="en-US"/>
        </w:rPr>
        <w:t>intracellularis</w:t>
      </w:r>
      <w:proofErr w:type="spellEnd"/>
      <w:r w:rsidR="00DC0485" w:rsidRPr="00DC0485">
        <w:rPr>
          <w:i/>
          <w:color w:val="auto"/>
        </w:rPr>
        <w:t xml:space="preserve">, </w:t>
      </w:r>
      <w:proofErr w:type="spellStart"/>
      <w:r w:rsidRPr="00256BDA">
        <w:rPr>
          <w:i/>
          <w:color w:val="auto"/>
          <w:lang w:val="en-US"/>
        </w:rPr>
        <w:t>Moraxella</w:t>
      </w:r>
      <w:proofErr w:type="spellEnd"/>
      <w:r w:rsidRPr="00256BDA">
        <w:rPr>
          <w:i/>
          <w:color w:val="auto"/>
        </w:rPr>
        <w:t xml:space="preserve"> </w:t>
      </w:r>
      <w:proofErr w:type="spellStart"/>
      <w:r w:rsidRPr="00256BDA">
        <w:rPr>
          <w:i/>
          <w:color w:val="auto"/>
          <w:lang w:val="en-US"/>
        </w:rPr>
        <w:t>bovis</w:t>
      </w:r>
      <w:proofErr w:type="spellEnd"/>
      <w:r w:rsidRPr="00256BDA">
        <w:rPr>
          <w:i/>
          <w:color w:val="auto"/>
        </w:rPr>
        <w:t xml:space="preserve">, </w:t>
      </w:r>
      <w:proofErr w:type="spellStart"/>
      <w:r w:rsidRPr="00256BDA">
        <w:rPr>
          <w:i/>
          <w:color w:val="auto"/>
        </w:rPr>
        <w:t>Neisseria</w:t>
      </w:r>
      <w:proofErr w:type="spellEnd"/>
      <w:r w:rsidRPr="00256BDA">
        <w:rPr>
          <w:i/>
          <w:color w:val="auto"/>
        </w:rPr>
        <w:t xml:space="preserve"> </w:t>
      </w:r>
      <w:proofErr w:type="spellStart"/>
      <w:r w:rsidRPr="00256BDA">
        <w:rPr>
          <w:i/>
          <w:color w:val="auto"/>
        </w:rPr>
        <w:t>spp</w:t>
      </w:r>
      <w:proofErr w:type="spellEnd"/>
      <w:r w:rsidRPr="00256BDA">
        <w:rPr>
          <w:i/>
          <w:color w:val="auto"/>
        </w:rPr>
        <w:t xml:space="preserve">., </w:t>
      </w:r>
      <w:proofErr w:type="spellStart"/>
      <w:r w:rsidRPr="00256BDA">
        <w:rPr>
          <w:i/>
          <w:color w:val="auto"/>
        </w:rPr>
        <w:t>Pasteurella</w:t>
      </w:r>
      <w:proofErr w:type="spellEnd"/>
      <w:r w:rsidRPr="00256BDA">
        <w:rPr>
          <w:i/>
          <w:color w:val="auto"/>
        </w:rPr>
        <w:t xml:space="preserve"> </w:t>
      </w:r>
      <w:proofErr w:type="spellStart"/>
      <w:r w:rsidRPr="00256BDA">
        <w:rPr>
          <w:i/>
          <w:color w:val="auto"/>
        </w:rPr>
        <w:t>spp</w:t>
      </w:r>
      <w:proofErr w:type="spellEnd"/>
      <w:r w:rsidRPr="00256BDA">
        <w:rPr>
          <w:i/>
          <w:color w:val="auto"/>
        </w:rPr>
        <w:t xml:space="preserve">., </w:t>
      </w:r>
      <w:proofErr w:type="spellStart"/>
      <w:r w:rsidRPr="00256BDA">
        <w:rPr>
          <w:i/>
          <w:color w:val="auto"/>
        </w:rPr>
        <w:t>Spirochetes</w:t>
      </w:r>
      <w:proofErr w:type="spellEnd"/>
      <w:r w:rsidRPr="00256BDA">
        <w:rPr>
          <w:i/>
          <w:color w:val="auto"/>
        </w:rPr>
        <w:t xml:space="preserve"> </w:t>
      </w:r>
      <w:proofErr w:type="spellStart"/>
      <w:r w:rsidRPr="00256BDA">
        <w:rPr>
          <w:i/>
          <w:color w:val="auto"/>
        </w:rPr>
        <w:t>spp</w:t>
      </w:r>
      <w:proofErr w:type="spellEnd"/>
      <w:r w:rsidRPr="00F1571E">
        <w:rPr>
          <w:color w:val="auto"/>
        </w:rPr>
        <w:t xml:space="preserve">.) </w:t>
      </w:r>
      <w:r>
        <w:rPr>
          <w:color w:val="auto"/>
        </w:rPr>
        <w:t>бактерій,</w:t>
      </w:r>
      <w:r w:rsidRPr="00256BDA">
        <w:rPr>
          <w:color w:val="auto"/>
        </w:rPr>
        <w:t xml:space="preserve"> а також мікоплазм (</w:t>
      </w:r>
      <w:proofErr w:type="spellStart"/>
      <w:r w:rsidRPr="00256BDA">
        <w:rPr>
          <w:i/>
          <w:color w:val="auto"/>
        </w:rPr>
        <w:t>Mycoplasma</w:t>
      </w:r>
      <w:proofErr w:type="spellEnd"/>
      <w:r w:rsidRPr="00256BDA">
        <w:rPr>
          <w:i/>
          <w:color w:val="auto"/>
        </w:rPr>
        <w:t xml:space="preserve"> </w:t>
      </w:r>
      <w:proofErr w:type="spellStart"/>
      <w:r w:rsidRPr="00256BDA">
        <w:rPr>
          <w:i/>
          <w:color w:val="auto"/>
        </w:rPr>
        <w:t>gallisepticum</w:t>
      </w:r>
      <w:proofErr w:type="spellEnd"/>
      <w:r w:rsidRPr="00256BDA">
        <w:rPr>
          <w:i/>
          <w:color w:val="auto"/>
        </w:rPr>
        <w:t xml:space="preserve">, M. </w:t>
      </w:r>
      <w:proofErr w:type="spellStart"/>
      <w:r w:rsidRPr="00256BDA">
        <w:rPr>
          <w:i/>
          <w:color w:val="auto"/>
        </w:rPr>
        <w:t>hyopneumoniae</w:t>
      </w:r>
      <w:proofErr w:type="spellEnd"/>
      <w:r w:rsidRPr="00256BDA">
        <w:rPr>
          <w:i/>
          <w:color w:val="auto"/>
        </w:rPr>
        <w:t xml:space="preserve">, M. </w:t>
      </w:r>
      <w:proofErr w:type="spellStart"/>
      <w:r w:rsidRPr="00256BDA">
        <w:rPr>
          <w:i/>
          <w:color w:val="auto"/>
          <w:lang w:val="en-US"/>
        </w:rPr>
        <w:t>synoviae</w:t>
      </w:r>
      <w:proofErr w:type="spellEnd"/>
      <w:r w:rsidRPr="00256BDA">
        <w:rPr>
          <w:i/>
          <w:color w:val="auto"/>
        </w:rPr>
        <w:t xml:space="preserve">, M. </w:t>
      </w:r>
      <w:proofErr w:type="spellStart"/>
      <w:r w:rsidRPr="00256BDA">
        <w:rPr>
          <w:i/>
          <w:color w:val="auto"/>
        </w:rPr>
        <w:t>meleagridis</w:t>
      </w:r>
      <w:proofErr w:type="spellEnd"/>
      <w:r w:rsidRPr="00256BDA">
        <w:rPr>
          <w:i/>
          <w:color w:val="auto"/>
        </w:rPr>
        <w:t xml:space="preserve">, M. </w:t>
      </w:r>
      <w:proofErr w:type="spellStart"/>
      <w:r w:rsidRPr="00256BDA">
        <w:rPr>
          <w:i/>
          <w:color w:val="auto"/>
        </w:rPr>
        <w:t>agalactiae</w:t>
      </w:r>
      <w:proofErr w:type="spellEnd"/>
      <w:r w:rsidRPr="00256BDA">
        <w:rPr>
          <w:i/>
          <w:color w:val="auto"/>
        </w:rPr>
        <w:t xml:space="preserve">, M. </w:t>
      </w:r>
      <w:proofErr w:type="spellStart"/>
      <w:r w:rsidRPr="00256BDA">
        <w:rPr>
          <w:i/>
          <w:color w:val="auto"/>
        </w:rPr>
        <w:t>bovigenitalium</w:t>
      </w:r>
      <w:proofErr w:type="spellEnd"/>
      <w:r w:rsidRPr="00256BDA">
        <w:rPr>
          <w:i/>
          <w:color w:val="auto"/>
        </w:rPr>
        <w:t>)</w:t>
      </w:r>
      <w:r w:rsidRPr="00256BDA">
        <w:rPr>
          <w:color w:val="auto"/>
        </w:rPr>
        <w:t xml:space="preserve">, </w:t>
      </w:r>
      <w:proofErr w:type="spellStart"/>
      <w:r w:rsidRPr="00256BDA">
        <w:rPr>
          <w:color w:val="auto"/>
        </w:rPr>
        <w:t>хламідій</w:t>
      </w:r>
      <w:proofErr w:type="spellEnd"/>
      <w:r w:rsidRPr="00256BDA">
        <w:rPr>
          <w:color w:val="auto"/>
        </w:rPr>
        <w:t xml:space="preserve"> (</w:t>
      </w:r>
      <w:proofErr w:type="spellStart"/>
      <w:r w:rsidRPr="00256BDA">
        <w:rPr>
          <w:i/>
          <w:color w:val="auto"/>
          <w:spacing w:val="-3"/>
        </w:rPr>
        <w:t>Chlamydia</w:t>
      </w:r>
      <w:proofErr w:type="spellEnd"/>
      <w:r w:rsidRPr="00256BDA">
        <w:rPr>
          <w:i/>
          <w:color w:val="auto"/>
          <w:spacing w:val="-3"/>
        </w:rPr>
        <w:t xml:space="preserve"> </w:t>
      </w:r>
      <w:proofErr w:type="spellStart"/>
      <w:r w:rsidRPr="00256BDA">
        <w:rPr>
          <w:i/>
          <w:color w:val="auto"/>
          <w:spacing w:val="-3"/>
        </w:rPr>
        <w:t>spp</w:t>
      </w:r>
      <w:proofErr w:type="spellEnd"/>
      <w:r w:rsidRPr="00256BDA">
        <w:rPr>
          <w:i/>
          <w:color w:val="auto"/>
          <w:spacing w:val="-3"/>
        </w:rPr>
        <w:t>.</w:t>
      </w:r>
      <w:r w:rsidRPr="00F1571E">
        <w:rPr>
          <w:color w:val="auto"/>
          <w:spacing w:val="-3"/>
        </w:rPr>
        <w:t>)</w:t>
      </w:r>
      <w:r w:rsidRPr="00256BDA">
        <w:rPr>
          <w:color w:val="auto"/>
        </w:rPr>
        <w:t xml:space="preserve"> та рикетсій (</w:t>
      </w:r>
      <w:proofErr w:type="spellStart"/>
      <w:r w:rsidRPr="00256BDA">
        <w:rPr>
          <w:i/>
          <w:color w:val="auto"/>
          <w:spacing w:val="-3"/>
        </w:rPr>
        <w:t>Rickettsia</w:t>
      </w:r>
      <w:proofErr w:type="spellEnd"/>
      <w:r w:rsidRPr="00256BDA">
        <w:rPr>
          <w:i/>
          <w:color w:val="auto"/>
          <w:spacing w:val="-3"/>
        </w:rPr>
        <w:t xml:space="preserve"> </w:t>
      </w:r>
      <w:proofErr w:type="spellStart"/>
      <w:r w:rsidRPr="00256BDA">
        <w:rPr>
          <w:i/>
          <w:color w:val="auto"/>
          <w:spacing w:val="-3"/>
        </w:rPr>
        <w:t>spp</w:t>
      </w:r>
      <w:proofErr w:type="spellEnd"/>
      <w:r w:rsidRPr="00256BDA">
        <w:rPr>
          <w:i/>
          <w:color w:val="auto"/>
          <w:spacing w:val="-3"/>
        </w:rPr>
        <w:t>.</w:t>
      </w:r>
      <w:r w:rsidRPr="00F1571E">
        <w:rPr>
          <w:color w:val="auto"/>
          <w:spacing w:val="-3"/>
        </w:rPr>
        <w:t>)</w:t>
      </w:r>
      <w:r w:rsidRPr="00F1571E">
        <w:rPr>
          <w:color w:val="auto"/>
        </w:rPr>
        <w:t>.</w:t>
      </w:r>
      <w:r w:rsidRPr="00256BDA">
        <w:rPr>
          <w:color w:val="auto"/>
        </w:rPr>
        <w:t xml:space="preserve"> Дія пре</w:t>
      </w:r>
      <w:r>
        <w:rPr>
          <w:color w:val="auto"/>
        </w:rPr>
        <w:t>парату на мікоплазми перевершує</w:t>
      </w:r>
      <w:r w:rsidRPr="00256BDA">
        <w:rPr>
          <w:color w:val="auto"/>
        </w:rPr>
        <w:t xml:space="preserve"> дію більшості відомих хіміотерапевтичних засобів.   </w:t>
      </w:r>
    </w:p>
    <w:p w:rsidR="00081C50" w:rsidRPr="007363C9" w:rsidRDefault="00081C50" w:rsidP="00081C50">
      <w:pPr>
        <w:pStyle w:val="30"/>
        <w:ind w:firstLine="567"/>
        <w:rPr>
          <w:color w:val="auto"/>
          <w:lang w:val="ru-RU"/>
        </w:rPr>
      </w:pPr>
      <w:r w:rsidRPr="00256BDA">
        <w:rPr>
          <w:color w:val="auto"/>
        </w:rPr>
        <w:t xml:space="preserve">Після </w:t>
      </w:r>
      <w:r w:rsidRPr="007363C9">
        <w:rPr>
          <w:color w:val="auto"/>
        </w:rPr>
        <w:t xml:space="preserve">перорального застосування, </w:t>
      </w:r>
      <w:proofErr w:type="spellStart"/>
      <w:r w:rsidRPr="007363C9">
        <w:rPr>
          <w:color w:val="auto"/>
        </w:rPr>
        <w:t>тилозин</w:t>
      </w:r>
      <w:proofErr w:type="spellEnd"/>
      <w:r w:rsidRPr="007363C9">
        <w:rPr>
          <w:color w:val="auto"/>
        </w:rPr>
        <w:t xml:space="preserve"> добре всмоктується слизовою травного каналу, створюючи бактеріостатичні рівні в крові і тканинах. У більшості цільових видів тварин максимальна концентрація </w:t>
      </w:r>
      <w:proofErr w:type="spellStart"/>
      <w:r w:rsidRPr="007363C9">
        <w:rPr>
          <w:color w:val="auto"/>
        </w:rPr>
        <w:t>тилозину</w:t>
      </w:r>
      <w:proofErr w:type="spellEnd"/>
      <w:r w:rsidRPr="007363C9">
        <w:rPr>
          <w:color w:val="auto"/>
        </w:rPr>
        <w:t xml:space="preserve"> в сироватці крові досягається через 1-3 години після застосування. </w:t>
      </w:r>
      <w:proofErr w:type="spellStart"/>
      <w:r w:rsidRPr="007363C9">
        <w:rPr>
          <w:color w:val="auto"/>
          <w:lang w:val="ru-RU"/>
        </w:rPr>
        <w:t>Мінімальна</w:t>
      </w:r>
      <w:proofErr w:type="spellEnd"/>
      <w:r w:rsidRPr="007363C9">
        <w:rPr>
          <w:color w:val="auto"/>
          <w:lang w:val="ru-RU"/>
        </w:rPr>
        <w:t xml:space="preserve"> </w:t>
      </w:r>
      <w:proofErr w:type="spellStart"/>
      <w:r w:rsidRPr="007363C9">
        <w:rPr>
          <w:color w:val="auto"/>
          <w:lang w:val="ru-RU"/>
        </w:rPr>
        <w:t>концентрація</w:t>
      </w:r>
      <w:proofErr w:type="spellEnd"/>
      <w:r w:rsidRPr="007363C9">
        <w:rPr>
          <w:color w:val="auto"/>
          <w:lang w:val="ru-RU"/>
        </w:rPr>
        <w:t xml:space="preserve"> </w:t>
      </w:r>
      <w:proofErr w:type="spellStart"/>
      <w:r w:rsidRPr="007363C9">
        <w:rPr>
          <w:color w:val="auto"/>
          <w:lang w:val="ru-RU"/>
        </w:rPr>
        <w:t>або</w:t>
      </w:r>
      <w:proofErr w:type="spellEnd"/>
      <w:r w:rsidRPr="007363C9">
        <w:rPr>
          <w:color w:val="auto"/>
          <w:lang w:val="ru-RU"/>
        </w:rPr>
        <w:t xml:space="preserve"> </w:t>
      </w:r>
      <w:proofErr w:type="spellStart"/>
      <w:r w:rsidRPr="007363C9">
        <w:rPr>
          <w:color w:val="auto"/>
          <w:lang w:val="ru-RU"/>
        </w:rPr>
        <w:t>відсутність</w:t>
      </w:r>
      <w:proofErr w:type="spellEnd"/>
      <w:r w:rsidRPr="007363C9">
        <w:rPr>
          <w:color w:val="auto"/>
          <w:lang w:val="ru-RU"/>
        </w:rPr>
        <w:t xml:space="preserve"> </w:t>
      </w:r>
      <w:proofErr w:type="spellStart"/>
      <w:r w:rsidRPr="007363C9">
        <w:rPr>
          <w:color w:val="auto"/>
          <w:lang w:val="ru-RU"/>
        </w:rPr>
        <w:t>тилозину</w:t>
      </w:r>
      <w:proofErr w:type="spellEnd"/>
      <w:r w:rsidRPr="007363C9">
        <w:rPr>
          <w:color w:val="auto"/>
          <w:lang w:val="ru-RU"/>
        </w:rPr>
        <w:t xml:space="preserve"> в </w:t>
      </w:r>
      <w:proofErr w:type="spellStart"/>
      <w:r w:rsidRPr="007363C9">
        <w:rPr>
          <w:color w:val="auto"/>
          <w:lang w:val="ru-RU"/>
        </w:rPr>
        <w:t>крові</w:t>
      </w:r>
      <w:proofErr w:type="spellEnd"/>
      <w:r w:rsidRPr="007363C9">
        <w:rPr>
          <w:color w:val="auto"/>
          <w:lang w:val="ru-RU"/>
        </w:rPr>
        <w:t xml:space="preserve"> </w:t>
      </w:r>
      <w:proofErr w:type="spellStart"/>
      <w:r w:rsidRPr="007363C9">
        <w:rPr>
          <w:color w:val="auto"/>
          <w:lang w:val="ru-RU"/>
        </w:rPr>
        <w:t>спостерігається</w:t>
      </w:r>
      <w:proofErr w:type="spellEnd"/>
      <w:r w:rsidRPr="007363C9">
        <w:rPr>
          <w:color w:val="auto"/>
          <w:lang w:val="ru-RU"/>
        </w:rPr>
        <w:t xml:space="preserve"> через 24 </w:t>
      </w:r>
      <w:proofErr w:type="spellStart"/>
      <w:r w:rsidRPr="007363C9">
        <w:rPr>
          <w:color w:val="auto"/>
          <w:lang w:val="ru-RU"/>
        </w:rPr>
        <w:t>години</w:t>
      </w:r>
      <w:proofErr w:type="spellEnd"/>
      <w:r w:rsidRPr="007363C9">
        <w:rPr>
          <w:color w:val="auto"/>
          <w:lang w:val="ru-RU"/>
        </w:rPr>
        <w:t xml:space="preserve"> </w:t>
      </w:r>
      <w:proofErr w:type="spellStart"/>
      <w:r w:rsidRPr="007363C9">
        <w:rPr>
          <w:color w:val="auto"/>
          <w:lang w:val="ru-RU"/>
        </w:rPr>
        <w:t>після</w:t>
      </w:r>
      <w:proofErr w:type="spellEnd"/>
      <w:r w:rsidRPr="007363C9">
        <w:rPr>
          <w:color w:val="auto"/>
          <w:lang w:val="ru-RU"/>
        </w:rPr>
        <w:t xml:space="preserve"> </w:t>
      </w:r>
      <w:proofErr w:type="spellStart"/>
      <w:r w:rsidRPr="007363C9">
        <w:rPr>
          <w:color w:val="auto"/>
          <w:lang w:val="ru-RU"/>
        </w:rPr>
        <w:t>перорального</w:t>
      </w:r>
      <w:proofErr w:type="spellEnd"/>
      <w:r w:rsidRPr="007363C9">
        <w:rPr>
          <w:color w:val="auto"/>
          <w:lang w:val="ru-RU"/>
        </w:rPr>
        <w:t xml:space="preserve"> </w:t>
      </w:r>
      <w:proofErr w:type="spellStart"/>
      <w:r w:rsidRPr="007363C9">
        <w:rPr>
          <w:color w:val="auto"/>
          <w:lang w:val="ru-RU"/>
        </w:rPr>
        <w:t>застосування</w:t>
      </w:r>
      <w:proofErr w:type="spellEnd"/>
      <w:r w:rsidRPr="007363C9">
        <w:rPr>
          <w:color w:val="auto"/>
          <w:lang w:val="ru-RU"/>
        </w:rPr>
        <w:t xml:space="preserve">. </w:t>
      </w:r>
    </w:p>
    <w:p w:rsidR="00081C50" w:rsidRPr="007363C9" w:rsidRDefault="00081C50" w:rsidP="00081C50">
      <w:pPr>
        <w:pStyle w:val="30"/>
        <w:ind w:firstLine="567"/>
        <w:rPr>
          <w:color w:val="auto"/>
        </w:rPr>
      </w:pPr>
      <w:proofErr w:type="spellStart"/>
      <w:r w:rsidRPr="007363C9">
        <w:rPr>
          <w:color w:val="auto"/>
        </w:rPr>
        <w:t>Тилозин</w:t>
      </w:r>
      <w:proofErr w:type="spellEnd"/>
      <w:r w:rsidRPr="007363C9">
        <w:rPr>
          <w:color w:val="auto"/>
        </w:rPr>
        <w:t xml:space="preserve"> добре проникає у всі органи та тканини, </w:t>
      </w:r>
      <w:r w:rsidRPr="007363C9">
        <w:rPr>
          <w:color w:val="auto"/>
          <w:lang w:val="ru-RU"/>
        </w:rPr>
        <w:t xml:space="preserve">за </w:t>
      </w:r>
      <w:proofErr w:type="spellStart"/>
      <w:r w:rsidRPr="007363C9">
        <w:rPr>
          <w:color w:val="auto"/>
          <w:lang w:val="ru-RU"/>
        </w:rPr>
        <w:t>винятком</w:t>
      </w:r>
      <w:proofErr w:type="spellEnd"/>
      <w:r w:rsidRPr="007363C9">
        <w:rPr>
          <w:color w:val="auto"/>
          <w:lang w:val="ru-RU"/>
        </w:rPr>
        <w:t xml:space="preserve"> головного та спинного </w:t>
      </w:r>
      <w:proofErr w:type="spellStart"/>
      <w:r w:rsidRPr="007363C9">
        <w:rPr>
          <w:color w:val="auto"/>
          <w:lang w:val="ru-RU"/>
        </w:rPr>
        <w:t>мозку</w:t>
      </w:r>
      <w:proofErr w:type="spellEnd"/>
      <w:r w:rsidRPr="007363C9">
        <w:rPr>
          <w:color w:val="auto"/>
        </w:rPr>
        <w:t xml:space="preserve">. </w:t>
      </w:r>
    </w:p>
    <w:p w:rsidR="00081C50" w:rsidRPr="00256BDA" w:rsidRDefault="00081C50" w:rsidP="00081C50">
      <w:pPr>
        <w:pStyle w:val="30"/>
        <w:ind w:firstLine="567"/>
        <w:rPr>
          <w:color w:val="auto"/>
        </w:rPr>
      </w:pPr>
      <w:proofErr w:type="spellStart"/>
      <w:r w:rsidRPr="007363C9">
        <w:rPr>
          <w:color w:val="auto"/>
        </w:rPr>
        <w:t>Метаболізується</w:t>
      </w:r>
      <w:proofErr w:type="spellEnd"/>
      <w:r w:rsidRPr="007363C9">
        <w:rPr>
          <w:color w:val="auto"/>
        </w:rPr>
        <w:t xml:space="preserve"> в основному в печінці. Більшість метаболітів,</w:t>
      </w:r>
      <w:r w:rsidRPr="00256BDA">
        <w:rPr>
          <w:color w:val="auto"/>
        </w:rPr>
        <w:t xml:space="preserve"> які складаються з </w:t>
      </w:r>
      <w:proofErr w:type="spellStart"/>
      <w:r w:rsidRPr="00256BDA">
        <w:rPr>
          <w:color w:val="auto"/>
        </w:rPr>
        <w:t>тилозину</w:t>
      </w:r>
      <w:proofErr w:type="spellEnd"/>
      <w:r w:rsidRPr="00256BDA">
        <w:rPr>
          <w:color w:val="auto"/>
        </w:rPr>
        <w:t xml:space="preserve"> (фактор А), </w:t>
      </w:r>
      <w:proofErr w:type="spellStart"/>
      <w:r w:rsidRPr="00256BDA">
        <w:rPr>
          <w:color w:val="auto"/>
        </w:rPr>
        <w:t>реломіцину</w:t>
      </w:r>
      <w:proofErr w:type="spellEnd"/>
      <w:r w:rsidRPr="00256BDA">
        <w:rPr>
          <w:color w:val="auto"/>
        </w:rPr>
        <w:t xml:space="preserve"> (фактор D) і </w:t>
      </w:r>
      <w:proofErr w:type="spellStart"/>
      <w:r w:rsidRPr="00256BDA">
        <w:rPr>
          <w:color w:val="auto"/>
        </w:rPr>
        <w:t>дигідродезмікозину</w:t>
      </w:r>
      <w:proofErr w:type="spellEnd"/>
      <w:r>
        <w:rPr>
          <w:color w:val="auto"/>
        </w:rPr>
        <w:t>,</w:t>
      </w:r>
      <w:r w:rsidRPr="00F87C3C">
        <w:rPr>
          <w:color w:val="auto"/>
        </w:rPr>
        <w:t xml:space="preserve"> </w:t>
      </w:r>
      <w:r w:rsidRPr="00256BDA">
        <w:rPr>
          <w:color w:val="auto"/>
        </w:rPr>
        <w:t xml:space="preserve">переважно </w:t>
      </w:r>
      <w:r>
        <w:rPr>
          <w:color w:val="auto"/>
        </w:rPr>
        <w:t>виводя</w:t>
      </w:r>
      <w:r w:rsidRPr="00256BDA">
        <w:rPr>
          <w:color w:val="auto"/>
        </w:rPr>
        <w:t>ться з фекаліями.</w:t>
      </w:r>
    </w:p>
    <w:p w:rsidR="00081C50" w:rsidRPr="00256BDA" w:rsidRDefault="00081C50" w:rsidP="00081C50">
      <w:pPr>
        <w:ind w:firstLine="567"/>
        <w:jc w:val="both"/>
        <w:rPr>
          <w:b/>
          <w:lang w:val="uk-UA"/>
        </w:rPr>
      </w:pPr>
      <w:r w:rsidRPr="00256BDA">
        <w:rPr>
          <w:b/>
          <w:lang w:val="uk-UA"/>
        </w:rPr>
        <w:t>5. Клінічні особливості</w:t>
      </w:r>
    </w:p>
    <w:p w:rsidR="00081C50" w:rsidRPr="00256BDA" w:rsidRDefault="00081C50" w:rsidP="00081C50">
      <w:pPr>
        <w:ind w:firstLine="567"/>
        <w:jc w:val="both"/>
        <w:rPr>
          <w:lang w:val="uk-UA"/>
        </w:rPr>
      </w:pPr>
      <w:r w:rsidRPr="00256BDA">
        <w:rPr>
          <w:b/>
          <w:lang w:val="uk-UA"/>
        </w:rPr>
        <w:t>5.1 Вид тварин</w:t>
      </w:r>
    </w:p>
    <w:p w:rsidR="00081C50" w:rsidRPr="00256BDA" w:rsidRDefault="00081C50" w:rsidP="00081C50">
      <w:pPr>
        <w:ind w:firstLine="567"/>
        <w:jc w:val="both"/>
        <w:rPr>
          <w:lang w:val="uk-UA"/>
        </w:rPr>
      </w:pPr>
      <w:r w:rsidRPr="00256BDA">
        <w:rPr>
          <w:rStyle w:val="a4"/>
          <w:lang w:val="uk-UA" w:eastAsia="uk-UA"/>
        </w:rPr>
        <w:t>Велика рогата худоба (т</w:t>
      </w:r>
      <w:proofErr w:type="spellStart"/>
      <w:r w:rsidRPr="00256BDA">
        <w:rPr>
          <w:rStyle w:val="a4"/>
          <w:lang w:eastAsia="uk-UA"/>
        </w:rPr>
        <w:t>елята</w:t>
      </w:r>
      <w:proofErr w:type="spellEnd"/>
      <w:r w:rsidRPr="00256BDA">
        <w:rPr>
          <w:rStyle w:val="a4"/>
          <w:lang w:eastAsia="uk-UA"/>
        </w:rPr>
        <w:t xml:space="preserve"> </w:t>
      </w:r>
      <w:proofErr w:type="spellStart"/>
      <w:r w:rsidRPr="00256BDA">
        <w:rPr>
          <w:rStyle w:val="a4"/>
          <w:lang w:eastAsia="uk-UA"/>
        </w:rPr>
        <w:t>віком</w:t>
      </w:r>
      <w:proofErr w:type="spellEnd"/>
      <w:r w:rsidRPr="00256BDA">
        <w:rPr>
          <w:rStyle w:val="a4"/>
          <w:lang w:eastAsia="uk-UA"/>
        </w:rPr>
        <w:t xml:space="preserve"> до 3 </w:t>
      </w:r>
      <w:proofErr w:type="spellStart"/>
      <w:r w:rsidRPr="00256BDA">
        <w:rPr>
          <w:rStyle w:val="a4"/>
          <w:lang w:eastAsia="uk-UA"/>
        </w:rPr>
        <w:t>місяців</w:t>
      </w:r>
      <w:proofErr w:type="spellEnd"/>
      <w:r w:rsidRPr="00256BDA">
        <w:rPr>
          <w:rStyle w:val="a4"/>
          <w:lang w:eastAsia="uk-UA"/>
        </w:rPr>
        <w:t xml:space="preserve">), </w:t>
      </w:r>
      <w:proofErr w:type="spellStart"/>
      <w:r w:rsidRPr="00256BDA">
        <w:rPr>
          <w:rStyle w:val="a4"/>
          <w:lang w:eastAsia="uk-UA"/>
        </w:rPr>
        <w:t>свині</w:t>
      </w:r>
      <w:proofErr w:type="spellEnd"/>
      <w:r w:rsidRPr="00256BDA">
        <w:rPr>
          <w:rStyle w:val="a4"/>
          <w:lang w:eastAsia="uk-UA"/>
        </w:rPr>
        <w:t xml:space="preserve">, кури, </w:t>
      </w:r>
      <w:proofErr w:type="spellStart"/>
      <w:r w:rsidRPr="00256BDA">
        <w:rPr>
          <w:rStyle w:val="a4"/>
          <w:lang w:eastAsia="uk-UA"/>
        </w:rPr>
        <w:t>індики</w:t>
      </w:r>
      <w:proofErr w:type="spellEnd"/>
      <w:r w:rsidRPr="00256BDA">
        <w:rPr>
          <w:rStyle w:val="a4"/>
          <w:lang w:eastAsia="uk-UA"/>
        </w:rPr>
        <w:t>.</w:t>
      </w:r>
    </w:p>
    <w:p w:rsidR="00081C50" w:rsidRPr="00256BDA" w:rsidRDefault="00081C50" w:rsidP="00081C50">
      <w:pPr>
        <w:ind w:firstLine="567"/>
        <w:jc w:val="both"/>
        <w:rPr>
          <w:b/>
          <w:lang w:val="uk-UA"/>
        </w:rPr>
      </w:pPr>
      <w:r w:rsidRPr="00256BDA">
        <w:rPr>
          <w:b/>
          <w:lang w:val="uk-UA"/>
        </w:rPr>
        <w:t>5.2 Показання до застосування</w:t>
      </w:r>
    </w:p>
    <w:p w:rsidR="00081C50" w:rsidRPr="00256BDA" w:rsidRDefault="00081C50" w:rsidP="00081C50">
      <w:pPr>
        <w:ind w:firstLine="567"/>
        <w:jc w:val="both"/>
        <w:rPr>
          <w:lang w:val="uk-UA"/>
        </w:rPr>
      </w:pPr>
      <w:r w:rsidRPr="00256BDA">
        <w:rPr>
          <w:bCs/>
          <w:lang w:val="et-EE"/>
        </w:rPr>
        <w:t>Телята</w:t>
      </w:r>
      <w:r w:rsidRPr="00256BDA">
        <w:rPr>
          <w:bCs/>
          <w:lang w:val="uk-UA"/>
        </w:rPr>
        <w:t xml:space="preserve"> (</w:t>
      </w:r>
      <w:r w:rsidRPr="00256BDA">
        <w:rPr>
          <w:lang w:val="uk-UA"/>
        </w:rPr>
        <w:t xml:space="preserve">віком до 3 місяців): лікування тварин, хворих на пневмонію, спричинену </w:t>
      </w:r>
      <w:proofErr w:type="spellStart"/>
      <w:r w:rsidRPr="00256BDA">
        <w:rPr>
          <w:i/>
          <w:lang w:val="en-US"/>
        </w:rPr>
        <w:t>Mycoplasma</w:t>
      </w:r>
      <w:proofErr w:type="spellEnd"/>
      <w:r w:rsidRPr="00256BDA">
        <w:rPr>
          <w:i/>
          <w:lang w:val="uk-UA"/>
        </w:rPr>
        <w:t xml:space="preserve"> </w:t>
      </w:r>
      <w:proofErr w:type="spellStart"/>
      <w:r w:rsidRPr="00256BDA">
        <w:rPr>
          <w:i/>
          <w:lang w:val="en-US"/>
        </w:rPr>
        <w:t>spp</w:t>
      </w:r>
      <w:proofErr w:type="spellEnd"/>
      <w:r w:rsidRPr="00256BDA">
        <w:rPr>
          <w:i/>
          <w:lang w:val="uk-UA"/>
        </w:rPr>
        <w:t>.</w:t>
      </w:r>
      <w:r w:rsidRPr="00256BDA">
        <w:rPr>
          <w:lang w:val="uk-UA"/>
        </w:rPr>
        <w:t xml:space="preserve">, чутливою до </w:t>
      </w:r>
      <w:proofErr w:type="spellStart"/>
      <w:r w:rsidRPr="00256BDA">
        <w:rPr>
          <w:lang w:val="uk-UA"/>
        </w:rPr>
        <w:t>тилозину</w:t>
      </w:r>
      <w:proofErr w:type="spellEnd"/>
      <w:r w:rsidRPr="00256BDA">
        <w:rPr>
          <w:lang w:val="uk-UA"/>
        </w:rPr>
        <w:t>.</w:t>
      </w:r>
    </w:p>
    <w:p w:rsidR="00081C50" w:rsidRPr="00256BDA" w:rsidRDefault="00081C50" w:rsidP="00081C50">
      <w:pPr>
        <w:ind w:firstLine="567"/>
        <w:jc w:val="both"/>
        <w:rPr>
          <w:lang w:val="uk-UA"/>
        </w:rPr>
      </w:pPr>
      <w:r w:rsidRPr="00256BDA">
        <w:rPr>
          <w:lang w:val="uk-UA"/>
        </w:rPr>
        <w:t xml:space="preserve">Свині: лікування тварин, хворих ензоотичну бронхопневмонію (спричинену </w:t>
      </w:r>
      <w:proofErr w:type="spellStart"/>
      <w:r w:rsidRPr="00256BDA">
        <w:rPr>
          <w:i/>
          <w:lang w:val="en-US"/>
        </w:rPr>
        <w:t>Mycoplasma</w:t>
      </w:r>
      <w:proofErr w:type="spellEnd"/>
      <w:r w:rsidRPr="00256BDA">
        <w:rPr>
          <w:i/>
          <w:lang w:val="uk-UA"/>
        </w:rPr>
        <w:t xml:space="preserve"> </w:t>
      </w:r>
      <w:proofErr w:type="spellStart"/>
      <w:r w:rsidRPr="00256BDA">
        <w:rPr>
          <w:i/>
          <w:lang w:val="en-US"/>
        </w:rPr>
        <w:t>hyopneumoniae</w:t>
      </w:r>
      <w:proofErr w:type="spellEnd"/>
      <w:r w:rsidRPr="00256BDA">
        <w:rPr>
          <w:lang w:val="uk-UA"/>
        </w:rPr>
        <w:t xml:space="preserve">, </w:t>
      </w:r>
      <w:proofErr w:type="spellStart"/>
      <w:r w:rsidRPr="00256BDA">
        <w:rPr>
          <w:i/>
          <w:lang w:val="en-US"/>
        </w:rPr>
        <w:t>Mycoplasma</w:t>
      </w:r>
      <w:proofErr w:type="spellEnd"/>
      <w:r w:rsidRPr="00256BDA">
        <w:rPr>
          <w:i/>
          <w:lang w:val="uk-UA"/>
        </w:rPr>
        <w:t xml:space="preserve"> </w:t>
      </w:r>
      <w:proofErr w:type="spellStart"/>
      <w:r w:rsidRPr="00256BDA">
        <w:rPr>
          <w:i/>
          <w:lang w:val="en-US"/>
        </w:rPr>
        <w:t>hyorhinis</w:t>
      </w:r>
      <w:proofErr w:type="spellEnd"/>
      <w:r w:rsidRPr="00256BDA">
        <w:rPr>
          <w:lang w:val="uk-UA"/>
        </w:rPr>
        <w:t xml:space="preserve">) та </w:t>
      </w:r>
      <w:proofErr w:type="spellStart"/>
      <w:r w:rsidRPr="00256BDA">
        <w:rPr>
          <w:lang w:val="uk-UA"/>
        </w:rPr>
        <w:t>проліферативну</w:t>
      </w:r>
      <w:proofErr w:type="spellEnd"/>
      <w:r w:rsidRPr="00256BDA">
        <w:rPr>
          <w:lang w:val="uk-UA"/>
        </w:rPr>
        <w:t xml:space="preserve"> </w:t>
      </w:r>
      <w:proofErr w:type="spellStart"/>
      <w:r w:rsidRPr="00256BDA">
        <w:rPr>
          <w:lang w:val="uk-UA"/>
        </w:rPr>
        <w:t>ентеропатію</w:t>
      </w:r>
      <w:proofErr w:type="spellEnd"/>
      <w:r w:rsidRPr="00256BDA">
        <w:rPr>
          <w:lang w:val="uk-UA"/>
        </w:rPr>
        <w:t xml:space="preserve"> (</w:t>
      </w:r>
      <w:proofErr w:type="spellStart"/>
      <w:r w:rsidRPr="00256BDA">
        <w:rPr>
          <w:lang w:val="uk-UA"/>
        </w:rPr>
        <w:t>ілеїт</w:t>
      </w:r>
      <w:proofErr w:type="spellEnd"/>
      <w:r w:rsidRPr="00256BDA">
        <w:rPr>
          <w:lang w:val="uk-UA"/>
        </w:rPr>
        <w:t>) (спричинену</w:t>
      </w:r>
      <w:r w:rsidRPr="00256BDA">
        <w:rPr>
          <w:i/>
          <w:lang w:val="uk-UA"/>
        </w:rPr>
        <w:t xml:space="preserve"> </w:t>
      </w:r>
      <w:proofErr w:type="spellStart"/>
      <w:r w:rsidRPr="00256BDA">
        <w:rPr>
          <w:i/>
          <w:lang w:val="en-US"/>
        </w:rPr>
        <w:t>Lawsonia</w:t>
      </w:r>
      <w:proofErr w:type="spellEnd"/>
      <w:r w:rsidRPr="00256BDA">
        <w:rPr>
          <w:i/>
          <w:lang w:val="uk-UA"/>
        </w:rPr>
        <w:t xml:space="preserve"> </w:t>
      </w:r>
      <w:proofErr w:type="spellStart"/>
      <w:r w:rsidRPr="00256BDA">
        <w:rPr>
          <w:i/>
          <w:lang w:val="en-US"/>
        </w:rPr>
        <w:t>intracellularis</w:t>
      </w:r>
      <w:proofErr w:type="spellEnd"/>
      <w:r w:rsidRPr="00256BDA">
        <w:rPr>
          <w:i/>
          <w:lang w:val="uk-UA"/>
        </w:rPr>
        <w:t xml:space="preserve">), </w:t>
      </w:r>
      <w:r w:rsidRPr="00256BDA">
        <w:rPr>
          <w:lang w:val="uk-UA"/>
        </w:rPr>
        <w:t xml:space="preserve">чутливими до </w:t>
      </w:r>
      <w:proofErr w:type="spellStart"/>
      <w:r w:rsidRPr="00256BDA">
        <w:rPr>
          <w:lang w:val="uk-UA"/>
        </w:rPr>
        <w:t>тилозину</w:t>
      </w:r>
      <w:proofErr w:type="spellEnd"/>
      <w:r w:rsidRPr="00256BDA">
        <w:rPr>
          <w:lang w:val="uk-UA"/>
        </w:rPr>
        <w:t>.</w:t>
      </w:r>
    </w:p>
    <w:p w:rsidR="00081C50" w:rsidRPr="00256BDA" w:rsidRDefault="00081C50" w:rsidP="00081C50">
      <w:pPr>
        <w:ind w:firstLine="567"/>
        <w:jc w:val="both"/>
        <w:rPr>
          <w:lang w:val="uk-UA"/>
        </w:rPr>
      </w:pPr>
      <w:r w:rsidRPr="00256BDA">
        <w:rPr>
          <w:rStyle w:val="a4"/>
          <w:lang w:val="uk-UA" w:eastAsia="uk-UA"/>
        </w:rPr>
        <w:t>Кури:</w:t>
      </w:r>
      <w:r w:rsidRPr="00256BDA">
        <w:rPr>
          <w:lang w:val="uk-UA"/>
        </w:rPr>
        <w:t xml:space="preserve"> лікування птиці, хворої на хронічні респіраторні захворювання (спричинені </w:t>
      </w:r>
      <w:proofErr w:type="spellStart"/>
      <w:r w:rsidRPr="00256BDA">
        <w:rPr>
          <w:i/>
          <w:lang w:val="en-US"/>
        </w:rPr>
        <w:t>Mycoplasma</w:t>
      </w:r>
      <w:proofErr w:type="spellEnd"/>
      <w:r w:rsidRPr="00256BDA">
        <w:rPr>
          <w:i/>
          <w:lang w:val="uk-UA"/>
        </w:rPr>
        <w:t xml:space="preserve"> </w:t>
      </w:r>
      <w:proofErr w:type="spellStart"/>
      <w:r w:rsidRPr="00256BDA">
        <w:rPr>
          <w:i/>
          <w:lang w:val="en-US"/>
        </w:rPr>
        <w:t>gallisepticum</w:t>
      </w:r>
      <w:proofErr w:type="spellEnd"/>
      <w:r w:rsidRPr="00256BDA">
        <w:rPr>
          <w:lang w:val="uk-UA"/>
        </w:rPr>
        <w:t xml:space="preserve">, </w:t>
      </w:r>
      <w:proofErr w:type="spellStart"/>
      <w:r w:rsidRPr="00256BDA">
        <w:rPr>
          <w:i/>
          <w:lang w:val="en-US"/>
        </w:rPr>
        <w:t>Mycoplasma</w:t>
      </w:r>
      <w:proofErr w:type="spellEnd"/>
      <w:r w:rsidRPr="00256BDA">
        <w:rPr>
          <w:i/>
          <w:lang w:val="uk-UA"/>
        </w:rPr>
        <w:t xml:space="preserve"> </w:t>
      </w:r>
      <w:proofErr w:type="spellStart"/>
      <w:r w:rsidRPr="00256BDA">
        <w:rPr>
          <w:i/>
          <w:lang w:val="en-US"/>
        </w:rPr>
        <w:t>synoviae</w:t>
      </w:r>
      <w:proofErr w:type="spellEnd"/>
      <w:r w:rsidRPr="00256BDA">
        <w:rPr>
          <w:lang w:val="uk-UA"/>
        </w:rPr>
        <w:t xml:space="preserve">) та некротичний ентерит (спричинений </w:t>
      </w:r>
      <w:r w:rsidRPr="00256BDA">
        <w:rPr>
          <w:i/>
          <w:lang w:val="en-US"/>
        </w:rPr>
        <w:t>Clostridium</w:t>
      </w:r>
      <w:r w:rsidRPr="00256BDA">
        <w:rPr>
          <w:i/>
          <w:lang w:val="uk-UA"/>
        </w:rPr>
        <w:t xml:space="preserve"> </w:t>
      </w:r>
      <w:r w:rsidRPr="00256BDA">
        <w:rPr>
          <w:i/>
          <w:lang w:val="en-US"/>
        </w:rPr>
        <w:t>perfringens</w:t>
      </w:r>
      <w:r w:rsidRPr="00256BDA">
        <w:rPr>
          <w:i/>
          <w:lang w:val="uk-UA"/>
        </w:rPr>
        <w:t xml:space="preserve">), </w:t>
      </w:r>
      <w:r w:rsidRPr="00256BDA">
        <w:rPr>
          <w:lang w:val="uk-UA"/>
        </w:rPr>
        <w:t xml:space="preserve">чутливими до </w:t>
      </w:r>
      <w:proofErr w:type="spellStart"/>
      <w:r w:rsidRPr="00256BDA">
        <w:rPr>
          <w:lang w:val="uk-UA"/>
        </w:rPr>
        <w:t>тилозину</w:t>
      </w:r>
      <w:proofErr w:type="spellEnd"/>
      <w:r w:rsidRPr="00256BDA">
        <w:rPr>
          <w:lang w:val="uk-UA"/>
        </w:rPr>
        <w:t>.</w:t>
      </w:r>
    </w:p>
    <w:p w:rsidR="00081C50" w:rsidRPr="00256BDA" w:rsidRDefault="00081C50" w:rsidP="00081C50">
      <w:pPr>
        <w:ind w:firstLine="567"/>
        <w:jc w:val="both"/>
        <w:rPr>
          <w:lang w:val="uk-UA"/>
        </w:rPr>
      </w:pPr>
      <w:r w:rsidRPr="00256BDA">
        <w:rPr>
          <w:rStyle w:val="a4"/>
          <w:lang w:val="uk-UA" w:eastAsia="uk-UA"/>
        </w:rPr>
        <w:t>Індики:</w:t>
      </w:r>
      <w:r w:rsidRPr="00256BDA">
        <w:rPr>
          <w:lang w:val="uk-UA"/>
        </w:rPr>
        <w:t xml:space="preserve"> лікування птиці, хворої на інфекційний </w:t>
      </w:r>
      <w:proofErr w:type="spellStart"/>
      <w:r w:rsidRPr="00256BDA">
        <w:rPr>
          <w:lang w:val="uk-UA"/>
        </w:rPr>
        <w:t>синусит</w:t>
      </w:r>
      <w:proofErr w:type="spellEnd"/>
      <w:r w:rsidRPr="00256BDA">
        <w:rPr>
          <w:lang w:val="uk-UA"/>
        </w:rPr>
        <w:t xml:space="preserve">, спричинений </w:t>
      </w:r>
      <w:proofErr w:type="spellStart"/>
      <w:r w:rsidRPr="00256BDA">
        <w:rPr>
          <w:i/>
          <w:lang w:val="en-US"/>
        </w:rPr>
        <w:t>Mycoplasma</w:t>
      </w:r>
      <w:proofErr w:type="spellEnd"/>
      <w:r w:rsidRPr="00256BDA">
        <w:rPr>
          <w:i/>
          <w:lang w:val="uk-UA"/>
        </w:rPr>
        <w:t xml:space="preserve"> </w:t>
      </w:r>
      <w:proofErr w:type="spellStart"/>
      <w:r w:rsidRPr="00256BDA">
        <w:rPr>
          <w:i/>
          <w:lang w:val="en-US"/>
        </w:rPr>
        <w:t>gallisepticum</w:t>
      </w:r>
      <w:proofErr w:type="spellEnd"/>
      <w:r w:rsidRPr="00256BDA">
        <w:rPr>
          <w:lang w:val="uk-UA"/>
        </w:rPr>
        <w:t xml:space="preserve">, чутливою до </w:t>
      </w:r>
      <w:proofErr w:type="spellStart"/>
      <w:r w:rsidRPr="00256BDA">
        <w:rPr>
          <w:lang w:val="uk-UA"/>
        </w:rPr>
        <w:t>тилозину</w:t>
      </w:r>
      <w:proofErr w:type="spellEnd"/>
      <w:r w:rsidRPr="00256BDA">
        <w:rPr>
          <w:lang w:val="uk-UA"/>
        </w:rPr>
        <w:t>.</w:t>
      </w:r>
    </w:p>
    <w:p w:rsidR="00081C50" w:rsidRPr="00256BDA" w:rsidRDefault="00081C50" w:rsidP="00081C50">
      <w:pPr>
        <w:ind w:firstLine="567"/>
        <w:jc w:val="both"/>
        <w:rPr>
          <w:b/>
          <w:lang w:val="uk-UA"/>
        </w:rPr>
      </w:pPr>
      <w:r w:rsidRPr="00256BDA">
        <w:rPr>
          <w:b/>
          <w:lang w:val="uk-UA"/>
        </w:rPr>
        <w:t>5.3 Протипоказання</w:t>
      </w:r>
    </w:p>
    <w:p w:rsidR="00081C50" w:rsidRPr="00256BDA" w:rsidRDefault="00081C50" w:rsidP="00081C50">
      <w:pPr>
        <w:tabs>
          <w:tab w:val="left" w:pos="-1134"/>
          <w:tab w:val="left" w:pos="-414"/>
          <w:tab w:val="left" w:pos="0"/>
          <w:tab w:val="left" w:pos="306"/>
          <w:tab w:val="left" w:pos="533"/>
          <w:tab w:val="left" w:pos="834"/>
          <w:tab w:val="left" w:pos="1045"/>
          <w:tab w:val="left" w:pos="1256"/>
          <w:tab w:val="left" w:pos="1506"/>
          <w:tab w:val="left" w:pos="1746"/>
          <w:tab w:val="left" w:pos="2218"/>
          <w:tab w:val="left" w:pos="3066"/>
          <w:tab w:val="left" w:pos="3906"/>
          <w:tab w:val="left" w:pos="4626"/>
          <w:tab w:val="left" w:pos="5040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360"/>
        </w:tabs>
        <w:suppressAutoHyphens/>
        <w:ind w:firstLine="567"/>
        <w:jc w:val="both"/>
        <w:rPr>
          <w:lang w:val="uk-UA"/>
        </w:rPr>
      </w:pPr>
      <w:r w:rsidRPr="00256BDA">
        <w:rPr>
          <w:rStyle w:val="a4"/>
          <w:lang w:eastAsia="uk-UA"/>
        </w:rPr>
        <w:t xml:space="preserve">Не </w:t>
      </w:r>
      <w:proofErr w:type="spellStart"/>
      <w:r w:rsidRPr="00256BDA">
        <w:rPr>
          <w:rStyle w:val="a4"/>
          <w:lang w:eastAsia="uk-UA"/>
        </w:rPr>
        <w:t>застосувати</w:t>
      </w:r>
      <w:proofErr w:type="spellEnd"/>
      <w:r w:rsidRPr="00256BDA">
        <w:rPr>
          <w:rStyle w:val="a4"/>
          <w:lang w:eastAsia="uk-UA"/>
        </w:rPr>
        <w:t xml:space="preserve"> </w:t>
      </w:r>
      <w:proofErr w:type="spellStart"/>
      <w:r w:rsidRPr="00256BDA">
        <w:rPr>
          <w:rStyle w:val="a4"/>
          <w:lang w:eastAsia="uk-UA"/>
        </w:rPr>
        <w:t>тваринам</w:t>
      </w:r>
      <w:proofErr w:type="spellEnd"/>
      <w:r w:rsidRPr="00256BDA">
        <w:rPr>
          <w:rStyle w:val="a4"/>
          <w:lang w:eastAsia="uk-UA"/>
        </w:rPr>
        <w:t xml:space="preserve"> </w:t>
      </w:r>
      <w:proofErr w:type="spellStart"/>
      <w:r w:rsidRPr="00256BDA">
        <w:rPr>
          <w:rStyle w:val="a4"/>
          <w:lang w:eastAsia="uk-UA"/>
        </w:rPr>
        <w:t>з</w:t>
      </w:r>
      <w:proofErr w:type="spellEnd"/>
      <w:r w:rsidRPr="00256BDA">
        <w:rPr>
          <w:rStyle w:val="a4"/>
          <w:lang w:eastAsia="uk-UA"/>
        </w:rPr>
        <w:t xml:space="preserve"> </w:t>
      </w:r>
      <w:proofErr w:type="spellStart"/>
      <w:r w:rsidRPr="00256BDA">
        <w:rPr>
          <w:rStyle w:val="a4"/>
          <w:lang w:eastAsia="uk-UA"/>
        </w:rPr>
        <w:t>підвищеною</w:t>
      </w:r>
      <w:proofErr w:type="spellEnd"/>
      <w:r w:rsidRPr="00256BDA">
        <w:rPr>
          <w:rStyle w:val="a4"/>
          <w:lang w:eastAsia="uk-UA"/>
        </w:rPr>
        <w:t xml:space="preserve"> </w:t>
      </w:r>
      <w:proofErr w:type="spellStart"/>
      <w:r w:rsidRPr="00256BDA">
        <w:rPr>
          <w:rStyle w:val="a4"/>
          <w:lang w:eastAsia="uk-UA"/>
        </w:rPr>
        <w:t>чутливістю</w:t>
      </w:r>
      <w:proofErr w:type="spellEnd"/>
      <w:r w:rsidRPr="00256BDA">
        <w:rPr>
          <w:rStyle w:val="a4"/>
          <w:lang w:eastAsia="uk-UA"/>
        </w:rPr>
        <w:t xml:space="preserve"> до </w:t>
      </w:r>
      <w:proofErr w:type="spellStart"/>
      <w:r w:rsidRPr="00256BDA">
        <w:rPr>
          <w:rStyle w:val="a4"/>
          <w:lang w:eastAsia="uk-UA"/>
        </w:rPr>
        <w:t>тилозину</w:t>
      </w:r>
      <w:proofErr w:type="spellEnd"/>
      <w:r w:rsidRPr="00256BDA">
        <w:rPr>
          <w:rStyle w:val="a4"/>
          <w:lang w:eastAsia="uk-UA"/>
        </w:rPr>
        <w:t xml:space="preserve"> </w:t>
      </w:r>
      <w:proofErr w:type="spellStart"/>
      <w:r w:rsidRPr="00256BDA">
        <w:rPr>
          <w:rStyle w:val="a4"/>
          <w:lang w:eastAsia="uk-UA"/>
        </w:rPr>
        <w:t>або</w:t>
      </w:r>
      <w:proofErr w:type="spellEnd"/>
      <w:r w:rsidRPr="00256BDA">
        <w:rPr>
          <w:rStyle w:val="a4"/>
          <w:lang w:eastAsia="uk-UA"/>
        </w:rPr>
        <w:t xml:space="preserve"> </w:t>
      </w:r>
      <w:proofErr w:type="spellStart"/>
      <w:r w:rsidRPr="00256BDA">
        <w:rPr>
          <w:rStyle w:val="a4"/>
          <w:lang w:eastAsia="uk-UA"/>
        </w:rPr>
        <w:t>інших</w:t>
      </w:r>
      <w:proofErr w:type="spellEnd"/>
      <w:r w:rsidRPr="00256BDA">
        <w:rPr>
          <w:rStyle w:val="a4"/>
          <w:lang w:eastAsia="uk-UA"/>
        </w:rPr>
        <w:t xml:space="preserve"> </w:t>
      </w:r>
      <w:proofErr w:type="spellStart"/>
      <w:r w:rsidRPr="00256BDA">
        <w:rPr>
          <w:rStyle w:val="a4"/>
          <w:lang w:eastAsia="uk-UA"/>
        </w:rPr>
        <w:t>макролідів</w:t>
      </w:r>
      <w:proofErr w:type="spellEnd"/>
      <w:r w:rsidRPr="00256BDA">
        <w:rPr>
          <w:rStyle w:val="a4"/>
          <w:lang w:eastAsia="uk-UA"/>
        </w:rPr>
        <w:t>.</w:t>
      </w:r>
      <w:r w:rsidRPr="00256BDA">
        <w:rPr>
          <w:lang w:val="uk-UA"/>
        </w:rPr>
        <w:t xml:space="preserve"> </w:t>
      </w:r>
    </w:p>
    <w:p w:rsidR="00081C50" w:rsidRPr="00256BDA" w:rsidRDefault="00081C50" w:rsidP="00081C50">
      <w:pPr>
        <w:tabs>
          <w:tab w:val="left" w:pos="-1134"/>
          <w:tab w:val="left" w:pos="-414"/>
          <w:tab w:val="left" w:pos="306"/>
          <w:tab w:val="left" w:pos="533"/>
          <w:tab w:val="left" w:pos="834"/>
          <w:tab w:val="left" w:pos="1045"/>
          <w:tab w:val="left" w:pos="1256"/>
          <w:tab w:val="left" w:pos="1506"/>
          <w:tab w:val="left" w:pos="1746"/>
          <w:tab w:val="left" w:pos="2218"/>
          <w:tab w:val="left" w:pos="306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</w:tabs>
        <w:ind w:firstLine="567"/>
        <w:jc w:val="both"/>
        <w:rPr>
          <w:lang w:val="uk-UA"/>
        </w:rPr>
      </w:pPr>
      <w:r w:rsidRPr="00256BDA">
        <w:rPr>
          <w:lang w:val="uk-UA"/>
        </w:rPr>
        <w:t xml:space="preserve">Не застосувати тваринам з розладами </w:t>
      </w:r>
      <w:proofErr w:type="spellStart"/>
      <w:r w:rsidRPr="00256BDA">
        <w:rPr>
          <w:lang w:val="uk-UA"/>
        </w:rPr>
        <w:t>функцïï</w:t>
      </w:r>
      <w:proofErr w:type="spellEnd"/>
      <w:r w:rsidRPr="00256BDA">
        <w:rPr>
          <w:lang w:val="uk-UA"/>
        </w:rPr>
        <w:t xml:space="preserve"> </w:t>
      </w:r>
      <w:proofErr w:type="spellStart"/>
      <w:r w:rsidRPr="00256BDA">
        <w:rPr>
          <w:lang w:val="uk-UA"/>
        </w:rPr>
        <w:t>печiнки</w:t>
      </w:r>
      <w:proofErr w:type="spellEnd"/>
      <w:r w:rsidRPr="00256BDA">
        <w:rPr>
          <w:lang w:val="uk-UA"/>
        </w:rPr>
        <w:t>.</w:t>
      </w:r>
    </w:p>
    <w:p w:rsidR="00081C50" w:rsidRPr="00256BDA" w:rsidRDefault="00081C50" w:rsidP="00081C50">
      <w:pPr>
        <w:pStyle w:val="a3"/>
        <w:ind w:left="20" w:firstLine="560"/>
      </w:pPr>
      <w:r w:rsidRPr="00256BDA">
        <w:rPr>
          <w:rStyle w:val="a4"/>
          <w:lang w:eastAsia="uk-UA"/>
        </w:rPr>
        <w:t xml:space="preserve">Не застосовувати при резистентності мікроорганізмів до </w:t>
      </w:r>
      <w:proofErr w:type="spellStart"/>
      <w:r w:rsidRPr="00256BDA">
        <w:rPr>
          <w:rStyle w:val="a4"/>
          <w:lang w:eastAsia="uk-UA"/>
        </w:rPr>
        <w:t>тилозину</w:t>
      </w:r>
      <w:proofErr w:type="spellEnd"/>
      <w:r w:rsidRPr="00256BDA">
        <w:rPr>
          <w:rStyle w:val="a4"/>
          <w:lang w:eastAsia="uk-UA"/>
        </w:rPr>
        <w:t xml:space="preserve"> або перехресній резистентності до інших </w:t>
      </w:r>
      <w:proofErr w:type="spellStart"/>
      <w:r w:rsidRPr="00256BDA">
        <w:rPr>
          <w:rStyle w:val="a4"/>
          <w:lang w:eastAsia="uk-UA"/>
        </w:rPr>
        <w:t>макролідів</w:t>
      </w:r>
      <w:proofErr w:type="spellEnd"/>
      <w:r w:rsidRPr="00256BDA">
        <w:rPr>
          <w:rStyle w:val="a4"/>
          <w:lang w:eastAsia="uk-UA"/>
        </w:rPr>
        <w:t>.</w:t>
      </w:r>
    </w:p>
    <w:p w:rsidR="00081C50" w:rsidRPr="00256BDA" w:rsidRDefault="00081C50" w:rsidP="00081C50">
      <w:pPr>
        <w:pStyle w:val="a3"/>
        <w:ind w:left="20" w:firstLine="560"/>
        <w:rPr>
          <w:lang w:val="ru-RU"/>
        </w:rPr>
      </w:pPr>
      <w:r w:rsidRPr="00256BDA">
        <w:rPr>
          <w:rStyle w:val="a4"/>
          <w:color w:val="000000"/>
          <w:lang w:eastAsia="uk-UA"/>
        </w:rPr>
        <w:t xml:space="preserve">Не застосовувати </w:t>
      </w:r>
      <w:r w:rsidRPr="00256BDA">
        <w:rPr>
          <w:rStyle w:val="a4"/>
          <w:color w:val="000000"/>
          <w:lang w:val="ru-RU"/>
        </w:rPr>
        <w:t xml:space="preserve">коням через </w:t>
      </w:r>
      <w:proofErr w:type="spellStart"/>
      <w:r w:rsidRPr="00256BDA">
        <w:rPr>
          <w:rStyle w:val="a4"/>
          <w:color w:val="000000"/>
          <w:lang w:val="ru-RU"/>
        </w:rPr>
        <w:t>ризик</w:t>
      </w:r>
      <w:proofErr w:type="spellEnd"/>
      <w:r w:rsidRPr="00256BDA">
        <w:rPr>
          <w:rStyle w:val="a4"/>
          <w:color w:val="000000"/>
          <w:lang w:val="ru-RU"/>
        </w:rPr>
        <w:t xml:space="preserve"> </w:t>
      </w:r>
      <w:proofErr w:type="spellStart"/>
      <w:r w:rsidRPr="00256BDA">
        <w:rPr>
          <w:rStyle w:val="a4"/>
          <w:color w:val="000000"/>
          <w:lang w:val="ru-RU"/>
        </w:rPr>
        <w:t>запалення</w:t>
      </w:r>
      <w:proofErr w:type="spellEnd"/>
      <w:r w:rsidRPr="00256BDA">
        <w:rPr>
          <w:rStyle w:val="a4"/>
          <w:color w:val="000000"/>
          <w:lang w:val="ru-RU"/>
        </w:rPr>
        <w:t xml:space="preserve"> </w:t>
      </w:r>
      <w:proofErr w:type="spellStart"/>
      <w:r w:rsidRPr="00256BDA">
        <w:rPr>
          <w:rStyle w:val="a4"/>
          <w:color w:val="000000"/>
          <w:lang w:val="ru-RU"/>
        </w:rPr>
        <w:t>сліпої</w:t>
      </w:r>
      <w:proofErr w:type="spellEnd"/>
      <w:r w:rsidRPr="00256BDA">
        <w:rPr>
          <w:rStyle w:val="a4"/>
          <w:color w:val="000000"/>
          <w:lang w:val="ru-RU"/>
        </w:rPr>
        <w:t xml:space="preserve"> кишки.</w:t>
      </w:r>
    </w:p>
    <w:p w:rsidR="00081C50" w:rsidRPr="00256BDA" w:rsidRDefault="00081C50" w:rsidP="00081C50">
      <w:pPr>
        <w:ind w:firstLine="567"/>
        <w:jc w:val="both"/>
        <w:rPr>
          <w:rStyle w:val="a4"/>
          <w:lang w:val="uk-UA" w:eastAsia="uk-UA"/>
        </w:rPr>
      </w:pPr>
      <w:r>
        <w:rPr>
          <w:rStyle w:val="a4"/>
          <w:lang w:eastAsia="uk-UA"/>
        </w:rPr>
        <w:t xml:space="preserve">Не </w:t>
      </w:r>
      <w:proofErr w:type="spellStart"/>
      <w:r>
        <w:rPr>
          <w:rStyle w:val="a4"/>
          <w:lang w:eastAsia="uk-UA"/>
        </w:rPr>
        <w:t>застосовувати</w:t>
      </w:r>
      <w:proofErr w:type="spellEnd"/>
      <w:r>
        <w:rPr>
          <w:rStyle w:val="a4"/>
          <w:lang w:eastAsia="uk-UA"/>
        </w:rPr>
        <w:t xml:space="preserve"> </w:t>
      </w:r>
      <w:proofErr w:type="spellStart"/>
      <w:r>
        <w:rPr>
          <w:rStyle w:val="a4"/>
          <w:lang w:eastAsia="uk-UA"/>
        </w:rPr>
        <w:t>протягом</w:t>
      </w:r>
      <w:proofErr w:type="spellEnd"/>
      <w:r w:rsidRPr="00256BDA">
        <w:rPr>
          <w:rStyle w:val="a4"/>
          <w:lang w:eastAsia="uk-UA"/>
        </w:rPr>
        <w:t xml:space="preserve"> </w:t>
      </w:r>
      <w:proofErr w:type="spellStart"/>
      <w:r w:rsidRPr="00256BDA">
        <w:rPr>
          <w:rStyle w:val="a4"/>
          <w:lang w:eastAsia="uk-UA"/>
        </w:rPr>
        <w:t>тижня</w:t>
      </w:r>
      <w:proofErr w:type="spellEnd"/>
      <w:r w:rsidRPr="00256BDA">
        <w:rPr>
          <w:rStyle w:val="a4"/>
          <w:lang w:eastAsia="uk-UA"/>
        </w:rPr>
        <w:t xml:space="preserve"> перед </w:t>
      </w:r>
      <w:proofErr w:type="spellStart"/>
      <w:r w:rsidRPr="00256BDA">
        <w:rPr>
          <w:rStyle w:val="a4"/>
          <w:lang w:eastAsia="uk-UA"/>
        </w:rPr>
        <w:t>вакцинацією</w:t>
      </w:r>
      <w:proofErr w:type="spellEnd"/>
      <w:r w:rsidRPr="00256BDA">
        <w:rPr>
          <w:rStyle w:val="a4"/>
          <w:lang w:eastAsia="uk-UA"/>
        </w:rPr>
        <w:t xml:space="preserve"> </w:t>
      </w:r>
      <w:proofErr w:type="spellStart"/>
      <w:r w:rsidRPr="00256BDA">
        <w:rPr>
          <w:rStyle w:val="a4"/>
          <w:lang w:eastAsia="uk-UA"/>
        </w:rPr>
        <w:t>або</w:t>
      </w:r>
      <w:proofErr w:type="spellEnd"/>
      <w:r w:rsidRPr="00256BDA">
        <w:rPr>
          <w:rStyle w:val="a4"/>
          <w:lang w:eastAsia="uk-UA"/>
        </w:rPr>
        <w:t xml:space="preserve"> </w:t>
      </w:r>
      <w:proofErr w:type="spellStart"/>
      <w:r w:rsidRPr="00256BDA">
        <w:rPr>
          <w:rStyle w:val="a4"/>
          <w:lang w:eastAsia="uk-UA"/>
        </w:rPr>
        <w:t>під</w:t>
      </w:r>
      <w:proofErr w:type="spellEnd"/>
      <w:r w:rsidRPr="00256BDA">
        <w:rPr>
          <w:rStyle w:val="a4"/>
          <w:lang w:eastAsia="uk-UA"/>
        </w:rPr>
        <w:t xml:space="preserve"> час </w:t>
      </w:r>
      <w:proofErr w:type="spellStart"/>
      <w:r w:rsidRPr="00256BDA">
        <w:rPr>
          <w:rStyle w:val="a4"/>
          <w:lang w:eastAsia="uk-UA"/>
        </w:rPr>
        <w:t>вакцинації</w:t>
      </w:r>
      <w:proofErr w:type="spellEnd"/>
      <w:r w:rsidRPr="00256BDA">
        <w:rPr>
          <w:rStyle w:val="a4"/>
          <w:lang w:eastAsia="uk-UA"/>
        </w:rPr>
        <w:t xml:space="preserve"> </w:t>
      </w:r>
      <w:r w:rsidRPr="00256BDA">
        <w:rPr>
          <w:rStyle w:val="a4"/>
          <w:lang w:val="uk-UA" w:eastAsia="uk-UA"/>
        </w:rPr>
        <w:t>бактеріальними вакцинами</w:t>
      </w:r>
      <w:r w:rsidRPr="00256BDA">
        <w:rPr>
          <w:rStyle w:val="a4"/>
          <w:lang w:eastAsia="uk-UA"/>
        </w:rPr>
        <w:t>.</w:t>
      </w:r>
    </w:p>
    <w:p w:rsidR="00081C50" w:rsidRPr="00256BDA" w:rsidRDefault="00081C50" w:rsidP="00081C50">
      <w:pPr>
        <w:pStyle w:val="Standard"/>
        <w:jc w:val="right"/>
        <w:rPr>
          <w:rFonts w:ascii="Times New Roman" w:hAnsi="Times New Roman"/>
          <w:lang w:val="uk-UA"/>
        </w:rPr>
      </w:pPr>
      <w:r w:rsidRPr="00256BDA">
        <w:rPr>
          <w:rFonts w:ascii="Times New Roman" w:hAnsi="Times New Roman"/>
          <w:lang w:val="uk-UA"/>
        </w:rPr>
        <w:lastRenderedPageBreak/>
        <w:t>Продовження додатку 1</w:t>
      </w:r>
    </w:p>
    <w:p w:rsidR="00081C50" w:rsidRPr="00256BDA" w:rsidRDefault="00081C50" w:rsidP="00081C50">
      <w:pPr>
        <w:pStyle w:val="Standard"/>
        <w:jc w:val="right"/>
        <w:rPr>
          <w:rFonts w:ascii="Times New Roman" w:hAnsi="Times New Roman"/>
        </w:rPr>
      </w:pPr>
      <w:r w:rsidRPr="00256BDA">
        <w:rPr>
          <w:rFonts w:ascii="Times New Roman" w:hAnsi="Times New Roman"/>
          <w:lang w:val="uk-UA"/>
        </w:rPr>
        <w:t xml:space="preserve"> </w:t>
      </w:r>
      <w:r w:rsidRPr="00256BDA">
        <w:rPr>
          <w:rFonts w:ascii="Times New Roman" w:hAnsi="Times New Roman"/>
        </w:rPr>
        <w:t xml:space="preserve">до </w:t>
      </w:r>
      <w:proofErr w:type="spellStart"/>
      <w:r w:rsidRPr="00256BDA">
        <w:rPr>
          <w:rFonts w:ascii="Times New Roman" w:hAnsi="Times New Roman"/>
        </w:rPr>
        <w:t>реєстраційного</w:t>
      </w:r>
      <w:proofErr w:type="spellEnd"/>
      <w:r w:rsidRPr="00256BDA">
        <w:rPr>
          <w:rFonts w:ascii="Times New Roman" w:hAnsi="Times New Roman"/>
        </w:rPr>
        <w:t xml:space="preserve"> </w:t>
      </w:r>
      <w:proofErr w:type="spellStart"/>
      <w:r w:rsidRPr="00256BDA">
        <w:rPr>
          <w:rFonts w:ascii="Times New Roman" w:hAnsi="Times New Roman"/>
        </w:rPr>
        <w:t>посвідчення</w:t>
      </w:r>
      <w:proofErr w:type="spellEnd"/>
      <w:r w:rsidRPr="00256BDA">
        <w:rPr>
          <w:rFonts w:ascii="Times New Roman" w:hAnsi="Times New Roman"/>
        </w:rPr>
        <w:t xml:space="preserve"> АА-04569-01-13</w:t>
      </w:r>
    </w:p>
    <w:p w:rsidR="00081C50" w:rsidRPr="00256BDA" w:rsidRDefault="00081C50" w:rsidP="00081C50">
      <w:pPr>
        <w:ind w:firstLine="567"/>
        <w:jc w:val="both"/>
        <w:rPr>
          <w:rStyle w:val="a4"/>
          <w:lang w:val="uk-UA" w:eastAsia="uk-UA"/>
        </w:rPr>
      </w:pPr>
    </w:p>
    <w:p w:rsidR="00081C50" w:rsidRPr="00256BDA" w:rsidRDefault="00081C50" w:rsidP="00081C50">
      <w:pPr>
        <w:ind w:firstLine="567"/>
        <w:jc w:val="both"/>
        <w:rPr>
          <w:rStyle w:val="a4"/>
          <w:lang w:val="uk-UA" w:eastAsia="uk-UA"/>
        </w:rPr>
      </w:pPr>
    </w:p>
    <w:p w:rsidR="00081C50" w:rsidRPr="00256BDA" w:rsidRDefault="00081C50" w:rsidP="00081C50">
      <w:pPr>
        <w:ind w:firstLine="567"/>
        <w:jc w:val="both"/>
        <w:rPr>
          <w:lang w:val="uk-UA"/>
        </w:rPr>
      </w:pPr>
      <w:r w:rsidRPr="00256BDA">
        <w:rPr>
          <w:rStyle w:val="a4"/>
          <w:lang w:eastAsia="uk-UA"/>
        </w:rPr>
        <w:t xml:space="preserve">Не </w:t>
      </w:r>
      <w:proofErr w:type="spellStart"/>
      <w:r w:rsidRPr="00256BDA">
        <w:rPr>
          <w:rStyle w:val="a4"/>
          <w:lang w:eastAsia="uk-UA"/>
        </w:rPr>
        <w:t>застосовувати</w:t>
      </w:r>
      <w:proofErr w:type="spellEnd"/>
      <w:r w:rsidRPr="00256BDA">
        <w:rPr>
          <w:rStyle w:val="a4"/>
          <w:lang w:eastAsia="uk-UA"/>
        </w:rPr>
        <w:t xml:space="preserve"> </w:t>
      </w:r>
      <w:proofErr w:type="spellStart"/>
      <w:r w:rsidRPr="00256BDA">
        <w:rPr>
          <w:rStyle w:val="a4"/>
          <w:lang w:eastAsia="uk-UA"/>
        </w:rPr>
        <w:t>одночасно</w:t>
      </w:r>
      <w:proofErr w:type="spellEnd"/>
      <w:r w:rsidRPr="00256BDA">
        <w:rPr>
          <w:rStyle w:val="a4"/>
          <w:lang w:eastAsia="uk-UA"/>
        </w:rPr>
        <w:t xml:space="preserve"> </w:t>
      </w:r>
      <w:proofErr w:type="spellStart"/>
      <w:r w:rsidRPr="00256BDA">
        <w:rPr>
          <w:rStyle w:val="a4"/>
          <w:lang w:eastAsia="uk-UA"/>
        </w:rPr>
        <w:t>з</w:t>
      </w:r>
      <w:proofErr w:type="spellEnd"/>
      <w:r w:rsidRPr="00256BDA">
        <w:rPr>
          <w:rStyle w:val="a4"/>
          <w:lang w:eastAsia="uk-UA"/>
        </w:rPr>
        <w:t xml:space="preserve"> </w:t>
      </w:r>
      <w:proofErr w:type="spellStart"/>
      <w:r w:rsidRPr="00256BDA">
        <w:rPr>
          <w:rStyle w:val="a4"/>
          <w:lang w:eastAsia="uk-UA"/>
        </w:rPr>
        <w:t>лінкозамідами</w:t>
      </w:r>
      <w:proofErr w:type="spellEnd"/>
      <w:r w:rsidRPr="00256BDA">
        <w:rPr>
          <w:rStyle w:val="a4"/>
          <w:lang w:eastAsia="uk-UA"/>
        </w:rPr>
        <w:t xml:space="preserve"> та </w:t>
      </w:r>
      <w:proofErr w:type="spellStart"/>
      <w:r w:rsidRPr="00256BDA">
        <w:rPr>
          <w:rStyle w:val="a4"/>
          <w:lang w:eastAsia="uk-UA"/>
        </w:rPr>
        <w:t>аміноглікозидними</w:t>
      </w:r>
      <w:proofErr w:type="spellEnd"/>
      <w:r w:rsidRPr="00256BDA">
        <w:rPr>
          <w:rStyle w:val="a4"/>
          <w:lang w:eastAsia="uk-UA"/>
        </w:rPr>
        <w:t xml:space="preserve"> </w:t>
      </w:r>
      <w:proofErr w:type="spellStart"/>
      <w:r w:rsidRPr="00256BDA">
        <w:rPr>
          <w:rStyle w:val="a4"/>
          <w:lang w:eastAsia="uk-UA"/>
        </w:rPr>
        <w:t>антибіотиками</w:t>
      </w:r>
      <w:proofErr w:type="spellEnd"/>
      <w:r w:rsidRPr="00256BDA">
        <w:rPr>
          <w:rStyle w:val="a4"/>
          <w:lang w:eastAsia="uk-UA"/>
        </w:rPr>
        <w:t xml:space="preserve"> через </w:t>
      </w:r>
      <w:proofErr w:type="spellStart"/>
      <w:r w:rsidRPr="00256BDA">
        <w:rPr>
          <w:rStyle w:val="a4"/>
          <w:lang w:eastAsia="uk-UA"/>
        </w:rPr>
        <w:t>зниження</w:t>
      </w:r>
      <w:proofErr w:type="spellEnd"/>
      <w:r w:rsidRPr="00256BDA">
        <w:rPr>
          <w:rStyle w:val="a4"/>
          <w:lang w:eastAsia="uk-UA"/>
        </w:rPr>
        <w:t xml:space="preserve"> </w:t>
      </w:r>
      <w:proofErr w:type="spellStart"/>
      <w:r w:rsidRPr="00256BDA">
        <w:rPr>
          <w:rStyle w:val="a4"/>
          <w:lang w:eastAsia="uk-UA"/>
        </w:rPr>
        <w:t>антибактеріального</w:t>
      </w:r>
      <w:proofErr w:type="spellEnd"/>
      <w:r w:rsidRPr="00256BDA">
        <w:rPr>
          <w:rStyle w:val="a4"/>
          <w:lang w:eastAsia="uk-UA"/>
        </w:rPr>
        <w:t xml:space="preserve"> </w:t>
      </w:r>
      <w:proofErr w:type="spellStart"/>
      <w:r w:rsidRPr="00256BDA">
        <w:rPr>
          <w:rStyle w:val="a4"/>
          <w:lang w:eastAsia="uk-UA"/>
        </w:rPr>
        <w:t>ефекту</w:t>
      </w:r>
      <w:proofErr w:type="spellEnd"/>
      <w:r w:rsidRPr="00256BDA">
        <w:rPr>
          <w:rStyle w:val="a4"/>
          <w:lang w:eastAsia="uk-UA"/>
        </w:rPr>
        <w:t xml:space="preserve"> </w:t>
      </w:r>
      <w:proofErr w:type="spellStart"/>
      <w:r w:rsidRPr="00256BDA">
        <w:rPr>
          <w:rStyle w:val="a4"/>
          <w:lang w:eastAsia="uk-UA"/>
        </w:rPr>
        <w:t>тилозину</w:t>
      </w:r>
      <w:proofErr w:type="spellEnd"/>
      <w:r w:rsidRPr="00256BDA">
        <w:rPr>
          <w:rStyle w:val="a4"/>
          <w:lang w:eastAsia="uk-UA"/>
        </w:rPr>
        <w:t>.</w:t>
      </w:r>
    </w:p>
    <w:p w:rsidR="00081C50" w:rsidRPr="00256BDA" w:rsidRDefault="00081C50" w:rsidP="00081C50">
      <w:pPr>
        <w:ind w:firstLine="567"/>
        <w:jc w:val="both"/>
        <w:rPr>
          <w:b/>
          <w:lang w:val="uk-UA"/>
        </w:rPr>
      </w:pPr>
      <w:r w:rsidRPr="00256BDA">
        <w:rPr>
          <w:b/>
          <w:lang w:val="uk-UA"/>
        </w:rPr>
        <w:t>5.4 Побічна дія</w:t>
      </w:r>
    </w:p>
    <w:p w:rsidR="00081C50" w:rsidRPr="00256BDA" w:rsidRDefault="00081C50" w:rsidP="00081C50">
      <w:pPr>
        <w:ind w:firstLine="567"/>
        <w:jc w:val="both"/>
        <w:rPr>
          <w:lang w:val="uk-UA"/>
        </w:rPr>
      </w:pPr>
      <w:r w:rsidRPr="00256BDA">
        <w:rPr>
          <w:rStyle w:val="a4"/>
          <w:lang w:val="uk-UA" w:eastAsia="uk-UA"/>
        </w:rPr>
        <w:t xml:space="preserve">У свиней можуть спостерігатись такі тимчасові симптоми, як діарея, </w:t>
      </w:r>
      <w:proofErr w:type="spellStart"/>
      <w:r w:rsidRPr="00256BDA">
        <w:rPr>
          <w:rStyle w:val="a4"/>
          <w:lang w:val="uk-UA" w:eastAsia="uk-UA"/>
        </w:rPr>
        <w:t>прурит</w:t>
      </w:r>
      <w:proofErr w:type="spellEnd"/>
      <w:r w:rsidRPr="00256BDA">
        <w:rPr>
          <w:rStyle w:val="a4"/>
          <w:lang w:val="uk-UA" w:eastAsia="uk-UA"/>
        </w:rPr>
        <w:t>, ерите</w:t>
      </w:r>
      <w:r>
        <w:rPr>
          <w:rStyle w:val="a4"/>
          <w:lang w:val="uk-UA" w:eastAsia="uk-UA"/>
        </w:rPr>
        <w:t xml:space="preserve">ма, набрякання </w:t>
      </w:r>
      <w:proofErr w:type="spellStart"/>
      <w:r>
        <w:rPr>
          <w:rStyle w:val="a4"/>
          <w:lang w:val="uk-UA" w:eastAsia="uk-UA"/>
        </w:rPr>
        <w:t>вульви</w:t>
      </w:r>
      <w:proofErr w:type="spellEnd"/>
      <w:r>
        <w:rPr>
          <w:rStyle w:val="a4"/>
          <w:lang w:val="uk-UA" w:eastAsia="uk-UA"/>
        </w:rPr>
        <w:t xml:space="preserve">, </w:t>
      </w:r>
      <w:r w:rsidRPr="007363C9">
        <w:rPr>
          <w:rStyle w:val="a4"/>
          <w:lang w:val="uk-UA" w:eastAsia="uk-UA"/>
        </w:rPr>
        <w:t>ректальні</w:t>
      </w:r>
      <w:r w:rsidRPr="00F1571E">
        <w:rPr>
          <w:rStyle w:val="a4"/>
          <w:color w:val="FF0000"/>
          <w:lang w:val="uk-UA" w:eastAsia="uk-UA"/>
        </w:rPr>
        <w:t xml:space="preserve"> </w:t>
      </w:r>
      <w:proofErr w:type="spellStart"/>
      <w:r w:rsidRPr="00256BDA">
        <w:rPr>
          <w:rStyle w:val="a4"/>
          <w:lang w:val="uk-UA" w:eastAsia="uk-UA"/>
        </w:rPr>
        <w:t>едема</w:t>
      </w:r>
      <w:proofErr w:type="spellEnd"/>
      <w:r w:rsidRPr="00256BDA">
        <w:rPr>
          <w:rStyle w:val="a4"/>
          <w:lang w:val="uk-UA" w:eastAsia="uk-UA"/>
        </w:rPr>
        <w:t xml:space="preserve"> та </w:t>
      </w:r>
      <w:proofErr w:type="spellStart"/>
      <w:r w:rsidRPr="00256BDA">
        <w:rPr>
          <w:rStyle w:val="a4"/>
          <w:lang w:val="uk-UA" w:eastAsia="uk-UA"/>
        </w:rPr>
        <w:t>пролапс</w:t>
      </w:r>
      <w:proofErr w:type="spellEnd"/>
      <w:r w:rsidRPr="00256BDA">
        <w:rPr>
          <w:rStyle w:val="a4"/>
          <w:lang w:val="uk-UA" w:eastAsia="uk-UA"/>
        </w:rPr>
        <w:t>. Ці побічні реакції зникають протягом 48-72 годин від початку лікування.</w:t>
      </w:r>
      <w:r w:rsidRPr="00256BDA">
        <w:rPr>
          <w:lang w:val="uk-UA"/>
        </w:rPr>
        <w:t xml:space="preserve">  </w:t>
      </w:r>
    </w:p>
    <w:p w:rsidR="00081C50" w:rsidRPr="00256BDA" w:rsidRDefault="00081C50" w:rsidP="00081C50">
      <w:pPr>
        <w:ind w:firstLine="567"/>
        <w:jc w:val="both"/>
        <w:rPr>
          <w:lang w:val="uk-UA"/>
        </w:rPr>
      </w:pPr>
      <w:r w:rsidRPr="00256BDA">
        <w:rPr>
          <w:b/>
          <w:lang w:val="uk-UA"/>
        </w:rPr>
        <w:t>5.5 Особливі застереження при використанні</w:t>
      </w:r>
    </w:p>
    <w:p w:rsidR="00081C50" w:rsidRPr="00256BDA" w:rsidRDefault="00081C50" w:rsidP="00081C50">
      <w:pPr>
        <w:ind w:firstLine="567"/>
        <w:jc w:val="both"/>
        <w:rPr>
          <w:lang w:val="uk-UA"/>
        </w:rPr>
      </w:pPr>
      <w:r w:rsidRPr="00256BDA">
        <w:rPr>
          <w:lang w:val="uk-UA"/>
        </w:rPr>
        <w:t>Застосування препарату рекомендоване після визначення чутливості збудника до його дії. Недостатнє дозування або недостатня тривалість лікування, можуть викликати розвиток резистентності у мікроорганізмів.</w:t>
      </w:r>
    </w:p>
    <w:p w:rsidR="00081C50" w:rsidRPr="00256BDA" w:rsidRDefault="00081C50" w:rsidP="00081C50">
      <w:pPr>
        <w:ind w:firstLine="567"/>
        <w:jc w:val="both"/>
        <w:rPr>
          <w:lang w:val="uk-UA"/>
        </w:rPr>
      </w:pPr>
      <w:r w:rsidRPr="00256BDA">
        <w:rPr>
          <w:b/>
          <w:lang w:val="uk-UA"/>
        </w:rPr>
        <w:t>5.6 Використання під час вагітності, лактації, несучості</w:t>
      </w:r>
    </w:p>
    <w:p w:rsidR="00081C50" w:rsidRPr="00256BDA" w:rsidRDefault="00081C50" w:rsidP="00081C50">
      <w:pPr>
        <w:ind w:firstLine="567"/>
        <w:jc w:val="both"/>
        <w:rPr>
          <w:rStyle w:val="a4"/>
          <w:lang w:eastAsia="uk-UA"/>
        </w:rPr>
      </w:pPr>
      <w:r w:rsidRPr="00256BDA">
        <w:rPr>
          <w:lang w:val="uk-UA"/>
        </w:rPr>
        <w:t xml:space="preserve">Лабораторні дослідження на мишах та щурах не виявили доказів </w:t>
      </w:r>
      <w:proofErr w:type="spellStart"/>
      <w:r w:rsidRPr="00256BDA">
        <w:rPr>
          <w:lang w:val="uk-UA"/>
        </w:rPr>
        <w:t>тератогенності</w:t>
      </w:r>
      <w:proofErr w:type="spellEnd"/>
      <w:r w:rsidRPr="00256BDA">
        <w:rPr>
          <w:lang w:val="uk-UA"/>
        </w:rPr>
        <w:t xml:space="preserve">, </w:t>
      </w:r>
      <w:proofErr w:type="spellStart"/>
      <w:r w:rsidRPr="00256BDA">
        <w:rPr>
          <w:lang w:val="uk-UA"/>
        </w:rPr>
        <w:t>фетотоксичності</w:t>
      </w:r>
      <w:proofErr w:type="spellEnd"/>
      <w:r w:rsidRPr="00256BDA">
        <w:rPr>
          <w:lang w:val="uk-UA"/>
        </w:rPr>
        <w:t xml:space="preserve"> і токсичності для матері. Дослідження на тваринах, для яких призначений препарат, не проводилися.</w:t>
      </w:r>
    </w:p>
    <w:p w:rsidR="00081C50" w:rsidRPr="00256BDA" w:rsidRDefault="00081C50" w:rsidP="00081C50">
      <w:pPr>
        <w:ind w:firstLine="567"/>
        <w:jc w:val="both"/>
        <w:rPr>
          <w:lang w:val="uk-UA"/>
        </w:rPr>
      </w:pPr>
      <w:r w:rsidRPr="00256BDA">
        <w:rPr>
          <w:rStyle w:val="a4"/>
          <w:lang w:eastAsia="uk-UA"/>
        </w:rPr>
        <w:t xml:space="preserve">Препарат </w:t>
      </w:r>
      <w:r w:rsidRPr="00256BDA">
        <w:rPr>
          <w:rStyle w:val="a4"/>
          <w:lang w:val="uk-UA" w:eastAsia="uk-UA"/>
        </w:rPr>
        <w:t xml:space="preserve">застосовують лише після оцінки користі/ризику лікарем ветеринарної медицини. </w:t>
      </w:r>
      <w:r w:rsidRPr="00256BDA">
        <w:rPr>
          <w:lang w:val="uk-UA"/>
        </w:rPr>
        <w:t xml:space="preserve">  </w:t>
      </w:r>
    </w:p>
    <w:p w:rsidR="00081C50" w:rsidRPr="00256BDA" w:rsidRDefault="00081C50" w:rsidP="00081C50">
      <w:pPr>
        <w:ind w:firstLine="567"/>
        <w:jc w:val="both"/>
        <w:rPr>
          <w:lang w:val="uk-UA"/>
        </w:rPr>
      </w:pPr>
      <w:r w:rsidRPr="00256BDA">
        <w:rPr>
          <w:b/>
          <w:lang w:val="uk-UA"/>
        </w:rPr>
        <w:t>5.7 Взаємодія з іншими засобами та інші форми взаємодії</w:t>
      </w:r>
    </w:p>
    <w:p w:rsidR="00081C50" w:rsidRPr="00256BDA" w:rsidRDefault="00081C50" w:rsidP="00081C50">
      <w:pPr>
        <w:ind w:firstLine="567"/>
        <w:jc w:val="both"/>
        <w:rPr>
          <w:lang w:val="uk-UA"/>
        </w:rPr>
      </w:pPr>
      <w:r w:rsidRPr="00256BDA">
        <w:rPr>
          <w:rStyle w:val="a4"/>
          <w:lang w:eastAsia="uk-UA"/>
        </w:rPr>
        <w:t xml:space="preserve">Не </w:t>
      </w:r>
      <w:proofErr w:type="spellStart"/>
      <w:r w:rsidRPr="00256BDA">
        <w:rPr>
          <w:rStyle w:val="a4"/>
          <w:lang w:eastAsia="uk-UA"/>
        </w:rPr>
        <w:t>застосовувати</w:t>
      </w:r>
      <w:proofErr w:type="spellEnd"/>
      <w:r w:rsidRPr="00256BDA">
        <w:rPr>
          <w:rStyle w:val="a4"/>
          <w:lang w:eastAsia="uk-UA"/>
        </w:rPr>
        <w:t xml:space="preserve"> </w:t>
      </w:r>
      <w:proofErr w:type="spellStart"/>
      <w:r w:rsidRPr="00256BDA">
        <w:rPr>
          <w:rStyle w:val="a4"/>
          <w:lang w:eastAsia="uk-UA"/>
        </w:rPr>
        <w:t>одночасно</w:t>
      </w:r>
      <w:proofErr w:type="spellEnd"/>
      <w:r w:rsidRPr="00256BDA">
        <w:rPr>
          <w:rStyle w:val="a4"/>
          <w:lang w:eastAsia="uk-UA"/>
        </w:rPr>
        <w:t xml:space="preserve"> </w:t>
      </w:r>
      <w:proofErr w:type="spellStart"/>
      <w:r w:rsidRPr="00256BDA">
        <w:rPr>
          <w:rStyle w:val="a4"/>
          <w:lang w:eastAsia="uk-UA"/>
        </w:rPr>
        <w:t>з</w:t>
      </w:r>
      <w:proofErr w:type="spellEnd"/>
      <w:r w:rsidRPr="00256BDA">
        <w:rPr>
          <w:rStyle w:val="a4"/>
          <w:lang w:eastAsia="uk-UA"/>
        </w:rPr>
        <w:t xml:space="preserve"> </w:t>
      </w:r>
      <w:proofErr w:type="spellStart"/>
      <w:r w:rsidRPr="00256BDA">
        <w:rPr>
          <w:rStyle w:val="a4"/>
          <w:lang w:eastAsia="uk-UA"/>
        </w:rPr>
        <w:t>лінкозамідами</w:t>
      </w:r>
      <w:proofErr w:type="spellEnd"/>
      <w:r w:rsidRPr="00256BDA">
        <w:rPr>
          <w:rStyle w:val="a4"/>
          <w:lang w:eastAsia="uk-UA"/>
        </w:rPr>
        <w:t xml:space="preserve"> та </w:t>
      </w:r>
      <w:proofErr w:type="spellStart"/>
      <w:r w:rsidRPr="00256BDA">
        <w:rPr>
          <w:rStyle w:val="a4"/>
          <w:lang w:eastAsia="uk-UA"/>
        </w:rPr>
        <w:t>аміноглікозидними</w:t>
      </w:r>
      <w:proofErr w:type="spellEnd"/>
      <w:r w:rsidRPr="00256BDA">
        <w:rPr>
          <w:rStyle w:val="a4"/>
          <w:lang w:eastAsia="uk-UA"/>
        </w:rPr>
        <w:t xml:space="preserve"> </w:t>
      </w:r>
      <w:proofErr w:type="spellStart"/>
      <w:r w:rsidRPr="00256BDA">
        <w:rPr>
          <w:rStyle w:val="a4"/>
          <w:lang w:eastAsia="uk-UA"/>
        </w:rPr>
        <w:t>антибіотиками</w:t>
      </w:r>
      <w:proofErr w:type="spellEnd"/>
      <w:r w:rsidRPr="00256BDA">
        <w:rPr>
          <w:rStyle w:val="a4"/>
          <w:lang w:eastAsia="uk-UA"/>
        </w:rPr>
        <w:t xml:space="preserve"> через </w:t>
      </w:r>
      <w:proofErr w:type="spellStart"/>
      <w:r w:rsidRPr="00256BDA">
        <w:rPr>
          <w:rStyle w:val="a4"/>
          <w:lang w:eastAsia="uk-UA"/>
        </w:rPr>
        <w:t>зниження</w:t>
      </w:r>
      <w:proofErr w:type="spellEnd"/>
      <w:r w:rsidRPr="00256BDA">
        <w:rPr>
          <w:rStyle w:val="a4"/>
          <w:lang w:eastAsia="uk-UA"/>
        </w:rPr>
        <w:t xml:space="preserve"> </w:t>
      </w:r>
      <w:proofErr w:type="spellStart"/>
      <w:r w:rsidRPr="00256BDA">
        <w:rPr>
          <w:rStyle w:val="a4"/>
          <w:lang w:eastAsia="uk-UA"/>
        </w:rPr>
        <w:t>антибактеріального</w:t>
      </w:r>
      <w:proofErr w:type="spellEnd"/>
      <w:r w:rsidRPr="00256BDA">
        <w:rPr>
          <w:rStyle w:val="a4"/>
          <w:lang w:eastAsia="uk-UA"/>
        </w:rPr>
        <w:t xml:space="preserve"> </w:t>
      </w:r>
      <w:proofErr w:type="spellStart"/>
      <w:r w:rsidRPr="00256BDA">
        <w:rPr>
          <w:rStyle w:val="a4"/>
          <w:lang w:eastAsia="uk-UA"/>
        </w:rPr>
        <w:t>ефекту</w:t>
      </w:r>
      <w:proofErr w:type="spellEnd"/>
      <w:r w:rsidRPr="00256BDA">
        <w:rPr>
          <w:rStyle w:val="a4"/>
          <w:lang w:eastAsia="uk-UA"/>
        </w:rPr>
        <w:t xml:space="preserve"> </w:t>
      </w:r>
      <w:proofErr w:type="spellStart"/>
      <w:r w:rsidRPr="00256BDA">
        <w:rPr>
          <w:rStyle w:val="a4"/>
          <w:lang w:eastAsia="uk-UA"/>
        </w:rPr>
        <w:t>тилозину</w:t>
      </w:r>
      <w:proofErr w:type="spellEnd"/>
      <w:r w:rsidRPr="00256BDA">
        <w:rPr>
          <w:rStyle w:val="a4"/>
          <w:lang w:eastAsia="uk-UA"/>
        </w:rPr>
        <w:t>.</w:t>
      </w:r>
    </w:p>
    <w:p w:rsidR="00081C50" w:rsidRPr="00256BDA" w:rsidRDefault="00081C50" w:rsidP="00081C50">
      <w:pPr>
        <w:ind w:firstLine="567"/>
        <w:jc w:val="both"/>
        <w:rPr>
          <w:b/>
          <w:lang w:val="uk-UA"/>
        </w:rPr>
      </w:pPr>
      <w:r w:rsidRPr="00256BDA">
        <w:rPr>
          <w:b/>
          <w:lang w:val="uk-UA"/>
        </w:rPr>
        <w:t xml:space="preserve">5.8 Дози і способи введення тваринам різного віку </w:t>
      </w:r>
    </w:p>
    <w:p w:rsidR="00081C50" w:rsidRPr="00256BDA" w:rsidRDefault="00081C50" w:rsidP="00081C50">
      <w:pPr>
        <w:pStyle w:val="a3"/>
        <w:ind w:left="20" w:firstLine="560"/>
        <w:rPr>
          <w:color w:val="000000"/>
        </w:rPr>
      </w:pPr>
      <w:r w:rsidRPr="00256BDA">
        <w:rPr>
          <w:color w:val="000000"/>
        </w:rPr>
        <w:t xml:space="preserve">Препарат застосовують </w:t>
      </w:r>
      <w:proofErr w:type="spellStart"/>
      <w:r w:rsidRPr="00256BDA">
        <w:rPr>
          <w:color w:val="000000"/>
        </w:rPr>
        <w:t>перорально</w:t>
      </w:r>
      <w:proofErr w:type="spellEnd"/>
      <w:r w:rsidRPr="00256BDA">
        <w:rPr>
          <w:color w:val="000000"/>
        </w:rPr>
        <w:t xml:space="preserve"> з водою, молоком або замінником молока у дозах: </w:t>
      </w:r>
    </w:p>
    <w:p w:rsidR="00081C50" w:rsidRPr="00256BDA" w:rsidRDefault="00081C50" w:rsidP="00081C50">
      <w:pPr>
        <w:pStyle w:val="a3"/>
        <w:ind w:left="20" w:firstLine="560"/>
        <w:rPr>
          <w:lang w:eastAsia="uk-UA"/>
        </w:rPr>
      </w:pPr>
      <w:r w:rsidRPr="00256BDA">
        <w:rPr>
          <w:rStyle w:val="a4"/>
          <w:lang w:eastAsia="uk-UA"/>
        </w:rPr>
        <w:t xml:space="preserve">телята (віком до 3 місяців) – </w:t>
      </w:r>
      <w:r w:rsidRPr="00B532FC">
        <w:t xml:space="preserve">100 г </w:t>
      </w:r>
      <w:r>
        <w:t xml:space="preserve">препарату на  250-500 л </w:t>
      </w:r>
      <w:r w:rsidRPr="00B532FC">
        <w:t>молока</w:t>
      </w:r>
      <w:r>
        <w:t>, що відповідає</w:t>
      </w:r>
      <w:r w:rsidRPr="00B532FC">
        <w:t xml:space="preserve"> </w:t>
      </w:r>
      <w:r>
        <w:rPr>
          <w:rStyle w:val="a4"/>
          <w:lang w:eastAsia="uk-UA"/>
        </w:rPr>
        <w:t>20-4</w:t>
      </w:r>
      <w:r w:rsidRPr="00256BDA">
        <w:rPr>
          <w:rStyle w:val="a4"/>
          <w:lang w:eastAsia="uk-UA"/>
        </w:rPr>
        <w:t xml:space="preserve">0 мг </w:t>
      </w:r>
      <w:proofErr w:type="spellStart"/>
      <w:r w:rsidRPr="00256BDA">
        <w:rPr>
          <w:rStyle w:val="a4"/>
          <w:lang w:eastAsia="uk-UA"/>
        </w:rPr>
        <w:t>тилозину</w:t>
      </w:r>
      <w:proofErr w:type="spellEnd"/>
      <w:r w:rsidRPr="00256BDA">
        <w:rPr>
          <w:rStyle w:val="a4"/>
          <w:lang w:eastAsia="uk-UA"/>
        </w:rPr>
        <w:t xml:space="preserve"> на 1 кг маси тіла або 11-22 мг препарату </w:t>
      </w:r>
      <w:r>
        <w:rPr>
          <w:rStyle w:val="a4"/>
          <w:lang w:eastAsia="uk-UA"/>
        </w:rPr>
        <w:t>на 1 кг маси тіла, двічі на добу</w:t>
      </w:r>
      <w:r w:rsidRPr="00256BDA">
        <w:rPr>
          <w:rStyle w:val="a4"/>
          <w:lang w:eastAsia="uk-UA"/>
        </w:rPr>
        <w:t>, протягом 7-14 діб;</w:t>
      </w:r>
    </w:p>
    <w:p w:rsidR="00081C50" w:rsidRPr="00256BDA" w:rsidRDefault="00081C50" w:rsidP="00081C50">
      <w:pPr>
        <w:pStyle w:val="a3"/>
        <w:ind w:left="20" w:firstLine="560"/>
        <w:rPr>
          <w:lang w:eastAsia="uk-UA"/>
        </w:rPr>
      </w:pPr>
      <w:r w:rsidRPr="00256BDA">
        <w:rPr>
          <w:lang w:eastAsia="uk-UA"/>
        </w:rPr>
        <w:t>свині –</w:t>
      </w:r>
      <w:r>
        <w:rPr>
          <w:lang w:eastAsia="uk-UA"/>
        </w:rPr>
        <w:t xml:space="preserve"> при </w:t>
      </w:r>
      <w:r w:rsidRPr="00256BDA">
        <w:rPr>
          <w:lang w:eastAsia="uk-UA"/>
        </w:rPr>
        <w:t>лікування ензоотичної бронхопневмонії</w:t>
      </w:r>
      <w:r w:rsidRPr="00B532FC">
        <w:t xml:space="preserve"> </w:t>
      </w:r>
      <w:r>
        <w:t xml:space="preserve">доза становить </w:t>
      </w:r>
      <w:r w:rsidRPr="00B532FC">
        <w:t>100 г</w:t>
      </w:r>
      <w:r>
        <w:t xml:space="preserve"> препарату на</w:t>
      </w:r>
      <w:r w:rsidRPr="00B532FC">
        <w:t xml:space="preserve"> 400 л питної води</w:t>
      </w:r>
      <w:r>
        <w:t>, що відповідає</w:t>
      </w:r>
      <w:r w:rsidRPr="00256BDA">
        <w:rPr>
          <w:lang w:eastAsia="uk-UA"/>
        </w:rPr>
        <w:t xml:space="preserve"> 20 мг </w:t>
      </w:r>
      <w:proofErr w:type="spellStart"/>
      <w:r w:rsidRPr="00256BDA">
        <w:rPr>
          <w:lang w:eastAsia="uk-UA"/>
        </w:rPr>
        <w:t>тилозину</w:t>
      </w:r>
      <w:proofErr w:type="spellEnd"/>
      <w:r w:rsidRPr="00256BDA">
        <w:rPr>
          <w:lang w:eastAsia="uk-UA"/>
        </w:rPr>
        <w:t xml:space="preserve"> на 1 кг маси тіла або 22 мг препарату на 1 кг маси тіла протягом 10 діб;</w:t>
      </w:r>
      <w:r w:rsidRPr="00AC3E39">
        <w:t xml:space="preserve"> </w:t>
      </w:r>
      <w:r w:rsidRPr="00256BDA">
        <w:rPr>
          <w:lang w:eastAsia="uk-UA"/>
        </w:rPr>
        <w:t xml:space="preserve">для лікування </w:t>
      </w:r>
      <w:proofErr w:type="spellStart"/>
      <w:r w:rsidRPr="00256BDA">
        <w:rPr>
          <w:lang w:eastAsia="uk-UA"/>
        </w:rPr>
        <w:t>ілеїту</w:t>
      </w:r>
      <w:proofErr w:type="spellEnd"/>
      <w:r w:rsidRPr="00B532FC">
        <w:t xml:space="preserve"> </w:t>
      </w:r>
      <w:r>
        <w:t xml:space="preserve">- </w:t>
      </w:r>
      <w:r w:rsidRPr="00B532FC">
        <w:t>100 г</w:t>
      </w:r>
      <w:r>
        <w:t xml:space="preserve"> препарату на</w:t>
      </w:r>
      <w:r w:rsidRPr="00B532FC">
        <w:t xml:space="preserve"> 800-1600 л питної води</w:t>
      </w:r>
      <w:r>
        <w:t>, що відповідає</w:t>
      </w:r>
      <w:r w:rsidRPr="00256BDA">
        <w:rPr>
          <w:lang w:eastAsia="uk-UA"/>
        </w:rPr>
        <w:t xml:space="preserve"> 5-10 мг </w:t>
      </w:r>
      <w:proofErr w:type="spellStart"/>
      <w:r w:rsidRPr="00256BDA">
        <w:rPr>
          <w:lang w:eastAsia="uk-UA"/>
        </w:rPr>
        <w:t>тилозину</w:t>
      </w:r>
      <w:proofErr w:type="spellEnd"/>
      <w:r w:rsidRPr="00256BDA">
        <w:rPr>
          <w:lang w:eastAsia="uk-UA"/>
        </w:rPr>
        <w:t xml:space="preserve"> на 1 кг маси тіла або 5,5-11 мг препарату на 1 кг маси тіла протягом 7 діб;</w:t>
      </w:r>
    </w:p>
    <w:p w:rsidR="00081C50" w:rsidRPr="00256BDA" w:rsidRDefault="00081C50" w:rsidP="00081C50">
      <w:pPr>
        <w:pStyle w:val="a3"/>
        <w:ind w:left="20" w:firstLine="560"/>
        <w:rPr>
          <w:lang w:eastAsia="uk-UA"/>
        </w:rPr>
      </w:pPr>
      <w:r w:rsidRPr="00256BDA">
        <w:rPr>
          <w:rStyle w:val="a4"/>
          <w:lang w:eastAsia="uk-UA"/>
        </w:rPr>
        <w:t xml:space="preserve">індики – </w:t>
      </w:r>
      <w:r w:rsidRPr="006C7C7A">
        <w:t>100 г</w:t>
      </w:r>
      <w:r>
        <w:t xml:space="preserve"> препарату на </w:t>
      </w:r>
      <w:r w:rsidRPr="006C7C7A">
        <w:t xml:space="preserve"> 200 л питної води</w:t>
      </w:r>
      <w:r>
        <w:t>, що відповідає</w:t>
      </w:r>
      <w:r w:rsidRPr="00256BDA">
        <w:rPr>
          <w:lang w:eastAsia="uk-UA"/>
        </w:rPr>
        <w:t xml:space="preserve"> 75-100 мг </w:t>
      </w:r>
      <w:proofErr w:type="spellStart"/>
      <w:r w:rsidRPr="00256BDA">
        <w:rPr>
          <w:lang w:eastAsia="uk-UA"/>
        </w:rPr>
        <w:t>тилозину</w:t>
      </w:r>
      <w:proofErr w:type="spellEnd"/>
      <w:r w:rsidRPr="00256BDA">
        <w:rPr>
          <w:lang w:eastAsia="uk-UA"/>
        </w:rPr>
        <w:t xml:space="preserve"> на 1 кг маси тіла або 82,5-100 мг препарату на 1 кг маси тіла, один раз на добу протягом 3-5 діб; </w:t>
      </w:r>
    </w:p>
    <w:p w:rsidR="00081C50" w:rsidRPr="00E64098" w:rsidRDefault="00081C50" w:rsidP="00081C50">
      <w:pPr>
        <w:ind w:firstLine="567"/>
        <w:rPr>
          <w:lang w:val="uk-UA" w:eastAsia="uk-UA"/>
        </w:rPr>
      </w:pPr>
      <w:r w:rsidRPr="00E64098">
        <w:rPr>
          <w:rStyle w:val="a4"/>
          <w:lang w:val="uk-UA" w:eastAsia="uk-UA"/>
        </w:rPr>
        <w:t xml:space="preserve">кури – </w:t>
      </w:r>
      <w:r w:rsidRPr="00E64098">
        <w:rPr>
          <w:lang w:val="uk-UA" w:eastAsia="uk-UA"/>
        </w:rPr>
        <w:t>при хронічних респіраторних захворюваннях</w:t>
      </w:r>
      <w:r w:rsidRPr="006C7C7A">
        <w:rPr>
          <w:lang w:val="uk-UA"/>
        </w:rPr>
        <w:t xml:space="preserve"> </w:t>
      </w:r>
      <w:r>
        <w:rPr>
          <w:lang w:val="uk-UA"/>
        </w:rPr>
        <w:t xml:space="preserve">доза становить </w:t>
      </w:r>
      <w:r w:rsidRPr="006C7C7A">
        <w:rPr>
          <w:lang w:val="uk-UA"/>
        </w:rPr>
        <w:t>100 г</w:t>
      </w:r>
      <w:r>
        <w:rPr>
          <w:lang w:val="uk-UA"/>
        </w:rPr>
        <w:t xml:space="preserve"> препарату на </w:t>
      </w:r>
      <w:r w:rsidRPr="006C7C7A">
        <w:rPr>
          <w:lang w:val="uk-UA"/>
        </w:rPr>
        <w:t xml:space="preserve"> 200 л питної води</w:t>
      </w:r>
      <w:r w:rsidRPr="00E64098">
        <w:rPr>
          <w:lang w:val="uk-UA"/>
        </w:rPr>
        <w:t>, що відповідає</w:t>
      </w:r>
      <w:r w:rsidRPr="006C7C7A">
        <w:rPr>
          <w:lang w:val="uk-UA"/>
        </w:rPr>
        <w:t xml:space="preserve"> </w:t>
      </w:r>
      <w:r w:rsidRPr="00E64098">
        <w:rPr>
          <w:lang w:val="uk-UA" w:eastAsia="uk-UA"/>
        </w:rPr>
        <w:t xml:space="preserve">75-100 мг </w:t>
      </w:r>
      <w:proofErr w:type="spellStart"/>
      <w:r w:rsidRPr="00E64098">
        <w:rPr>
          <w:lang w:val="uk-UA" w:eastAsia="uk-UA"/>
        </w:rPr>
        <w:t>тилозину</w:t>
      </w:r>
      <w:proofErr w:type="spellEnd"/>
      <w:r w:rsidRPr="00E64098">
        <w:rPr>
          <w:lang w:val="uk-UA" w:eastAsia="uk-UA"/>
        </w:rPr>
        <w:t xml:space="preserve"> на 1 кг маси тіла або 82,5-100 мг препарату на 1 кг маси тіла, один раз на добу протягом 3-5 діб; </w:t>
      </w:r>
      <w:r>
        <w:rPr>
          <w:lang w:val="uk-UA"/>
        </w:rPr>
        <w:t>при некротичному ентериті</w:t>
      </w:r>
      <w:r w:rsidRPr="006C7C7A">
        <w:rPr>
          <w:lang w:val="uk-UA"/>
        </w:rPr>
        <w:t xml:space="preserve"> </w:t>
      </w:r>
      <w:r>
        <w:rPr>
          <w:lang w:val="uk-UA"/>
        </w:rPr>
        <w:t xml:space="preserve"> - </w:t>
      </w:r>
      <w:r w:rsidRPr="006C7C7A">
        <w:rPr>
          <w:lang w:val="uk-UA"/>
        </w:rPr>
        <w:t>100 г</w:t>
      </w:r>
      <w:r>
        <w:rPr>
          <w:lang w:val="uk-UA"/>
        </w:rPr>
        <w:t xml:space="preserve"> препарату на </w:t>
      </w:r>
      <w:r w:rsidRPr="006C7C7A">
        <w:rPr>
          <w:lang w:val="uk-UA"/>
        </w:rPr>
        <w:t>1000 л питної води</w:t>
      </w:r>
      <w:r w:rsidRPr="00E64098">
        <w:rPr>
          <w:lang w:val="uk-UA"/>
        </w:rPr>
        <w:t xml:space="preserve">, що відповідає </w:t>
      </w:r>
      <w:r w:rsidRPr="006C7C7A">
        <w:rPr>
          <w:lang w:val="uk-UA"/>
        </w:rPr>
        <w:t xml:space="preserve">20 мг </w:t>
      </w:r>
      <w:proofErr w:type="spellStart"/>
      <w:r w:rsidRPr="006C7C7A">
        <w:rPr>
          <w:lang w:val="uk-UA"/>
        </w:rPr>
        <w:t>тилозину</w:t>
      </w:r>
      <w:proofErr w:type="spellEnd"/>
      <w:r>
        <w:rPr>
          <w:lang w:val="uk-UA"/>
        </w:rPr>
        <w:t xml:space="preserve"> на кг маси тіла</w:t>
      </w:r>
      <w:r w:rsidRPr="00E64098">
        <w:rPr>
          <w:lang w:val="uk-UA" w:eastAsia="uk-UA"/>
        </w:rPr>
        <w:t xml:space="preserve"> або 11 мг препарату на 1 кг маси тіла</w:t>
      </w:r>
      <w:r>
        <w:rPr>
          <w:lang w:val="uk-UA"/>
        </w:rPr>
        <w:t xml:space="preserve"> на добу</w:t>
      </w:r>
      <w:r w:rsidRPr="006C7C7A">
        <w:rPr>
          <w:lang w:val="uk-UA"/>
        </w:rPr>
        <w:t xml:space="preserve"> протягом 3 д</w:t>
      </w:r>
      <w:r>
        <w:rPr>
          <w:lang w:val="uk-UA"/>
        </w:rPr>
        <w:t>іб</w:t>
      </w:r>
      <w:r w:rsidRPr="00E64098">
        <w:rPr>
          <w:lang w:val="uk-UA" w:eastAsia="uk-UA"/>
        </w:rPr>
        <w:t>.</w:t>
      </w:r>
    </w:p>
    <w:p w:rsidR="00081C50" w:rsidRPr="00256BDA" w:rsidRDefault="00081C50" w:rsidP="00081C50">
      <w:pPr>
        <w:ind w:firstLine="567"/>
        <w:jc w:val="both"/>
        <w:rPr>
          <w:lang w:val="uk-UA"/>
        </w:rPr>
      </w:pPr>
      <w:r w:rsidRPr="00256BDA">
        <w:t xml:space="preserve">Для </w:t>
      </w:r>
      <w:proofErr w:type="spellStart"/>
      <w:r w:rsidRPr="00256BDA">
        <w:t>приготування</w:t>
      </w:r>
      <w:proofErr w:type="spellEnd"/>
      <w:r w:rsidRPr="00256BDA">
        <w:t xml:space="preserve"> </w:t>
      </w:r>
      <w:proofErr w:type="spellStart"/>
      <w:r w:rsidRPr="00256BDA">
        <w:t>лікувального</w:t>
      </w:r>
      <w:proofErr w:type="spellEnd"/>
      <w:r w:rsidRPr="00256BDA">
        <w:t xml:space="preserve"> </w:t>
      </w:r>
      <w:proofErr w:type="spellStart"/>
      <w:r w:rsidRPr="00256BDA">
        <w:t>розчину</w:t>
      </w:r>
      <w:proofErr w:type="spellEnd"/>
      <w:r w:rsidRPr="00256BDA">
        <w:t xml:space="preserve"> </w:t>
      </w:r>
      <w:proofErr w:type="spellStart"/>
      <w:r w:rsidRPr="00256BDA">
        <w:t>враховується</w:t>
      </w:r>
      <w:proofErr w:type="spellEnd"/>
      <w:r w:rsidRPr="00256BDA">
        <w:t xml:space="preserve"> </w:t>
      </w:r>
      <w:proofErr w:type="spellStart"/>
      <w:r w:rsidRPr="00256BDA">
        <w:t>маса</w:t>
      </w:r>
      <w:proofErr w:type="spellEnd"/>
      <w:r w:rsidRPr="00256BDA">
        <w:t xml:space="preserve"> </w:t>
      </w:r>
      <w:proofErr w:type="spellStart"/>
      <w:r w:rsidRPr="00256BDA">
        <w:t>тіла</w:t>
      </w:r>
      <w:proofErr w:type="spellEnd"/>
      <w:r w:rsidRPr="00256BDA">
        <w:t xml:space="preserve"> </w:t>
      </w:r>
      <w:proofErr w:type="spellStart"/>
      <w:r w:rsidRPr="00256BDA">
        <w:t>тварин</w:t>
      </w:r>
      <w:proofErr w:type="spellEnd"/>
      <w:r w:rsidRPr="00256BDA">
        <w:t xml:space="preserve"> </w:t>
      </w:r>
      <w:proofErr w:type="spellStart"/>
      <w:r w:rsidRPr="00256BDA">
        <w:t>які</w:t>
      </w:r>
      <w:proofErr w:type="spellEnd"/>
      <w:r w:rsidRPr="00256BDA">
        <w:t xml:space="preserve"> </w:t>
      </w:r>
      <w:proofErr w:type="spellStart"/>
      <w:r w:rsidRPr="00256BDA">
        <w:t>підлягають</w:t>
      </w:r>
      <w:proofErr w:type="spellEnd"/>
      <w:r w:rsidRPr="00256BDA">
        <w:t xml:space="preserve"> </w:t>
      </w:r>
      <w:proofErr w:type="spellStart"/>
      <w:r w:rsidRPr="00256BDA">
        <w:t>лікуванню</w:t>
      </w:r>
      <w:proofErr w:type="spellEnd"/>
      <w:r w:rsidRPr="00256BDA">
        <w:t xml:space="preserve">, та </w:t>
      </w:r>
      <w:proofErr w:type="spellStart"/>
      <w:r w:rsidRPr="00256BDA">
        <w:t>їх</w:t>
      </w:r>
      <w:proofErr w:type="spellEnd"/>
      <w:r w:rsidRPr="00256BDA">
        <w:t xml:space="preserve"> </w:t>
      </w:r>
      <w:proofErr w:type="spellStart"/>
      <w:r w:rsidRPr="00256BDA">
        <w:t>фактичне</w:t>
      </w:r>
      <w:proofErr w:type="spellEnd"/>
      <w:r w:rsidRPr="00256BDA">
        <w:t xml:space="preserve"> </w:t>
      </w:r>
      <w:proofErr w:type="spellStart"/>
      <w:r w:rsidRPr="00256BDA">
        <w:t>добове</w:t>
      </w:r>
      <w:proofErr w:type="spellEnd"/>
      <w:r w:rsidRPr="00256BDA">
        <w:t xml:space="preserve"> </w:t>
      </w:r>
      <w:proofErr w:type="spellStart"/>
      <w:r w:rsidRPr="00256BDA">
        <w:t>споживання</w:t>
      </w:r>
      <w:proofErr w:type="spellEnd"/>
      <w:r w:rsidRPr="00256BDA">
        <w:t xml:space="preserve"> води</w:t>
      </w:r>
      <w:r w:rsidRPr="00256BDA">
        <w:rPr>
          <w:lang w:val="uk-UA"/>
        </w:rPr>
        <w:t xml:space="preserve">, </w:t>
      </w:r>
      <w:r w:rsidRPr="00256BDA">
        <w:t>молока</w:t>
      </w:r>
      <w:r w:rsidRPr="00256BDA">
        <w:rPr>
          <w:lang w:val="uk-UA"/>
        </w:rPr>
        <w:t xml:space="preserve"> або </w:t>
      </w:r>
      <w:proofErr w:type="spellStart"/>
      <w:r w:rsidRPr="00256BDA">
        <w:t>замінника</w:t>
      </w:r>
      <w:proofErr w:type="spellEnd"/>
      <w:r w:rsidRPr="00256BDA">
        <w:t xml:space="preserve"> молока. </w:t>
      </w:r>
      <w:proofErr w:type="spellStart"/>
      <w:r w:rsidRPr="00256BDA">
        <w:t>Споживання</w:t>
      </w:r>
      <w:proofErr w:type="spellEnd"/>
      <w:r w:rsidRPr="00256BDA">
        <w:t xml:space="preserve"> </w:t>
      </w:r>
      <w:proofErr w:type="spellStart"/>
      <w:r w:rsidRPr="00256BDA">
        <w:t>може</w:t>
      </w:r>
      <w:proofErr w:type="spellEnd"/>
      <w:r w:rsidRPr="00256BDA">
        <w:t xml:space="preserve"> </w:t>
      </w:r>
      <w:proofErr w:type="spellStart"/>
      <w:r w:rsidRPr="00256BDA">
        <w:t>змінюватися</w:t>
      </w:r>
      <w:proofErr w:type="spellEnd"/>
      <w:r w:rsidRPr="00256BDA">
        <w:t xml:space="preserve"> </w:t>
      </w:r>
      <w:proofErr w:type="spellStart"/>
      <w:r w:rsidRPr="00256BDA">
        <w:t>залежно</w:t>
      </w:r>
      <w:proofErr w:type="spellEnd"/>
      <w:r w:rsidRPr="00256BDA">
        <w:t xml:space="preserve"> </w:t>
      </w:r>
      <w:proofErr w:type="spellStart"/>
      <w:r w:rsidRPr="00256BDA">
        <w:t>від</w:t>
      </w:r>
      <w:proofErr w:type="spellEnd"/>
      <w:r w:rsidRPr="00256BDA">
        <w:t xml:space="preserve"> таких </w:t>
      </w:r>
      <w:proofErr w:type="spellStart"/>
      <w:r w:rsidRPr="00256BDA">
        <w:t>факторів</w:t>
      </w:r>
      <w:proofErr w:type="spellEnd"/>
      <w:r w:rsidRPr="00256BDA">
        <w:t xml:space="preserve">, як </w:t>
      </w:r>
      <w:proofErr w:type="spellStart"/>
      <w:r w:rsidRPr="00256BDA">
        <w:t>вік</w:t>
      </w:r>
      <w:proofErr w:type="spellEnd"/>
      <w:r w:rsidRPr="00256BDA">
        <w:t xml:space="preserve">, стан </w:t>
      </w:r>
      <w:proofErr w:type="spellStart"/>
      <w:r w:rsidRPr="00256BDA">
        <w:t>здоров'я</w:t>
      </w:r>
      <w:proofErr w:type="spellEnd"/>
      <w:r w:rsidRPr="00256BDA">
        <w:t xml:space="preserve">, порода, система </w:t>
      </w:r>
      <w:proofErr w:type="spellStart"/>
      <w:r w:rsidRPr="00256BDA">
        <w:t>утримання</w:t>
      </w:r>
      <w:proofErr w:type="spellEnd"/>
      <w:r w:rsidRPr="00256BDA">
        <w:t xml:space="preserve">. </w:t>
      </w:r>
    </w:p>
    <w:p w:rsidR="00081C50" w:rsidRPr="00256BDA" w:rsidRDefault="00081C50" w:rsidP="00081C50">
      <w:pPr>
        <w:ind w:firstLine="567"/>
        <w:jc w:val="both"/>
        <w:rPr>
          <w:lang w:val="uk-UA"/>
        </w:rPr>
      </w:pPr>
      <w:r w:rsidRPr="00256BDA">
        <w:rPr>
          <w:lang w:val="uk-UA"/>
        </w:rPr>
        <w:t>Для забезпечення необхідної кількості діючої речовини в лікувальному розчині слід зробити наступний розрахунок:</w:t>
      </w:r>
    </w:p>
    <w:p w:rsidR="00081C50" w:rsidRPr="00256BDA" w:rsidRDefault="00081C50" w:rsidP="00081C50">
      <w:pPr>
        <w:ind w:firstLine="567"/>
        <w:jc w:val="both"/>
        <w:rPr>
          <w:lang w:val="uk-UA"/>
        </w:rPr>
      </w:pPr>
    </w:p>
    <w:p w:rsidR="00081C50" w:rsidRPr="00256BDA" w:rsidRDefault="00081C50" w:rsidP="00081C50">
      <w:pPr>
        <w:ind w:firstLine="567"/>
        <w:jc w:val="both"/>
      </w:pPr>
      <w:r w:rsidRPr="00256BDA">
        <w:t xml:space="preserve">... мг </w:t>
      </w:r>
      <w:proofErr w:type="spellStart"/>
      <w:r w:rsidRPr="00256BDA">
        <w:t>тилозину</w:t>
      </w:r>
      <w:proofErr w:type="spellEnd"/>
      <w:r w:rsidRPr="00256BDA">
        <w:t xml:space="preserve"> на кг                       </w:t>
      </w:r>
      <w:r w:rsidRPr="00256BDA">
        <w:rPr>
          <w:lang w:val="en-US"/>
        </w:rPr>
        <w:t>c</w:t>
      </w:r>
      <w:proofErr w:type="spellStart"/>
      <w:r w:rsidRPr="00256BDA">
        <w:t>ередня</w:t>
      </w:r>
      <w:proofErr w:type="spellEnd"/>
      <w:r w:rsidRPr="00256BDA">
        <w:t xml:space="preserve"> </w:t>
      </w:r>
      <w:proofErr w:type="spellStart"/>
      <w:r w:rsidRPr="00256BDA">
        <w:t>маса</w:t>
      </w:r>
      <w:proofErr w:type="spellEnd"/>
      <w:r w:rsidRPr="00256BDA">
        <w:t xml:space="preserve"> </w:t>
      </w:r>
      <w:proofErr w:type="spellStart"/>
      <w:r w:rsidRPr="00256BDA">
        <w:t>тіла</w:t>
      </w:r>
      <w:proofErr w:type="spellEnd"/>
      <w:r w:rsidRPr="00256BDA">
        <w:t xml:space="preserve"> (кг) тварин,</w:t>
      </w:r>
    </w:p>
    <w:p w:rsidR="00081C50" w:rsidRPr="00256BDA" w:rsidRDefault="00081C50" w:rsidP="00081C50">
      <w:pPr>
        <w:ind w:firstLine="567"/>
        <w:jc w:val="both"/>
      </w:pPr>
      <w:proofErr w:type="spellStart"/>
      <w:r w:rsidRPr="00256BDA">
        <w:t>маси</w:t>
      </w:r>
      <w:proofErr w:type="spellEnd"/>
      <w:r w:rsidRPr="00256BDA">
        <w:t xml:space="preserve"> </w:t>
      </w:r>
      <w:proofErr w:type="spellStart"/>
      <w:r w:rsidRPr="00256BDA">
        <w:t>тіла</w:t>
      </w:r>
      <w:proofErr w:type="spellEnd"/>
      <w:r w:rsidRPr="00256BDA">
        <w:t xml:space="preserve"> на </w:t>
      </w:r>
      <w:proofErr w:type="spellStart"/>
      <w:r w:rsidRPr="00256BDA">
        <w:t>добу</w:t>
      </w:r>
      <w:proofErr w:type="spellEnd"/>
      <w:r w:rsidRPr="00256BDA">
        <w:t xml:space="preserve">                </w:t>
      </w:r>
      <w:r w:rsidRPr="00256BDA">
        <w:rPr>
          <w:lang w:val="en-US"/>
        </w:rPr>
        <w:t>x</w:t>
      </w:r>
      <w:r w:rsidRPr="00256BDA">
        <w:t xml:space="preserve">           </w:t>
      </w:r>
      <w:proofErr w:type="spellStart"/>
      <w:r w:rsidRPr="00256BDA">
        <w:t>що</w:t>
      </w:r>
      <w:proofErr w:type="spellEnd"/>
      <w:r w:rsidRPr="00256BDA">
        <w:t xml:space="preserve"> </w:t>
      </w:r>
      <w:proofErr w:type="spellStart"/>
      <w:r w:rsidRPr="00256BDA">
        <w:t>підлягають</w:t>
      </w:r>
      <w:proofErr w:type="spellEnd"/>
      <w:r w:rsidRPr="00256BDA">
        <w:t xml:space="preserve"> </w:t>
      </w:r>
      <w:proofErr w:type="spellStart"/>
      <w:r w:rsidRPr="00256BDA">
        <w:t>обробці</w:t>
      </w:r>
      <w:proofErr w:type="spellEnd"/>
      <w:r w:rsidRPr="00256BDA">
        <w:t xml:space="preserve">                    </w:t>
      </w:r>
    </w:p>
    <w:p w:rsidR="00081C50" w:rsidRPr="00256BDA" w:rsidRDefault="00910E8B" w:rsidP="00081C50">
      <w:pPr>
        <w:tabs>
          <w:tab w:val="left" w:pos="7245"/>
        </w:tabs>
        <w:ind w:firstLine="567"/>
        <w:jc w:val="both"/>
      </w:pPr>
      <w:r w:rsidRPr="00910E8B">
        <w:rPr>
          <w:noProof/>
          <w:lang w:val="uk-UA" w:eastAsia="uk-UA"/>
        </w:rPr>
        <w:pict>
          <v:line id="Прямая соединительная линия 1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29.55pt,7.55pt" to="358.8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" strokecolor="black [3213]">
            <o:lock v:ext="edit" shapetype="f"/>
          </v:line>
        </w:pict>
      </w:r>
      <w:r w:rsidR="00081C50" w:rsidRPr="00256BDA">
        <w:tab/>
        <w:t>=</w:t>
      </w:r>
      <w:r w:rsidR="00081C50" w:rsidRPr="00256BDA">
        <w:rPr>
          <w:lang w:val="uk-UA"/>
        </w:rPr>
        <w:t xml:space="preserve">...мг </w:t>
      </w:r>
      <w:proofErr w:type="spellStart"/>
      <w:r w:rsidR="00081C50" w:rsidRPr="00256BDA">
        <w:rPr>
          <w:lang w:val="uk-UA"/>
        </w:rPr>
        <w:t>тилозину</w:t>
      </w:r>
      <w:proofErr w:type="spellEnd"/>
      <w:r w:rsidR="00081C50" w:rsidRPr="00256BDA">
        <w:rPr>
          <w:lang w:val="uk-UA"/>
        </w:rPr>
        <w:t>/л питної води</w:t>
      </w:r>
    </w:p>
    <w:p w:rsidR="00081C50" w:rsidRPr="00256BDA" w:rsidRDefault="00081C50" w:rsidP="00081C50">
      <w:pPr>
        <w:ind w:firstLine="567"/>
        <w:jc w:val="both"/>
      </w:pPr>
      <w:r w:rsidRPr="00256BDA">
        <w:rPr>
          <w:lang w:val="en-US"/>
        </w:rPr>
        <w:t>c</w:t>
      </w:r>
      <w:proofErr w:type="spellStart"/>
      <w:r w:rsidRPr="00256BDA">
        <w:t>ередня</w:t>
      </w:r>
      <w:proofErr w:type="spellEnd"/>
      <w:r w:rsidRPr="00256BDA">
        <w:t xml:space="preserve"> </w:t>
      </w:r>
      <w:proofErr w:type="spellStart"/>
      <w:r w:rsidRPr="00256BDA">
        <w:t>кількість</w:t>
      </w:r>
      <w:proofErr w:type="spellEnd"/>
      <w:r w:rsidRPr="00256BDA">
        <w:t xml:space="preserve"> </w:t>
      </w:r>
      <w:proofErr w:type="spellStart"/>
      <w:r w:rsidRPr="00256BDA">
        <w:t>питної</w:t>
      </w:r>
      <w:proofErr w:type="spellEnd"/>
      <w:r w:rsidRPr="00256BDA">
        <w:t xml:space="preserve"> води </w:t>
      </w:r>
      <w:proofErr w:type="spellStart"/>
      <w:r w:rsidRPr="00256BDA">
        <w:t>або</w:t>
      </w:r>
      <w:proofErr w:type="spellEnd"/>
      <w:r w:rsidRPr="00256BDA">
        <w:t xml:space="preserve"> молока на одну тварину (л)</w:t>
      </w:r>
    </w:p>
    <w:p w:rsidR="00081C50" w:rsidRPr="00256BDA" w:rsidRDefault="00081C50" w:rsidP="00081C50">
      <w:pPr>
        <w:ind w:firstLine="567"/>
        <w:jc w:val="both"/>
        <w:rPr>
          <w:lang w:val="uk-UA"/>
        </w:rPr>
      </w:pPr>
    </w:p>
    <w:p w:rsidR="00081C50" w:rsidRPr="00256BDA" w:rsidRDefault="00081C50" w:rsidP="00081C50">
      <w:pPr>
        <w:ind w:firstLine="567"/>
        <w:jc w:val="both"/>
      </w:pPr>
      <w:r w:rsidRPr="00256BDA">
        <w:rPr>
          <w:lang w:val="uk-UA"/>
        </w:rPr>
        <w:t xml:space="preserve">Тварини, які підлягають лікуванню, повинні мати достатній доступ до системи водопостачання, щоб забезпечити достатнє споживання води. </w:t>
      </w:r>
      <w:proofErr w:type="spellStart"/>
      <w:r w:rsidRPr="00256BDA">
        <w:t>Протягом</w:t>
      </w:r>
      <w:proofErr w:type="spellEnd"/>
      <w:r w:rsidRPr="00256BDA">
        <w:t xml:space="preserve"> </w:t>
      </w:r>
      <w:proofErr w:type="spellStart"/>
      <w:r w:rsidRPr="00256BDA">
        <w:t>періоду</w:t>
      </w:r>
      <w:proofErr w:type="spellEnd"/>
      <w:r w:rsidRPr="00256BDA">
        <w:t xml:space="preserve"> </w:t>
      </w:r>
      <w:proofErr w:type="spellStart"/>
      <w:r w:rsidRPr="00256BDA">
        <w:t>лікування</w:t>
      </w:r>
      <w:proofErr w:type="spellEnd"/>
      <w:r w:rsidRPr="00256BDA">
        <w:t xml:space="preserve"> не повинно бути </w:t>
      </w:r>
      <w:proofErr w:type="spellStart"/>
      <w:r w:rsidRPr="00256BDA">
        <w:t>жодного</w:t>
      </w:r>
      <w:proofErr w:type="spellEnd"/>
      <w:r w:rsidRPr="00256BDA">
        <w:t xml:space="preserve"> </w:t>
      </w:r>
      <w:proofErr w:type="spellStart"/>
      <w:r w:rsidRPr="00256BDA">
        <w:t>іншого</w:t>
      </w:r>
      <w:proofErr w:type="spellEnd"/>
      <w:r w:rsidRPr="00256BDA">
        <w:t xml:space="preserve"> </w:t>
      </w:r>
      <w:proofErr w:type="spellStart"/>
      <w:r w:rsidRPr="00256BDA">
        <w:t>джерела</w:t>
      </w:r>
      <w:proofErr w:type="spellEnd"/>
      <w:r w:rsidRPr="00256BDA">
        <w:t xml:space="preserve"> </w:t>
      </w:r>
      <w:proofErr w:type="spellStart"/>
      <w:r w:rsidRPr="00256BDA">
        <w:t>питної</w:t>
      </w:r>
      <w:proofErr w:type="spellEnd"/>
      <w:r w:rsidRPr="00256BDA">
        <w:t xml:space="preserve"> води.</w:t>
      </w:r>
    </w:p>
    <w:p w:rsidR="00081C50" w:rsidRPr="00256BDA" w:rsidRDefault="00081C50" w:rsidP="00081C50">
      <w:pPr>
        <w:pStyle w:val="a3"/>
        <w:ind w:left="20" w:firstLine="567"/>
        <w:rPr>
          <w:u w:val="single"/>
          <w:lang w:eastAsia="uk-UA"/>
        </w:rPr>
      </w:pPr>
      <w:r w:rsidRPr="00256BDA">
        <w:t xml:space="preserve">Якщо окремі тварини демонструють ознаки серйозної інфекції, такі як зменшення споживання води або корму, їх слід лікувати індивідуально, наприклад, </w:t>
      </w:r>
      <w:proofErr w:type="spellStart"/>
      <w:r w:rsidRPr="00256BDA">
        <w:t>ін'єкційно</w:t>
      </w:r>
      <w:proofErr w:type="spellEnd"/>
      <w:r w:rsidRPr="00256BDA">
        <w:t>.</w:t>
      </w:r>
    </w:p>
    <w:p w:rsidR="00081C50" w:rsidRDefault="00081C50" w:rsidP="00081C50">
      <w:pPr>
        <w:ind w:firstLine="567"/>
        <w:jc w:val="both"/>
        <w:rPr>
          <w:lang w:val="uk-UA"/>
        </w:rPr>
      </w:pPr>
      <w:r w:rsidRPr="00256BDA">
        <w:rPr>
          <w:lang w:val="uk-UA"/>
        </w:rPr>
        <w:t xml:space="preserve">Якщо протягом 3 днів немає чіткої відповіді на лікування, слід переглянути підхід до лікування. Після закінчення періоду лікування систему водопостачання слід належним чином </w:t>
      </w:r>
    </w:p>
    <w:p w:rsidR="00081C50" w:rsidRDefault="00081C50" w:rsidP="00081C50">
      <w:pPr>
        <w:ind w:firstLine="567"/>
        <w:jc w:val="both"/>
        <w:rPr>
          <w:lang w:val="uk-UA"/>
        </w:rPr>
      </w:pPr>
    </w:p>
    <w:p w:rsidR="00081C50" w:rsidRPr="00256BDA" w:rsidRDefault="00081C50" w:rsidP="00081C50">
      <w:pPr>
        <w:pStyle w:val="Standard"/>
        <w:jc w:val="right"/>
        <w:rPr>
          <w:rFonts w:ascii="Times New Roman" w:hAnsi="Times New Roman"/>
        </w:rPr>
      </w:pPr>
      <w:proofErr w:type="spellStart"/>
      <w:r w:rsidRPr="00256BDA">
        <w:rPr>
          <w:rFonts w:ascii="Times New Roman" w:hAnsi="Times New Roman"/>
        </w:rPr>
        <w:t>Продовження</w:t>
      </w:r>
      <w:proofErr w:type="spellEnd"/>
      <w:r w:rsidRPr="00256BDA">
        <w:rPr>
          <w:rFonts w:ascii="Times New Roman" w:hAnsi="Times New Roman"/>
        </w:rPr>
        <w:t xml:space="preserve"> </w:t>
      </w:r>
      <w:proofErr w:type="spellStart"/>
      <w:r w:rsidRPr="00256BDA">
        <w:rPr>
          <w:rFonts w:ascii="Times New Roman" w:hAnsi="Times New Roman"/>
        </w:rPr>
        <w:t>додатку</w:t>
      </w:r>
      <w:proofErr w:type="spellEnd"/>
      <w:r w:rsidRPr="00256BDA">
        <w:rPr>
          <w:rFonts w:ascii="Times New Roman" w:hAnsi="Times New Roman"/>
        </w:rPr>
        <w:t xml:space="preserve"> 1</w:t>
      </w:r>
    </w:p>
    <w:p w:rsidR="00081C50" w:rsidRPr="00256BDA" w:rsidRDefault="00081C50" w:rsidP="00081C50">
      <w:pPr>
        <w:ind w:firstLine="567"/>
        <w:jc w:val="right"/>
        <w:rPr>
          <w:lang w:val="uk-UA"/>
        </w:rPr>
      </w:pPr>
      <w:r w:rsidRPr="00256BDA">
        <w:t xml:space="preserve"> до </w:t>
      </w:r>
      <w:proofErr w:type="spellStart"/>
      <w:r w:rsidRPr="00256BDA">
        <w:t>реєстраційного</w:t>
      </w:r>
      <w:proofErr w:type="spellEnd"/>
      <w:r w:rsidRPr="00256BDA">
        <w:t xml:space="preserve"> </w:t>
      </w:r>
      <w:proofErr w:type="spellStart"/>
      <w:r w:rsidRPr="00256BDA">
        <w:t>посвідчення</w:t>
      </w:r>
      <w:proofErr w:type="spellEnd"/>
      <w:r w:rsidRPr="00256BDA">
        <w:t xml:space="preserve"> АА-04569-01-13</w:t>
      </w:r>
    </w:p>
    <w:p w:rsidR="00081C50" w:rsidRPr="00256BDA" w:rsidRDefault="00081C50" w:rsidP="00081C50">
      <w:pPr>
        <w:ind w:firstLine="567"/>
        <w:jc w:val="both"/>
        <w:rPr>
          <w:lang w:val="uk-UA"/>
        </w:rPr>
      </w:pPr>
    </w:p>
    <w:p w:rsidR="00081C50" w:rsidRPr="00256BDA" w:rsidRDefault="00081C50" w:rsidP="00081C50">
      <w:pPr>
        <w:ind w:firstLine="567"/>
        <w:jc w:val="both"/>
      </w:pPr>
    </w:p>
    <w:p w:rsidR="00081C50" w:rsidRPr="00256BDA" w:rsidRDefault="00081C50" w:rsidP="00081C50">
      <w:pPr>
        <w:jc w:val="both"/>
        <w:rPr>
          <w:lang w:val="uk-UA"/>
        </w:rPr>
      </w:pPr>
      <w:r w:rsidRPr="00256BDA">
        <w:rPr>
          <w:lang w:val="uk-UA"/>
        </w:rPr>
        <w:t xml:space="preserve">очистити, щоб уникнути потрапляння </w:t>
      </w:r>
      <w:proofErr w:type="spellStart"/>
      <w:r w:rsidRPr="00256BDA">
        <w:rPr>
          <w:lang w:val="uk-UA"/>
        </w:rPr>
        <w:t>субтерапевтичних</w:t>
      </w:r>
      <w:proofErr w:type="spellEnd"/>
      <w:r w:rsidRPr="00256BDA">
        <w:rPr>
          <w:lang w:val="uk-UA"/>
        </w:rPr>
        <w:t xml:space="preserve"> кількостей діючої речовини, що може сприяти розвитку резистентності.</w:t>
      </w:r>
    </w:p>
    <w:p w:rsidR="00456CF0" w:rsidRPr="00256BDA" w:rsidRDefault="00081C50" w:rsidP="00081C50">
      <w:pPr>
        <w:ind w:firstLine="567"/>
        <w:jc w:val="both"/>
        <w:rPr>
          <w:lang w:val="uk-UA"/>
        </w:rPr>
      </w:pPr>
      <w:r w:rsidRPr="00256BDA">
        <w:rPr>
          <w:color w:val="000000"/>
          <w:lang w:val="uk-UA" w:bidi="uk-UA"/>
        </w:rPr>
        <w:t xml:space="preserve">Розчин з препаратом необхідно використати протягом </w:t>
      </w:r>
      <w:r>
        <w:rPr>
          <w:color w:val="000000"/>
          <w:lang w:val="uk-UA" w:bidi="uk-UA"/>
        </w:rPr>
        <w:t>72</w:t>
      </w:r>
      <w:r w:rsidRPr="00256BDA">
        <w:rPr>
          <w:color w:val="000000"/>
          <w:lang w:val="uk-UA" w:bidi="uk-UA"/>
        </w:rPr>
        <w:t xml:space="preserve"> годин після приготування</w:t>
      </w:r>
      <w:r w:rsidRPr="00256BDA">
        <w:rPr>
          <w:color w:val="000000"/>
          <w:lang w:val="uk-UA"/>
        </w:rPr>
        <w:t xml:space="preserve">. </w:t>
      </w:r>
      <w:proofErr w:type="spellStart"/>
      <w:r w:rsidRPr="00256BDA">
        <w:rPr>
          <w:color w:val="000000"/>
        </w:rPr>
        <w:t>Будь-який</w:t>
      </w:r>
      <w:proofErr w:type="spellEnd"/>
      <w:r w:rsidRPr="00256BDA">
        <w:rPr>
          <w:color w:val="000000"/>
        </w:rPr>
        <w:t xml:space="preserve"> </w:t>
      </w:r>
      <w:proofErr w:type="spellStart"/>
      <w:r w:rsidRPr="00256BDA">
        <w:rPr>
          <w:color w:val="000000"/>
        </w:rPr>
        <w:t>лікувальний</w:t>
      </w:r>
      <w:proofErr w:type="spellEnd"/>
      <w:r w:rsidRPr="00256BDA">
        <w:rPr>
          <w:color w:val="000000"/>
        </w:rPr>
        <w:t xml:space="preserve"> </w:t>
      </w:r>
      <w:proofErr w:type="spellStart"/>
      <w:r w:rsidRPr="00256BDA">
        <w:rPr>
          <w:color w:val="000000"/>
        </w:rPr>
        <w:t>розчин</w:t>
      </w:r>
      <w:proofErr w:type="spellEnd"/>
      <w:r w:rsidRPr="00256BDA">
        <w:rPr>
          <w:color w:val="000000"/>
        </w:rPr>
        <w:t xml:space="preserve">, </w:t>
      </w:r>
      <w:proofErr w:type="spellStart"/>
      <w:r w:rsidRPr="00256BDA">
        <w:rPr>
          <w:color w:val="000000"/>
        </w:rPr>
        <w:t>який</w:t>
      </w:r>
      <w:proofErr w:type="spellEnd"/>
      <w:r w:rsidRPr="00256BDA">
        <w:rPr>
          <w:color w:val="000000"/>
        </w:rPr>
        <w:t xml:space="preserve"> не </w:t>
      </w:r>
      <w:proofErr w:type="spellStart"/>
      <w:r w:rsidRPr="00256BDA">
        <w:rPr>
          <w:color w:val="000000"/>
        </w:rPr>
        <w:t>було</w:t>
      </w:r>
      <w:proofErr w:type="spellEnd"/>
      <w:r w:rsidRPr="00256BDA">
        <w:rPr>
          <w:color w:val="000000"/>
        </w:rPr>
        <w:t xml:space="preserve"> </w:t>
      </w:r>
      <w:proofErr w:type="spellStart"/>
      <w:r w:rsidRPr="00256BDA">
        <w:rPr>
          <w:color w:val="000000"/>
        </w:rPr>
        <w:t>спожито</w:t>
      </w:r>
      <w:proofErr w:type="spellEnd"/>
      <w:r w:rsidRPr="00256BDA">
        <w:rPr>
          <w:color w:val="000000"/>
        </w:rPr>
        <w:t xml:space="preserve"> </w:t>
      </w:r>
      <w:proofErr w:type="spellStart"/>
      <w:r w:rsidRPr="00256BDA">
        <w:rPr>
          <w:color w:val="000000"/>
        </w:rPr>
        <w:t>протягом</w:t>
      </w:r>
      <w:proofErr w:type="spellEnd"/>
      <w:r w:rsidRPr="00256BDA">
        <w:rPr>
          <w:color w:val="000000"/>
        </w:rPr>
        <w:t xml:space="preserve"> </w:t>
      </w:r>
      <w:r>
        <w:rPr>
          <w:color w:val="000000"/>
          <w:lang w:val="uk-UA"/>
        </w:rPr>
        <w:t>72</w:t>
      </w:r>
      <w:r w:rsidRPr="00256BDA">
        <w:rPr>
          <w:color w:val="000000"/>
        </w:rPr>
        <w:t xml:space="preserve"> годин, </w:t>
      </w:r>
      <w:proofErr w:type="spellStart"/>
      <w:r w:rsidRPr="00256BDA">
        <w:rPr>
          <w:color w:val="000000"/>
        </w:rPr>
        <w:t>слід</w:t>
      </w:r>
      <w:proofErr w:type="spellEnd"/>
      <w:r w:rsidRPr="00256BDA">
        <w:rPr>
          <w:color w:val="000000"/>
        </w:rPr>
        <w:t xml:space="preserve"> </w:t>
      </w:r>
      <w:r w:rsidRPr="00256BDA">
        <w:rPr>
          <w:color w:val="000000"/>
          <w:lang w:val="uk-UA"/>
        </w:rPr>
        <w:t>утилізувати</w:t>
      </w:r>
      <w:r w:rsidRPr="00256BDA">
        <w:rPr>
          <w:color w:val="000000"/>
        </w:rPr>
        <w:t xml:space="preserve"> </w:t>
      </w:r>
      <w:proofErr w:type="spellStart"/>
      <w:r w:rsidRPr="00256BDA">
        <w:rPr>
          <w:color w:val="000000"/>
        </w:rPr>
        <w:t>і</w:t>
      </w:r>
      <w:proofErr w:type="spellEnd"/>
      <w:r w:rsidRPr="00256BDA">
        <w:rPr>
          <w:color w:val="000000"/>
        </w:rPr>
        <w:t xml:space="preserve"> </w:t>
      </w:r>
      <w:r w:rsidRPr="00256BDA">
        <w:rPr>
          <w:color w:val="000000"/>
          <w:lang w:val="uk-UA"/>
        </w:rPr>
        <w:t>приготувати</w:t>
      </w:r>
      <w:r w:rsidRPr="00256BDA">
        <w:rPr>
          <w:color w:val="000000"/>
        </w:rPr>
        <w:t xml:space="preserve"> </w:t>
      </w:r>
      <w:r w:rsidRPr="00256BDA">
        <w:rPr>
          <w:color w:val="000000"/>
          <w:lang w:val="uk-UA"/>
        </w:rPr>
        <w:t>свіжий</w:t>
      </w:r>
      <w:r w:rsidRPr="00256BDA">
        <w:rPr>
          <w:color w:val="000000"/>
        </w:rPr>
        <w:t xml:space="preserve"> </w:t>
      </w:r>
      <w:proofErr w:type="spellStart"/>
      <w:r w:rsidRPr="00256BDA">
        <w:rPr>
          <w:color w:val="000000"/>
        </w:rPr>
        <w:t>лікувальни</w:t>
      </w:r>
      <w:proofErr w:type="spellEnd"/>
      <w:r w:rsidRPr="00256BDA">
        <w:rPr>
          <w:color w:val="000000"/>
          <w:lang w:val="uk-UA"/>
        </w:rPr>
        <w:t>й</w:t>
      </w:r>
      <w:r w:rsidRPr="00256BDA">
        <w:rPr>
          <w:color w:val="000000"/>
        </w:rPr>
        <w:t xml:space="preserve"> </w:t>
      </w:r>
      <w:proofErr w:type="spellStart"/>
      <w:r w:rsidRPr="00256BDA">
        <w:rPr>
          <w:color w:val="000000"/>
        </w:rPr>
        <w:t>розчин</w:t>
      </w:r>
      <w:proofErr w:type="spellEnd"/>
      <w:r w:rsidRPr="00256BDA">
        <w:rPr>
          <w:color w:val="000000"/>
        </w:rPr>
        <w:t>.</w:t>
      </w:r>
      <w:r w:rsidR="002064EB" w:rsidRPr="00256BDA">
        <w:rPr>
          <w:lang w:val="uk-UA"/>
        </w:rPr>
        <w:t xml:space="preserve"> </w:t>
      </w:r>
    </w:p>
    <w:p w:rsidR="00163DA4" w:rsidRPr="00256BDA" w:rsidRDefault="00163DA4" w:rsidP="00163DA4">
      <w:pPr>
        <w:ind w:firstLine="567"/>
        <w:jc w:val="both"/>
        <w:rPr>
          <w:b/>
          <w:lang w:val="uk-UA"/>
        </w:rPr>
      </w:pPr>
      <w:r w:rsidRPr="00256BDA">
        <w:rPr>
          <w:b/>
          <w:lang w:val="uk-UA"/>
        </w:rPr>
        <w:t>5.9 Передозування (симптоми, невідкладні заходи, антидоти)</w:t>
      </w:r>
    </w:p>
    <w:p w:rsidR="00163DA4" w:rsidRPr="00256BDA" w:rsidRDefault="00163DA4" w:rsidP="00163DA4">
      <w:pPr>
        <w:tabs>
          <w:tab w:val="left" w:pos="-1134"/>
          <w:tab w:val="left" w:pos="-414"/>
          <w:tab w:val="left" w:pos="306"/>
          <w:tab w:val="left" w:pos="527"/>
          <w:tab w:val="left" w:pos="834"/>
          <w:tab w:val="left" w:pos="1045"/>
          <w:tab w:val="left" w:pos="1256"/>
          <w:tab w:val="left" w:pos="1506"/>
          <w:tab w:val="left" w:pos="1746"/>
          <w:tab w:val="left" w:pos="2226"/>
          <w:tab w:val="left" w:pos="306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</w:tabs>
        <w:ind w:firstLine="567"/>
        <w:jc w:val="both"/>
        <w:rPr>
          <w:lang w:val="uk-UA"/>
        </w:rPr>
      </w:pPr>
      <w:proofErr w:type="spellStart"/>
      <w:r w:rsidRPr="00256BDA">
        <w:rPr>
          <w:rStyle w:val="a4"/>
          <w:lang w:eastAsia="uk-UA"/>
        </w:rPr>
        <w:t>Триразове</w:t>
      </w:r>
      <w:proofErr w:type="spellEnd"/>
      <w:r w:rsidRPr="00256BDA">
        <w:rPr>
          <w:rStyle w:val="a4"/>
          <w:lang w:eastAsia="uk-UA"/>
        </w:rPr>
        <w:t xml:space="preserve"> </w:t>
      </w:r>
      <w:proofErr w:type="spellStart"/>
      <w:r w:rsidRPr="00256BDA">
        <w:rPr>
          <w:rStyle w:val="a4"/>
          <w:lang w:eastAsia="uk-UA"/>
        </w:rPr>
        <w:t>перевищення</w:t>
      </w:r>
      <w:proofErr w:type="spellEnd"/>
      <w:r w:rsidRPr="00256BDA">
        <w:rPr>
          <w:rStyle w:val="a4"/>
          <w:lang w:eastAsia="uk-UA"/>
        </w:rPr>
        <w:t xml:space="preserve"> </w:t>
      </w:r>
      <w:proofErr w:type="spellStart"/>
      <w:r w:rsidRPr="00256BDA">
        <w:rPr>
          <w:rStyle w:val="a4"/>
          <w:lang w:eastAsia="uk-UA"/>
        </w:rPr>
        <w:t>рекомендованої</w:t>
      </w:r>
      <w:proofErr w:type="spellEnd"/>
      <w:r w:rsidRPr="00256BDA">
        <w:rPr>
          <w:rStyle w:val="a4"/>
          <w:lang w:eastAsia="uk-UA"/>
        </w:rPr>
        <w:t xml:space="preserve"> </w:t>
      </w:r>
      <w:proofErr w:type="spellStart"/>
      <w:r w:rsidRPr="00256BDA">
        <w:rPr>
          <w:rStyle w:val="a4"/>
          <w:lang w:eastAsia="uk-UA"/>
        </w:rPr>
        <w:t>дози</w:t>
      </w:r>
      <w:proofErr w:type="spellEnd"/>
      <w:r w:rsidRPr="00256BDA">
        <w:rPr>
          <w:rStyle w:val="a4"/>
          <w:lang w:eastAsia="uk-UA"/>
        </w:rPr>
        <w:t xml:space="preserve"> не </w:t>
      </w:r>
      <w:proofErr w:type="spellStart"/>
      <w:r w:rsidRPr="00256BDA">
        <w:rPr>
          <w:rStyle w:val="a4"/>
          <w:lang w:eastAsia="uk-UA"/>
        </w:rPr>
        <w:t>викликає</w:t>
      </w:r>
      <w:proofErr w:type="spellEnd"/>
      <w:r w:rsidRPr="00256BDA">
        <w:rPr>
          <w:rStyle w:val="a4"/>
          <w:lang w:eastAsia="uk-UA"/>
        </w:rPr>
        <w:t xml:space="preserve"> </w:t>
      </w:r>
      <w:proofErr w:type="spellStart"/>
      <w:r w:rsidRPr="00256BDA">
        <w:rPr>
          <w:rStyle w:val="a4"/>
          <w:lang w:eastAsia="uk-UA"/>
        </w:rPr>
        <w:t>симптомів</w:t>
      </w:r>
      <w:proofErr w:type="spellEnd"/>
      <w:r w:rsidRPr="00256BDA">
        <w:rPr>
          <w:rStyle w:val="a4"/>
          <w:lang w:eastAsia="uk-UA"/>
        </w:rPr>
        <w:t xml:space="preserve"> токсикозу.</w:t>
      </w:r>
    </w:p>
    <w:p w:rsidR="00163DA4" w:rsidRPr="00256BDA" w:rsidRDefault="00163DA4" w:rsidP="00163DA4">
      <w:pPr>
        <w:ind w:firstLine="567"/>
        <w:jc w:val="both"/>
        <w:rPr>
          <w:b/>
          <w:lang w:val="uk-UA"/>
        </w:rPr>
      </w:pPr>
      <w:r w:rsidRPr="00256BDA">
        <w:rPr>
          <w:b/>
          <w:lang w:val="uk-UA"/>
        </w:rPr>
        <w:t>5.10 Спеціальні застереження</w:t>
      </w:r>
    </w:p>
    <w:p w:rsidR="00163DA4" w:rsidRPr="00256BDA" w:rsidRDefault="00163DA4" w:rsidP="00163DA4">
      <w:pPr>
        <w:ind w:firstLine="567"/>
        <w:jc w:val="both"/>
        <w:rPr>
          <w:lang w:val="uk-UA"/>
        </w:rPr>
      </w:pPr>
      <w:r w:rsidRPr="00256BDA">
        <w:rPr>
          <w:lang w:val="uk-UA"/>
        </w:rPr>
        <w:t xml:space="preserve">Відсутні. </w:t>
      </w:r>
    </w:p>
    <w:p w:rsidR="00163DA4" w:rsidRPr="00256BDA" w:rsidRDefault="00163DA4" w:rsidP="00163DA4">
      <w:pPr>
        <w:ind w:firstLine="567"/>
        <w:jc w:val="both"/>
        <w:rPr>
          <w:b/>
          <w:lang w:val="uk-UA"/>
        </w:rPr>
      </w:pPr>
      <w:r w:rsidRPr="00256BDA">
        <w:rPr>
          <w:b/>
          <w:lang w:val="uk-UA"/>
        </w:rPr>
        <w:t>5.11 Період виведення (</w:t>
      </w:r>
      <w:proofErr w:type="spellStart"/>
      <w:r w:rsidRPr="00256BDA">
        <w:rPr>
          <w:b/>
          <w:lang w:val="uk-UA"/>
        </w:rPr>
        <w:t>каренції</w:t>
      </w:r>
      <w:proofErr w:type="spellEnd"/>
      <w:r w:rsidRPr="00256BDA">
        <w:rPr>
          <w:b/>
          <w:lang w:val="uk-UA"/>
        </w:rPr>
        <w:t>)</w:t>
      </w:r>
    </w:p>
    <w:p w:rsidR="00163DA4" w:rsidRPr="00256BDA" w:rsidRDefault="006073F9" w:rsidP="00163DA4">
      <w:pPr>
        <w:ind w:firstLine="567"/>
        <w:jc w:val="both"/>
        <w:rPr>
          <w:lang w:val="uk-UA"/>
        </w:rPr>
      </w:pPr>
      <w:r w:rsidRPr="00256BDA">
        <w:rPr>
          <w:lang w:val="uk-UA"/>
        </w:rPr>
        <w:t>Забій тварин та птиці на м`ясо дозволяють через 12 ді</w:t>
      </w:r>
      <w:r w:rsidR="00A238FF">
        <w:rPr>
          <w:lang w:val="uk-UA"/>
        </w:rPr>
        <w:t>б (телята), 1 добу (</w:t>
      </w:r>
      <w:r w:rsidR="00354901">
        <w:rPr>
          <w:lang w:val="uk-UA"/>
        </w:rPr>
        <w:t xml:space="preserve">кури, </w:t>
      </w:r>
      <w:r w:rsidR="00A238FF">
        <w:rPr>
          <w:lang w:val="uk-UA"/>
        </w:rPr>
        <w:t>свині</w:t>
      </w:r>
      <w:r w:rsidRPr="00256BDA">
        <w:rPr>
          <w:lang w:val="uk-UA"/>
        </w:rPr>
        <w:t>) та 2 доби (індики) після останнього застосування препарату. Отримане, до зазначеного терміну, м'ясо утилізують або згодовують непродуктивним тваринам, залежно від висновку лікаря ветеринарної медицини. Споживання яєць без обмежень.</w:t>
      </w:r>
    </w:p>
    <w:p w:rsidR="00163DA4" w:rsidRPr="00256BDA" w:rsidRDefault="00163DA4" w:rsidP="00163DA4">
      <w:pPr>
        <w:pStyle w:val="20"/>
        <w:ind w:firstLine="567"/>
      </w:pPr>
      <w:r w:rsidRPr="00256BDA">
        <w:t>5.12 Спеціальні застереження для осіб і обслуговуючого персоналу</w:t>
      </w:r>
    </w:p>
    <w:p w:rsidR="00163DA4" w:rsidRPr="00256BDA" w:rsidRDefault="00163DA4" w:rsidP="00163DA4">
      <w:pPr>
        <w:pStyle w:val="a3"/>
        <w:ind w:left="20" w:firstLine="560"/>
      </w:pPr>
      <w:r w:rsidRPr="00256BDA">
        <w:rPr>
          <w:rStyle w:val="a4"/>
          <w:lang w:eastAsia="uk-UA"/>
        </w:rPr>
        <w:t xml:space="preserve">Особи з підвищеної чутливістю до </w:t>
      </w:r>
      <w:proofErr w:type="spellStart"/>
      <w:r w:rsidRPr="00256BDA">
        <w:rPr>
          <w:rStyle w:val="a4"/>
          <w:lang w:eastAsia="uk-UA"/>
        </w:rPr>
        <w:t>макролідів</w:t>
      </w:r>
      <w:proofErr w:type="spellEnd"/>
      <w:r w:rsidRPr="00256BDA">
        <w:rPr>
          <w:rStyle w:val="a4"/>
          <w:lang w:eastAsia="uk-UA"/>
        </w:rPr>
        <w:t xml:space="preserve"> не повинні працювати з препаратом. Під час приготування лікарського розчину слід уникати прямого контакту зі шкірою та слизовими оболонками. </w:t>
      </w:r>
    </w:p>
    <w:p w:rsidR="00163DA4" w:rsidRPr="00256BDA" w:rsidRDefault="00163DA4" w:rsidP="00163DA4">
      <w:pPr>
        <w:ind w:firstLine="567"/>
        <w:jc w:val="both"/>
        <w:rPr>
          <w:lang w:val="uk-UA"/>
        </w:rPr>
      </w:pPr>
      <w:proofErr w:type="spellStart"/>
      <w:r w:rsidRPr="00256BDA">
        <w:rPr>
          <w:rStyle w:val="a4"/>
          <w:lang w:eastAsia="uk-UA"/>
        </w:rPr>
        <w:t>Після</w:t>
      </w:r>
      <w:proofErr w:type="spellEnd"/>
      <w:r w:rsidRPr="00256BDA">
        <w:rPr>
          <w:rStyle w:val="a4"/>
          <w:lang w:eastAsia="uk-UA"/>
        </w:rPr>
        <w:t xml:space="preserve"> </w:t>
      </w:r>
      <w:proofErr w:type="spellStart"/>
      <w:r w:rsidRPr="00256BDA">
        <w:rPr>
          <w:rStyle w:val="a4"/>
          <w:lang w:eastAsia="uk-UA"/>
        </w:rPr>
        <w:t>роботи</w:t>
      </w:r>
      <w:proofErr w:type="spellEnd"/>
      <w:r w:rsidRPr="00256BDA">
        <w:rPr>
          <w:rStyle w:val="a4"/>
          <w:lang w:eastAsia="uk-UA"/>
        </w:rPr>
        <w:t xml:space="preserve"> </w:t>
      </w:r>
      <w:proofErr w:type="spellStart"/>
      <w:r w:rsidRPr="00256BDA">
        <w:rPr>
          <w:rStyle w:val="a4"/>
          <w:lang w:eastAsia="uk-UA"/>
        </w:rPr>
        <w:t>з</w:t>
      </w:r>
      <w:proofErr w:type="spellEnd"/>
      <w:r w:rsidRPr="00256BDA">
        <w:rPr>
          <w:rStyle w:val="a4"/>
          <w:lang w:eastAsia="uk-UA"/>
        </w:rPr>
        <w:t xml:space="preserve"> препаратом </w:t>
      </w:r>
      <w:proofErr w:type="spellStart"/>
      <w:r w:rsidRPr="00256BDA">
        <w:rPr>
          <w:rStyle w:val="a4"/>
          <w:lang w:eastAsia="uk-UA"/>
        </w:rPr>
        <w:t>слід</w:t>
      </w:r>
      <w:proofErr w:type="spellEnd"/>
      <w:r w:rsidRPr="00256BDA">
        <w:rPr>
          <w:rStyle w:val="a4"/>
          <w:lang w:eastAsia="uk-UA"/>
        </w:rPr>
        <w:t xml:space="preserve"> </w:t>
      </w:r>
      <w:proofErr w:type="spellStart"/>
      <w:r w:rsidRPr="00256BDA">
        <w:rPr>
          <w:rStyle w:val="a4"/>
          <w:lang w:eastAsia="uk-UA"/>
        </w:rPr>
        <w:t>вимити</w:t>
      </w:r>
      <w:proofErr w:type="spellEnd"/>
      <w:r w:rsidRPr="00256BDA">
        <w:rPr>
          <w:rStyle w:val="a4"/>
          <w:lang w:eastAsia="uk-UA"/>
        </w:rPr>
        <w:t xml:space="preserve"> руки водою з милом.</w:t>
      </w:r>
      <w:r w:rsidRPr="00256BDA">
        <w:t xml:space="preserve"> </w:t>
      </w:r>
    </w:p>
    <w:p w:rsidR="00163DA4" w:rsidRPr="00256BDA" w:rsidRDefault="00163DA4" w:rsidP="00163DA4">
      <w:pPr>
        <w:ind w:firstLine="567"/>
        <w:jc w:val="both"/>
        <w:rPr>
          <w:b/>
          <w:lang w:val="uk-UA"/>
        </w:rPr>
      </w:pPr>
      <w:r w:rsidRPr="00256BDA">
        <w:rPr>
          <w:b/>
          <w:lang w:val="uk-UA"/>
        </w:rPr>
        <w:t>6. Фармацевтичні особливості</w:t>
      </w:r>
    </w:p>
    <w:p w:rsidR="00163DA4" w:rsidRPr="00256BDA" w:rsidRDefault="00163DA4" w:rsidP="00163DA4">
      <w:pPr>
        <w:pStyle w:val="20"/>
        <w:ind w:firstLine="567"/>
      </w:pPr>
      <w:r w:rsidRPr="00256BDA">
        <w:t xml:space="preserve">6.1 Форми несумісності </w:t>
      </w:r>
    </w:p>
    <w:p w:rsidR="00163DA4" w:rsidRPr="00256BDA" w:rsidRDefault="00163DA4" w:rsidP="00163DA4">
      <w:pPr>
        <w:ind w:firstLine="567"/>
        <w:jc w:val="both"/>
        <w:rPr>
          <w:b/>
          <w:lang w:val="uk-UA"/>
        </w:rPr>
      </w:pPr>
      <w:r w:rsidRPr="00256BDA">
        <w:rPr>
          <w:rStyle w:val="a4"/>
          <w:lang w:eastAsia="uk-UA"/>
        </w:rPr>
        <w:t xml:space="preserve">Не </w:t>
      </w:r>
      <w:proofErr w:type="spellStart"/>
      <w:r w:rsidRPr="00256BDA">
        <w:rPr>
          <w:rStyle w:val="a4"/>
          <w:lang w:eastAsia="uk-UA"/>
        </w:rPr>
        <w:t>змішувати</w:t>
      </w:r>
      <w:proofErr w:type="spellEnd"/>
      <w:r w:rsidRPr="00256BDA">
        <w:rPr>
          <w:rStyle w:val="a4"/>
          <w:lang w:eastAsia="uk-UA"/>
        </w:rPr>
        <w:t xml:space="preserve"> </w:t>
      </w:r>
      <w:proofErr w:type="spellStart"/>
      <w:r w:rsidRPr="00256BDA">
        <w:rPr>
          <w:rStyle w:val="a4"/>
          <w:lang w:eastAsia="uk-UA"/>
        </w:rPr>
        <w:t>з</w:t>
      </w:r>
      <w:proofErr w:type="spellEnd"/>
      <w:r w:rsidRPr="00256BDA">
        <w:rPr>
          <w:rStyle w:val="a4"/>
          <w:lang w:eastAsia="uk-UA"/>
        </w:rPr>
        <w:t xml:space="preserve"> </w:t>
      </w:r>
      <w:proofErr w:type="spellStart"/>
      <w:r w:rsidRPr="00256BDA">
        <w:rPr>
          <w:rStyle w:val="a4"/>
          <w:lang w:eastAsia="uk-UA"/>
        </w:rPr>
        <w:t>іншими</w:t>
      </w:r>
      <w:proofErr w:type="spellEnd"/>
      <w:r w:rsidRPr="00256BDA">
        <w:rPr>
          <w:rStyle w:val="a4"/>
          <w:lang w:eastAsia="uk-UA"/>
        </w:rPr>
        <w:t xml:space="preserve"> </w:t>
      </w:r>
      <w:proofErr w:type="spellStart"/>
      <w:r w:rsidRPr="00256BDA">
        <w:rPr>
          <w:rStyle w:val="a4"/>
          <w:lang w:eastAsia="uk-UA"/>
        </w:rPr>
        <w:t>ветеринарними</w:t>
      </w:r>
      <w:proofErr w:type="spellEnd"/>
      <w:r w:rsidRPr="00256BDA">
        <w:rPr>
          <w:rStyle w:val="a4"/>
          <w:lang w:eastAsia="uk-UA"/>
        </w:rPr>
        <w:t xml:space="preserve"> препаратами</w:t>
      </w:r>
      <w:r w:rsidRPr="00256BDA">
        <w:rPr>
          <w:lang w:val="uk-UA"/>
        </w:rPr>
        <w:t xml:space="preserve"> </w:t>
      </w:r>
    </w:p>
    <w:p w:rsidR="00163DA4" w:rsidRPr="00256BDA" w:rsidRDefault="00163DA4" w:rsidP="00163DA4">
      <w:pPr>
        <w:ind w:firstLine="567"/>
        <w:jc w:val="both"/>
        <w:rPr>
          <w:b/>
          <w:lang w:val="uk-UA"/>
        </w:rPr>
      </w:pPr>
      <w:r w:rsidRPr="00256BDA">
        <w:rPr>
          <w:b/>
          <w:lang w:val="uk-UA"/>
        </w:rPr>
        <w:t>6.2 Термін придатності</w:t>
      </w:r>
    </w:p>
    <w:p w:rsidR="00DB4947" w:rsidRPr="00256BDA" w:rsidRDefault="00163DA4" w:rsidP="00DB4947">
      <w:pPr>
        <w:ind w:right="-318" w:firstLine="567"/>
        <w:jc w:val="both"/>
        <w:rPr>
          <w:lang w:val="uk-UA" w:eastAsia="en-US"/>
        </w:rPr>
      </w:pPr>
      <w:r w:rsidRPr="00256BDA">
        <w:rPr>
          <w:lang w:val="uk-UA"/>
        </w:rPr>
        <w:t xml:space="preserve">3 роки. </w:t>
      </w:r>
    </w:p>
    <w:p w:rsidR="00163DA4" w:rsidRPr="00256BDA" w:rsidRDefault="00163DA4" w:rsidP="00DB4947">
      <w:pPr>
        <w:ind w:right="-318" w:firstLine="567"/>
        <w:jc w:val="both"/>
        <w:rPr>
          <w:lang w:val="uk-UA" w:eastAsia="en-US"/>
        </w:rPr>
      </w:pPr>
      <w:r w:rsidRPr="00256BDA">
        <w:rPr>
          <w:lang w:val="uk-UA" w:eastAsia="en-US"/>
        </w:rPr>
        <w:t xml:space="preserve">Термін зберігання після першого відкривання первинної упаковки </w:t>
      </w:r>
      <w:r w:rsidR="00DB4947" w:rsidRPr="00256BDA">
        <w:rPr>
          <w:lang w:val="uk-UA" w:eastAsia="en-US"/>
        </w:rPr>
        <w:t>–</w:t>
      </w:r>
      <w:r w:rsidRPr="00256BDA">
        <w:rPr>
          <w:lang w:val="uk-UA" w:eastAsia="en-US"/>
        </w:rPr>
        <w:t xml:space="preserve"> 3 місяці.</w:t>
      </w:r>
    </w:p>
    <w:p w:rsidR="00163DA4" w:rsidRPr="00256BDA" w:rsidRDefault="00163DA4" w:rsidP="00DB4947">
      <w:pPr>
        <w:ind w:firstLine="567"/>
        <w:jc w:val="both"/>
        <w:rPr>
          <w:lang w:val="uk-UA"/>
        </w:rPr>
      </w:pPr>
      <w:proofErr w:type="spellStart"/>
      <w:r w:rsidRPr="00256BDA">
        <w:t>Термін</w:t>
      </w:r>
      <w:proofErr w:type="spellEnd"/>
      <w:r w:rsidRPr="00256BDA">
        <w:t xml:space="preserve"> </w:t>
      </w:r>
      <w:proofErr w:type="spellStart"/>
      <w:r w:rsidRPr="00256BDA">
        <w:t>зберігання</w:t>
      </w:r>
      <w:proofErr w:type="spellEnd"/>
      <w:r w:rsidRPr="00256BDA">
        <w:t xml:space="preserve"> </w:t>
      </w:r>
      <w:proofErr w:type="spellStart"/>
      <w:r w:rsidRPr="00256BDA">
        <w:t>після</w:t>
      </w:r>
      <w:proofErr w:type="spellEnd"/>
      <w:r w:rsidRPr="00256BDA">
        <w:t xml:space="preserve"> того, як препарат </w:t>
      </w:r>
      <w:proofErr w:type="spellStart"/>
      <w:r w:rsidRPr="00256BDA">
        <w:t>був</w:t>
      </w:r>
      <w:proofErr w:type="spellEnd"/>
      <w:r w:rsidRPr="00256BDA">
        <w:t xml:space="preserve"> </w:t>
      </w:r>
      <w:proofErr w:type="spellStart"/>
      <w:r w:rsidRPr="00256BDA">
        <w:t>розчинений</w:t>
      </w:r>
      <w:proofErr w:type="spellEnd"/>
      <w:r w:rsidRPr="00256BDA">
        <w:t xml:space="preserve"> у </w:t>
      </w:r>
      <w:proofErr w:type="spellStart"/>
      <w:r w:rsidRPr="00256BDA">
        <w:t>питній</w:t>
      </w:r>
      <w:proofErr w:type="spellEnd"/>
      <w:r w:rsidRPr="00256BDA">
        <w:t xml:space="preserve"> </w:t>
      </w:r>
      <w:proofErr w:type="spellStart"/>
      <w:r w:rsidRPr="00256BDA">
        <w:t>воді</w:t>
      </w:r>
      <w:proofErr w:type="spellEnd"/>
      <w:r w:rsidRPr="00256BDA">
        <w:t xml:space="preserve"> </w:t>
      </w:r>
      <w:r w:rsidRPr="00256BDA">
        <w:rPr>
          <w:lang w:val="uk-UA"/>
        </w:rPr>
        <w:t xml:space="preserve">(молоці або заміннику молока) </w:t>
      </w:r>
      <w:r w:rsidR="00DB4947" w:rsidRPr="00256BDA">
        <w:t>–</w:t>
      </w:r>
      <w:r w:rsidRPr="00256BDA">
        <w:t xml:space="preserve"> </w:t>
      </w:r>
      <w:r w:rsidR="001A62EF">
        <w:rPr>
          <w:lang w:val="uk-UA"/>
        </w:rPr>
        <w:t>24</w:t>
      </w:r>
      <w:r w:rsidRPr="00256BDA">
        <w:t xml:space="preserve"> </w:t>
      </w:r>
      <w:proofErr w:type="spellStart"/>
      <w:r w:rsidRPr="00256BDA">
        <w:t>години</w:t>
      </w:r>
      <w:proofErr w:type="spellEnd"/>
      <w:r w:rsidRPr="00256BDA">
        <w:t>.</w:t>
      </w:r>
    </w:p>
    <w:p w:rsidR="00163DA4" w:rsidRPr="00256BDA" w:rsidRDefault="00163DA4" w:rsidP="00163DA4">
      <w:pPr>
        <w:ind w:firstLine="567"/>
        <w:jc w:val="both"/>
        <w:rPr>
          <w:lang w:val="uk-UA"/>
        </w:rPr>
      </w:pPr>
      <w:r w:rsidRPr="00256BDA">
        <w:rPr>
          <w:b/>
          <w:lang w:val="uk-UA"/>
        </w:rPr>
        <w:t>6.3 Особливі заходи зберігання</w:t>
      </w:r>
    </w:p>
    <w:p w:rsidR="00163DA4" w:rsidRPr="00256BDA" w:rsidRDefault="00163DA4" w:rsidP="00163DA4">
      <w:pPr>
        <w:ind w:firstLine="567"/>
        <w:jc w:val="both"/>
        <w:rPr>
          <w:lang w:val="uk-UA"/>
        </w:rPr>
      </w:pPr>
      <w:r w:rsidRPr="00256BDA">
        <w:rPr>
          <w:lang w:val="uk-UA"/>
        </w:rPr>
        <w:t>Сухе темне, недоступне для дітей місце за температури від 15 до 30</w:t>
      </w:r>
      <w:r w:rsidR="001A62EF">
        <w:rPr>
          <w:lang w:val="uk-UA"/>
        </w:rPr>
        <w:t xml:space="preserve"> </w:t>
      </w:r>
      <w:r w:rsidRPr="00256BDA">
        <w:rPr>
          <w:lang w:val="uk-UA"/>
        </w:rPr>
        <w:t xml:space="preserve">°С. </w:t>
      </w:r>
    </w:p>
    <w:p w:rsidR="00163DA4" w:rsidRPr="00256BDA" w:rsidRDefault="00163DA4" w:rsidP="00163DA4">
      <w:pPr>
        <w:ind w:firstLine="567"/>
        <w:jc w:val="both"/>
        <w:rPr>
          <w:b/>
          <w:lang w:val="uk-UA"/>
        </w:rPr>
      </w:pPr>
      <w:r w:rsidRPr="00256BDA">
        <w:rPr>
          <w:b/>
          <w:lang w:val="uk-UA"/>
        </w:rPr>
        <w:t>6.4 Природа і склад контейнера первинного упакування</w:t>
      </w:r>
    </w:p>
    <w:p w:rsidR="00163DA4" w:rsidRPr="00256BDA" w:rsidRDefault="00163DA4" w:rsidP="00163DA4">
      <w:pPr>
        <w:ind w:firstLine="567"/>
        <w:jc w:val="both"/>
        <w:rPr>
          <w:lang w:val="uk-UA"/>
        </w:rPr>
      </w:pPr>
      <w:r w:rsidRPr="00256BDA">
        <w:rPr>
          <w:lang w:val="uk-UA" w:eastAsia="en-US"/>
        </w:rPr>
        <w:t>Пакет з матеріалу поліетилен/алюміній/поліетилен по 1,1  кг</w:t>
      </w:r>
      <w:r w:rsidR="006D21C6">
        <w:rPr>
          <w:lang w:val="uk-UA" w:eastAsia="en-US"/>
        </w:rPr>
        <w:t xml:space="preserve">, </w:t>
      </w:r>
      <w:r w:rsidR="006D21C6" w:rsidRPr="004E3895">
        <w:rPr>
          <w:lang w:val="uk-UA" w:eastAsia="en-US"/>
        </w:rPr>
        <w:t>діжки по 15 кг</w:t>
      </w:r>
      <w:r w:rsidRPr="004E3895">
        <w:rPr>
          <w:lang w:val="uk-UA" w:eastAsia="en-US"/>
        </w:rPr>
        <w:t>.</w:t>
      </w:r>
    </w:p>
    <w:p w:rsidR="00163DA4" w:rsidRPr="00256BDA" w:rsidRDefault="00163DA4" w:rsidP="00163DA4">
      <w:pPr>
        <w:ind w:firstLine="567"/>
        <w:jc w:val="both"/>
        <w:rPr>
          <w:b/>
          <w:lang w:val="uk-UA"/>
        </w:rPr>
      </w:pPr>
      <w:r w:rsidRPr="00256BDA">
        <w:rPr>
          <w:b/>
          <w:lang w:val="uk-UA"/>
        </w:rPr>
        <w:t>6.5 Особливі заходи безпеки при поводженні з невикористаним препаратом або із його залишками</w:t>
      </w:r>
    </w:p>
    <w:p w:rsidR="00163DA4" w:rsidRPr="00256BDA" w:rsidRDefault="00163DA4" w:rsidP="00163DA4">
      <w:pPr>
        <w:ind w:firstLine="567"/>
        <w:jc w:val="both"/>
        <w:rPr>
          <w:lang w:val="uk-UA"/>
        </w:rPr>
      </w:pPr>
      <w:proofErr w:type="spellStart"/>
      <w:r w:rsidRPr="00256BDA">
        <w:rPr>
          <w:spacing w:val="-1"/>
        </w:rPr>
        <w:t>Порожню</w:t>
      </w:r>
      <w:proofErr w:type="spellEnd"/>
      <w:r w:rsidRPr="00256BDA">
        <w:rPr>
          <w:spacing w:val="-1"/>
        </w:rPr>
        <w:t xml:space="preserve"> упаковку та </w:t>
      </w:r>
      <w:proofErr w:type="spellStart"/>
      <w:r w:rsidRPr="00256BDA">
        <w:rPr>
          <w:spacing w:val="-1"/>
        </w:rPr>
        <w:t>залишки</w:t>
      </w:r>
      <w:proofErr w:type="spellEnd"/>
      <w:r w:rsidRPr="00256BDA">
        <w:rPr>
          <w:spacing w:val="-1"/>
        </w:rPr>
        <w:t xml:space="preserve"> </w:t>
      </w:r>
      <w:proofErr w:type="spellStart"/>
      <w:r w:rsidRPr="00256BDA">
        <w:rPr>
          <w:spacing w:val="-1"/>
        </w:rPr>
        <w:t>невикористаного</w:t>
      </w:r>
      <w:proofErr w:type="spellEnd"/>
      <w:r w:rsidRPr="00256BDA">
        <w:rPr>
          <w:spacing w:val="-1"/>
        </w:rPr>
        <w:t xml:space="preserve"> препарату </w:t>
      </w:r>
      <w:proofErr w:type="spellStart"/>
      <w:r w:rsidRPr="00256BDA">
        <w:rPr>
          <w:spacing w:val="-1"/>
        </w:rPr>
        <w:t>потрібно</w:t>
      </w:r>
      <w:proofErr w:type="spellEnd"/>
      <w:r w:rsidRPr="00256BDA">
        <w:rPr>
          <w:spacing w:val="-1"/>
        </w:rPr>
        <w:t xml:space="preserve"> </w:t>
      </w:r>
      <w:proofErr w:type="spellStart"/>
      <w:r w:rsidRPr="00256BDA">
        <w:rPr>
          <w:spacing w:val="-1"/>
        </w:rPr>
        <w:t>утилізувати</w:t>
      </w:r>
      <w:proofErr w:type="spellEnd"/>
      <w:r w:rsidRPr="00256BDA">
        <w:rPr>
          <w:spacing w:val="-1"/>
        </w:rPr>
        <w:t xml:space="preserve"> </w:t>
      </w:r>
      <w:proofErr w:type="spellStart"/>
      <w:r w:rsidRPr="00256BDA">
        <w:rPr>
          <w:spacing w:val="-1"/>
        </w:rPr>
        <w:t>згідно</w:t>
      </w:r>
      <w:proofErr w:type="spellEnd"/>
      <w:r w:rsidRPr="00256BDA">
        <w:rPr>
          <w:spacing w:val="-1"/>
        </w:rPr>
        <w:t xml:space="preserve"> </w:t>
      </w:r>
      <w:proofErr w:type="spellStart"/>
      <w:r w:rsidRPr="00256BDA">
        <w:rPr>
          <w:spacing w:val="-1"/>
        </w:rPr>
        <w:t>з</w:t>
      </w:r>
      <w:proofErr w:type="spellEnd"/>
      <w:r w:rsidRPr="00256BDA">
        <w:rPr>
          <w:spacing w:val="-1"/>
        </w:rPr>
        <w:t xml:space="preserve"> </w:t>
      </w:r>
      <w:r w:rsidR="001A62EF">
        <w:rPr>
          <w:spacing w:val="-1"/>
          <w:lang w:val="uk-UA"/>
        </w:rPr>
        <w:t xml:space="preserve">вимогами </w:t>
      </w:r>
      <w:proofErr w:type="spellStart"/>
      <w:r w:rsidR="001A62EF">
        <w:rPr>
          <w:spacing w:val="-1"/>
        </w:rPr>
        <w:t>чинн</w:t>
      </w:r>
      <w:r w:rsidR="001A62EF">
        <w:rPr>
          <w:spacing w:val="-1"/>
          <w:lang w:val="uk-UA"/>
        </w:rPr>
        <w:t>ого</w:t>
      </w:r>
      <w:proofErr w:type="spellEnd"/>
      <w:r w:rsidR="001A62EF">
        <w:rPr>
          <w:spacing w:val="-1"/>
          <w:lang w:val="uk-UA"/>
        </w:rPr>
        <w:t xml:space="preserve"> </w:t>
      </w:r>
      <w:proofErr w:type="spellStart"/>
      <w:r w:rsidRPr="00256BDA">
        <w:rPr>
          <w:spacing w:val="-1"/>
        </w:rPr>
        <w:t>законодавств</w:t>
      </w:r>
      <w:proofErr w:type="spellEnd"/>
      <w:r w:rsidR="001A62EF">
        <w:rPr>
          <w:spacing w:val="-1"/>
          <w:lang w:val="uk-UA"/>
        </w:rPr>
        <w:t>а</w:t>
      </w:r>
      <w:r w:rsidRPr="00256BDA">
        <w:rPr>
          <w:spacing w:val="-1"/>
        </w:rPr>
        <w:t>.</w:t>
      </w:r>
      <w:r w:rsidRPr="00256BDA">
        <w:rPr>
          <w:lang w:val="uk-UA"/>
        </w:rPr>
        <w:t xml:space="preserve"> </w:t>
      </w:r>
    </w:p>
    <w:p w:rsidR="00163DA4" w:rsidRPr="00256BDA" w:rsidRDefault="00163DA4" w:rsidP="00163DA4">
      <w:pPr>
        <w:ind w:firstLine="567"/>
        <w:jc w:val="both"/>
        <w:rPr>
          <w:b/>
          <w:lang w:val="uk-UA"/>
        </w:rPr>
      </w:pPr>
      <w:r w:rsidRPr="00256BDA">
        <w:rPr>
          <w:b/>
          <w:lang w:val="uk-UA"/>
        </w:rPr>
        <w:t>7. Назва та місцезнаходження власника реєстраційного посвідчення</w:t>
      </w:r>
    </w:p>
    <w:tbl>
      <w:tblPr>
        <w:tblW w:w="9947" w:type="dxa"/>
        <w:tblInd w:w="648" w:type="dxa"/>
        <w:tblLook w:val="01E0"/>
      </w:tblPr>
      <w:tblGrid>
        <w:gridCol w:w="4680"/>
        <w:gridCol w:w="5267"/>
      </w:tblGrid>
      <w:tr w:rsidR="00163DA4" w:rsidRPr="00256BDA" w:rsidTr="003039FC">
        <w:tc>
          <w:tcPr>
            <w:tcW w:w="4680" w:type="dxa"/>
          </w:tcPr>
          <w:p w:rsidR="00163DA4" w:rsidRPr="00256BDA" w:rsidRDefault="00163DA4" w:rsidP="003039FC">
            <w:pPr>
              <w:jc w:val="both"/>
              <w:rPr>
                <w:lang w:val="uk-UA"/>
              </w:rPr>
            </w:pPr>
            <w:proofErr w:type="spellStart"/>
            <w:r w:rsidRPr="00256BDA">
              <w:t>Хювефарма</w:t>
            </w:r>
            <w:proofErr w:type="spellEnd"/>
            <w:r w:rsidRPr="00256BDA">
              <w:t>, ЕООД</w:t>
            </w:r>
          </w:p>
          <w:p w:rsidR="00163DA4" w:rsidRPr="00256BDA" w:rsidRDefault="00163DA4" w:rsidP="003039FC">
            <w:pPr>
              <w:jc w:val="both"/>
            </w:pPr>
            <w:proofErr w:type="spellStart"/>
            <w:r w:rsidRPr="00256BDA">
              <w:t>вул</w:t>
            </w:r>
            <w:proofErr w:type="spellEnd"/>
            <w:r w:rsidRPr="00256BDA">
              <w:t xml:space="preserve">. </w:t>
            </w:r>
            <w:proofErr w:type="spellStart"/>
            <w:r w:rsidRPr="00256BDA">
              <w:t>Ніколай</w:t>
            </w:r>
            <w:proofErr w:type="spellEnd"/>
            <w:r w:rsidRPr="00256BDA">
              <w:t xml:space="preserve"> Хайтов, 3а, поверх 5, </w:t>
            </w:r>
          </w:p>
          <w:p w:rsidR="00163DA4" w:rsidRPr="00256BDA" w:rsidRDefault="00163DA4" w:rsidP="003039FC">
            <w:pPr>
              <w:jc w:val="both"/>
            </w:pPr>
            <w:r w:rsidRPr="00256BDA">
              <w:t xml:space="preserve">1113 м. </w:t>
            </w:r>
            <w:proofErr w:type="spellStart"/>
            <w:r w:rsidRPr="00256BDA">
              <w:t>Софія</w:t>
            </w:r>
            <w:proofErr w:type="spellEnd"/>
          </w:p>
          <w:p w:rsidR="00163DA4" w:rsidRPr="00256BDA" w:rsidRDefault="00163DA4" w:rsidP="003039FC">
            <w:pPr>
              <w:jc w:val="both"/>
              <w:rPr>
                <w:lang w:val="uk-UA"/>
              </w:rPr>
            </w:pPr>
            <w:r w:rsidRPr="00256BDA">
              <w:rPr>
                <w:lang w:val="uk-UA"/>
              </w:rPr>
              <w:t xml:space="preserve">Болгарія </w:t>
            </w:r>
          </w:p>
        </w:tc>
        <w:tc>
          <w:tcPr>
            <w:tcW w:w="5267" w:type="dxa"/>
          </w:tcPr>
          <w:p w:rsidR="00163DA4" w:rsidRPr="00256BDA" w:rsidRDefault="00163DA4" w:rsidP="003039FC">
            <w:pPr>
              <w:jc w:val="both"/>
              <w:rPr>
                <w:lang w:val="en-US"/>
              </w:rPr>
            </w:pPr>
            <w:proofErr w:type="spellStart"/>
            <w:r w:rsidRPr="00256BDA">
              <w:rPr>
                <w:lang w:val="en-US"/>
              </w:rPr>
              <w:t>Huvepharma</w:t>
            </w:r>
            <w:proofErr w:type="spellEnd"/>
            <w:r w:rsidRPr="00256BDA">
              <w:rPr>
                <w:lang w:val="en-US"/>
              </w:rPr>
              <w:t>, EOOD</w:t>
            </w:r>
          </w:p>
          <w:p w:rsidR="00163DA4" w:rsidRPr="00256BDA" w:rsidRDefault="00163DA4" w:rsidP="003039FC">
            <w:pPr>
              <w:jc w:val="both"/>
              <w:rPr>
                <w:lang w:val="en-US"/>
              </w:rPr>
            </w:pPr>
            <w:r w:rsidRPr="00256BDA">
              <w:rPr>
                <w:lang w:val="en-US"/>
              </w:rPr>
              <w:t>3a Nikolay Haytov str., floor 5</w:t>
            </w:r>
          </w:p>
          <w:p w:rsidR="00163DA4" w:rsidRPr="00256BDA" w:rsidRDefault="00163DA4" w:rsidP="003039FC">
            <w:pPr>
              <w:jc w:val="both"/>
              <w:rPr>
                <w:lang w:val="en-US"/>
              </w:rPr>
            </w:pPr>
            <w:r w:rsidRPr="00256BDA">
              <w:rPr>
                <w:lang w:val="en-US"/>
              </w:rPr>
              <w:t>1113 Sofia</w:t>
            </w:r>
          </w:p>
          <w:p w:rsidR="00163DA4" w:rsidRPr="00256BDA" w:rsidRDefault="00163DA4" w:rsidP="003039FC">
            <w:pPr>
              <w:jc w:val="both"/>
              <w:rPr>
                <w:lang w:val="en-US"/>
              </w:rPr>
            </w:pPr>
            <w:r w:rsidRPr="00256BDA">
              <w:rPr>
                <w:lang w:val="en-US"/>
              </w:rPr>
              <w:t xml:space="preserve">Bulgaria </w:t>
            </w:r>
          </w:p>
        </w:tc>
      </w:tr>
    </w:tbl>
    <w:p w:rsidR="00163DA4" w:rsidRPr="00256BDA" w:rsidRDefault="00163DA4" w:rsidP="00163DA4">
      <w:pPr>
        <w:ind w:firstLine="567"/>
        <w:jc w:val="both"/>
        <w:rPr>
          <w:b/>
          <w:lang w:val="uk-UA"/>
        </w:rPr>
      </w:pPr>
      <w:r w:rsidRPr="00256BDA">
        <w:rPr>
          <w:b/>
          <w:lang w:val="uk-UA"/>
        </w:rPr>
        <w:t>8. Назва та місцезнаходження виробника (виробників)</w:t>
      </w:r>
    </w:p>
    <w:tbl>
      <w:tblPr>
        <w:tblW w:w="9947" w:type="dxa"/>
        <w:tblInd w:w="648" w:type="dxa"/>
        <w:tblLook w:val="01E0"/>
      </w:tblPr>
      <w:tblGrid>
        <w:gridCol w:w="4680"/>
        <w:gridCol w:w="5267"/>
      </w:tblGrid>
      <w:tr w:rsidR="00163DA4" w:rsidRPr="00256BDA" w:rsidTr="003039FC">
        <w:tc>
          <w:tcPr>
            <w:tcW w:w="4680" w:type="dxa"/>
          </w:tcPr>
          <w:p w:rsidR="00163DA4" w:rsidRPr="00256BDA" w:rsidRDefault="00163DA4" w:rsidP="003039FC">
            <w:pPr>
              <w:jc w:val="both"/>
              <w:rPr>
                <w:lang w:val="uk-UA"/>
              </w:rPr>
            </w:pPr>
            <w:proofErr w:type="spellStart"/>
            <w:r w:rsidRPr="00256BDA">
              <w:t>Біовет</w:t>
            </w:r>
            <w:proofErr w:type="spellEnd"/>
            <w:r w:rsidRPr="00256BDA">
              <w:t xml:space="preserve">, </w:t>
            </w:r>
            <w:proofErr w:type="spellStart"/>
            <w:r w:rsidRPr="00256BDA">
              <w:t>ДжейЕсСі</w:t>
            </w:r>
            <w:proofErr w:type="spellEnd"/>
          </w:p>
          <w:p w:rsidR="00163DA4" w:rsidRPr="00256BDA" w:rsidRDefault="00163DA4" w:rsidP="003039FC">
            <w:pPr>
              <w:jc w:val="both"/>
            </w:pPr>
            <w:proofErr w:type="spellStart"/>
            <w:r w:rsidRPr="00256BDA">
              <w:t>вул</w:t>
            </w:r>
            <w:proofErr w:type="spellEnd"/>
            <w:r w:rsidRPr="00256BDA">
              <w:t xml:space="preserve">. </w:t>
            </w:r>
            <w:proofErr w:type="spellStart"/>
            <w:r w:rsidRPr="00256BDA">
              <w:t>Петар</w:t>
            </w:r>
            <w:proofErr w:type="spellEnd"/>
            <w:r w:rsidRPr="00256BDA">
              <w:t xml:space="preserve"> Раков, 39, </w:t>
            </w:r>
          </w:p>
          <w:p w:rsidR="00163DA4" w:rsidRPr="00256BDA" w:rsidRDefault="00163DA4" w:rsidP="003039FC">
            <w:pPr>
              <w:jc w:val="both"/>
              <w:rPr>
                <w:lang w:val="uk-UA"/>
              </w:rPr>
            </w:pPr>
            <w:r w:rsidRPr="00256BDA">
              <w:t xml:space="preserve">4550 м. </w:t>
            </w:r>
            <w:proofErr w:type="spellStart"/>
            <w:r w:rsidRPr="00256BDA">
              <w:t>Пештера</w:t>
            </w:r>
            <w:proofErr w:type="spellEnd"/>
          </w:p>
          <w:p w:rsidR="00163DA4" w:rsidRPr="00256BDA" w:rsidRDefault="00163DA4" w:rsidP="003039FC">
            <w:pPr>
              <w:jc w:val="both"/>
              <w:rPr>
                <w:lang w:val="uk-UA"/>
              </w:rPr>
            </w:pPr>
            <w:r w:rsidRPr="00256BDA">
              <w:rPr>
                <w:lang w:val="uk-UA"/>
              </w:rPr>
              <w:t>Болгарія</w:t>
            </w:r>
          </w:p>
        </w:tc>
        <w:tc>
          <w:tcPr>
            <w:tcW w:w="5267" w:type="dxa"/>
          </w:tcPr>
          <w:p w:rsidR="00163DA4" w:rsidRPr="00256BDA" w:rsidRDefault="00163DA4" w:rsidP="003039FC">
            <w:pPr>
              <w:jc w:val="both"/>
              <w:rPr>
                <w:lang w:val="en-US"/>
              </w:rPr>
            </w:pPr>
            <w:proofErr w:type="spellStart"/>
            <w:r w:rsidRPr="00256BDA">
              <w:rPr>
                <w:lang w:val="en-US"/>
              </w:rPr>
              <w:t>Biovet</w:t>
            </w:r>
            <w:proofErr w:type="spellEnd"/>
            <w:r w:rsidRPr="00256BDA">
              <w:rPr>
                <w:lang w:val="en-US"/>
              </w:rPr>
              <w:t>, JSC</w:t>
            </w:r>
          </w:p>
          <w:p w:rsidR="00163DA4" w:rsidRPr="00256BDA" w:rsidRDefault="00163DA4" w:rsidP="003039FC">
            <w:pPr>
              <w:jc w:val="both"/>
              <w:rPr>
                <w:lang w:val="en-US"/>
              </w:rPr>
            </w:pPr>
            <w:r w:rsidRPr="00256BDA">
              <w:rPr>
                <w:lang w:val="en-US"/>
              </w:rPr>
              <w:t>39 Petar Rakov str.</w:t>
            </w:r>
          </w:p>
          <w:p w:rsidR="00163DA4" w:rsidRPr="00256BDA" w:rsidRDefault="00163DA4" w:rsidP="003039FC">
            <w:pPr>
              <w:jc w:val="both"/>
              <w:rPr>
                <w:lang w:val="en-US"/>
              </w:rPr>
            </w:pPr>
            <w:r w:rsidRPr="00256BDA">
              <w:rPr>
                <w:lang w:val="en-US"/>
              </w:rPr>
              <w:t xml:space="preserve">4550 </w:t>
            </w:r>
            <w:proofErr w:type="spellStart"/>
            <w:r w:rsidRPr="00256BDA">
              <w:rPr>
                <w:lang w:val="en-US"/>
              </w:rPr>
              <w:t>Peshtera</w:t>
            </w:r>
            <w:proofErr w:type="spellEnd"/>
          </w:p>
          <w:p w:rsidR="00163DA4" w:rsidRPr="00256BDA" w:rsidRDefault="00163DA4" w:rsidP="003039FC">
            <w:pPr>
              <w:jc w:val="both"/>
              <w:rPr>
                <w:lang w:val="en-US"/>
              </w:rPr>
            </w:pPr>
            <w:r w:rsidRPr="00256BDA">
              <w:rPr>
                <w:lang w:val="en-US"/>
              </w:rPr>
              <w:t>Bulgaria</w:t>
            </w:r>
          </w:p>
        </w:tc>
      </w:tr>
    </w:tbl>
    <w:p w:rsidR="00163DA4" w:rsidRPr="00B63C56" w:rsidRDefault="00163DA4" w:rsidP="00163DA4">
      <w:pPr>
        <w:ind w:firstLine="567"/>
        <w:jc w:val="both"/>
        <w:rPr>
          <w:b/>
          <w:lang w:val="uk-UA"/>
        </w:rPr>
      </w:pPr>
      <w:r w:rsidRPr="00256BDA">
        <w:rPr>
          <w:b/>
          <w:lang w:val="uk-UA"/>
        </w:rPr>
        <w:t>9. Додаткова інформація</w:t>
      </w:r>
    </w:p>
    <w:p w:rsidR="00163DA4" w:rsidRPr="00B63C56" w:rsidRDefault="00163DA4" w:rsidP="00163DA4">
      <w:pPr>
        <w:ind w:firstLine="567"/>
        <w:jc w:val="both"/>
        <w:rPr>
          <w:lang w:val="uk-UA"/>
        </w:rPr>
      </w:pPr>
    </w:p>
    <w:p w:rsidR="00F35A57" w:rsidRPr="00B63C56" w:rsidRDefault="00F35A57" w:rsidP="00163DA4"/>
    <w:sectPr w:rsidR="00F35A57" w:rsidRPr="00B63C56" w:rsidSect="004571D7">
      <w:footerReference w:type="even" r:id="rId7"/>
      <w:footerReference w:type="default" r:id="rId8"/>
      <w:pgSz w:w="11906" w:h="16838" w:code="9"/>
      <w:pgMar w:top="567" w:right="454" w:bottom="454" w:left="1134" w:header="709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7F7B" w:rsidRDefault="00DC7F7B">
      <w:r>
        <w:separator/>
      </w:r>
    </w:p>
  </w:endnote>
  <w:endnote w:type="continuationSeparator" w:id="0">
    <w:p w:rsidR="00DC7F7B" w:rsidRDefault="00DC7F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1981" w:rsidRDefault="00910E8B" w:rsidP="004571D7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091981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91981" w:rsidRDefault="00091981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1981" w:rsidRDefault="00910E8B" w:rsidP="004571D7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091981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4E3895">
      <w:rPr>
        <w:rStyle w:val="a8"/>
        <w:noProof/>
      </w:rPr>
      <w:t>3</w:t>
    </w:r>
    <w:r>
      <w:rPr>
        <w:rStyle w:val="a8"/>
      </w:rPr>
      <w:fldChar w:fldCharType="end"/>
    </w:r>
  </w:p>
  <w:p w:rsidR="00091981" w:rsidRDefault="0009198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7F7B" w:rsidRDefault="00DC7F7B">
      <w:r>
        <w:separator/>
      </w:r>
    </w:p>
  </w:footnote>
  <w:footnote w:type="continuationSeparator" w:id="0">
    <w:p w:rsidR="00DC7F7B" w:rsidRDefault="00DC7F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64D66"/>
    <w:multiLevelType w:val="hybridMultilevel"/>
    <w:tmpl w:val="F6861960"/>
    <w:lvl w:ilvl="0" w:tplc="000E74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6609F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FCE48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90B0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2402C2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1106A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FA82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5BAC1A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6727D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9873C1"/>
    <w:multiLevelType w:val="hybridMultilevel"/>
    <w:tmpl w:val="FE6AABA2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C703F2"/>
    <w:multiLevelType w:val="hybridMultilevel"/>
    <w:tmpl w:val="D804CC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E44183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DAC2D3F"/>
    <w:multiLevelType w:val="hybridMultilevel"/>
    <w:tmpl w:val="1EFCF718"/>
    <w:lvl w:ilvl="0" w:tplc="17BCE7AC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69848908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74405A20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1052861A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17F0A858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C4BCDBC8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1AA80B7E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601C9436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8894400E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>
    <w:nsid w:val="13D8669B"/>
    <w:multiLevelType w:val="hybridMultilevel"/>
    <w:tmpl w:val="0FF468E6"/>
    <w:lvl w:ilvl="0" w:tplc="0422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83B5369"/>
    <w:multiLevelType w:val="multilevel"/>
    <w:tmpl w:val="7AEEA1CA"/>
    <w:lvl w:ilvl="0">
      <w:start w:val="5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  <w:color w:val="000000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660"/>
      </w:pPr>
      <w:rPr>
        <w:rFonts w:hint="default"/>
        <w:color w:val="000000"/>
      </w:rPr>
    </w:lvl>
    <w:lvl w:ilvl="2">
      <w:start w:val="2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color w:val="000000"/>
      </w:rPr>
    </w:lvl>
  </w:abstractNum>
  <w:abstractNum w:abstractNumId="6">
    <w:nsid w:val="1E1363FF"/>
    <w:multiLevelType w:val="hybridMultilevel"/>
    <w:tmpl w:val="397CC60A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>
    <w:nsid w:val="21322E19"/>
    <w:multiLevelType w:val="hybridMultilevel"/>
    <w:tmpl w:val="9876641E"/>
    <w:lvl w:ilvl="0" w:tplc="CBA039A4">
      <w:start w:val="5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8">
    <w:nsid w:val="384439AB"/>
    <w:multiLevelType w:val="hybridMultilevel"/>
    <w:tmpl w:val="0A940BEE"/>
    <w:lvl w:ilvl="0" w:tplc="042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4BA37CBC"/>
    <w:multiLevelType w:val="hybridMultilevel"/>
    <w:tmpl w:val="6820F1CC"/>
    <w:lvl w:ilvl="0" w:tplc="0422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35A5BEF"/>
    <w:multiLevelType w:val="hybridMultilevel"/>
    <w:tmpl w:val="63448518"/>
    <w:lvl w:ilvl="0" w:tplc="6630A696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3FDC6EB2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240B6F8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DE9699F2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73B086AE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441072EA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5F4394A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2F1476F8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80E674A2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1">
    <w:nsid w:val="60CB0C56"/>
    <w:multiLevelType w:val="hybridMultilevel"/>
    <w:tmpl w:val="150CD2E2"/>
    <w:lvl w:ilvl="0" w:tplc="1996D79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0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8663415"/>
    <w:multiLevelType w:val="hybridMultilevel"/>
    <w:tmpl w:val="1F542CB2"/>
    <w:lvl w:ilvl="0" w:tplc="08A4BD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A9AE4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AB601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A681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ADE696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B8CB8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54DD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62E07D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7C48F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5"/>
  </w:num>
  <w:num w:numId="4">
    <w:abstractNumId w:val="3"/>
  </w:num>
  <w:num w:numId="5">
    <w:abstractNumId w:val="12"/>
  </w:num>
  <w:num w:numId="6">
    <w:abstractNumId w:val="9"/>
  </w:num>
  <w:num w:numId="7">
    <w:abstractNumId w:val="4"/>
  </w:num>
  <w:num w:numId="8">
    <w:abstractNumId w:val="11"/>
  </w:num>
  <w:num w:numId="9">
    <w:abstractNumId w:val="6"/>
  </w:num>
  <w:num w:numId="10">
    <w:abstractNumId w:val="7"/>
  </w:num>
  <w:num w:numId="11">
    <w:abstractNumId w:val="2"/>
  </w:num>
  <w:num w:numId="12">
    <w:abstractNumId w:val="8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6F3F"/>
    <w:rsid w:val="000021B1"/>
    <w:rsid w:val="00010014"/>
    <w:rsid w:val="0002293D"/>
    <w:rsid w:val="000239C0"/>
    <w:rsid w:val="000250E0"/>
    <w:rsid w:val="000273DA"/>
    <w:rsid w:val="0003417C"/>
    <w:rsid w:val="000367B5"/>
    <w:rsid w:val="00037AA2"/>
    <w:rsid w:val="00045005"/>
    <w:rsid w:val="00046DC4"/>
    <w:rsid w:val="000530D4"/>
    <w:rsid w:val="00064310"/>
    <w:rsid w:val="000677F8"/>
    <w:rsid w:val="00074E2D"/>
    <w:rsid w:val="00081B93"/>
    <w:rsid w:val="00081C50"/>
    <w:rsid w:val="000825C7"/>
    <w:rsid w:val="000843EE"/>
    <w:rsid w:val="00091981"/>
    <w:rsid w:val="000927FD"/>
    <w:rsid w:val="000A5841"/>
    <w:rsid w:val="000B2054"/>
    <w:rsid w:val="000B21A4"/>
    <w:rsid w:val="000B567A"/>
    <w:rsid w:val="000B5A81"/>
    <w:rsid w:val="000C2BF1"/>
    <w:rsid w:val="000D0145"/>
    <w:rsid w:val="000D0560"/>
    <w:rsid w:val="000D1D67"/>
    <w:rsid w:val="000E06A9"/>
    <w:rsid w:val="000E3E9D"/>
    <w:rsid w:val="000F01D1"/>
    <w:rsid w:val="000F75E1"/>
    <w:rsid w:val="000F7EF0"/>
    <w:rsid w:val="001007D7"/>
    <w:rsid w:val="00101D1D"/>
    <w:rsid w:val="00105F17"/>
    <w:rsid w:val="0010716F"/>
    <w:rsid w:val="00107562"/>
    <w:rsid w:val="001100D7"/>
    <w:rsid w:val="00113E86"/>
    <w:rsid w:val="00137A33"/>
    <w:rsid w:val="00162DB0"/>
    <w:rsid w:val="00163DA4"/>
    <w:rsid w:val="001735D3"/>
    <w:rsid w:val="001819B4"/>
    <w:rsid w:val="00185DA8"/>
    <w:rsid w:val="00187022"/>
    <w:rsid w:val="00194C6F"/>
    <w:rsid w:val="001A1408"/>
    <w:rsid w:val="001A2A43"/>
    <w:rsid w:val="001A37F9"/>
    <w:rsid w:val="001A4A06"/>
    <w:rsid w:val="001A62EF"/>
    <w:rsid w:val="001A6A99"/>
    <w:rsid w:val="001A71E8"/>
    <w:rsid w:val="001B4753"/>
    <w:rsid w:val="001C576F"/>
    <w:rsid w:val="001F02F0"/>
    <w:rsid w:val="001F2C3B"/>
    <w:rsid w:val="00203642"/>
    <w:rsid w:val="002064EB"/>
    <w:rsid w:val="002116AD"/>
    <w:rsid w:val="002151A6"/>
    <w:rsid w:val="00223546"/>
    <w:rsid w:val="002238E4"/>
    <w:rsid w:val="00237493"/>
    <w:rsid w:val="00251F3B"/>
    <w:rsid w:val="00256BDA"/>
    <w:rsid w:val="0027197C"/>
    <w:rsid w:val="0027618D"/>
    <w:rsid w:val="00276A68"/>
    <w:rsid w:val="00280CF1"/>
    <w:rsid w:val="00283CE5"/>
    <w:rsid w:val="002927CF"/>
    <w:rsid w:val="0029355E"/>
    <w:rsid w:val="00296884"/>
    <w:rsid w:val="002A059D"/>
    <w:rsid w:val="002A5F9E"/>
    <w:rsid w:val="002B08F0"/>
    <w:rsid w:val="002B4596"/>
    <w:rsid w:val="002B4EF2"/>
    <w:rsid w:val="002B5208"/>
    <w:rsid w:val="002C2C09"/>
    <w:rsid w:val="002C756D"/>
    <w:rsid w:val="002C7A45"/>
    <w:rsid w:val="002D3EDB"/>
    <w:rsid w:val="002E37D8"/>
    <w:rsid w:val="002E5FC3"/>
    <w:rsid w:val="002E7794"/>
    <w:rsid w:val="003039FC"/>
    <w:rsid w:val="00304E22"/>
    <w:rsid w:val="00316928"/>
    <w:rsid w:val="00321278"/>
    <w:rsid w:val="00321422"/>
    <w:rsid w:val="003225D5"/>
    <w:rsid w:val="003320B3"/>
    <w:rsid w:val="00332EAB"/>
    <w:rsid w:val="00333A40"/>
    <w:rsid w:val="00354901"/>
    <w:rsid w:val="003608A5"/>
    <w:rsid w:val="00361B8E"/>
    <w:rsid w:val="00361BA3"/>
    <w:rsid w:val="00364E55"/>
    <w:rsid w:val="003652D2"/>
    <w:rsid w:val="00380845"/>
    <w:rsid w:val="00396DAC"/>
    <w:rsid w:val="003A35C3"/>
    <w:rsid w:val="003A4F3B"/>
    <w:rsid w:val="003B4FA2"/>
    <w:rsid w:val="003D3D7D"/>
    <w:rsid w:val="003F54F7"/>
    <w:rsid w:val="003F6BDC"/>
    <w:rsid w:val="00400C97"/>
    <w:rsid w:val="00403E40"/>
    <w:rsid w:val="00404C5F"/>
    <w:rsid w:val="00410F22"/>
    <w:rsid w:val="004128F6"/>
    <w:rsid w:val="0041510E"/>
    <w:rsid w:val="00420E66"/>
    <w:rsid w:val="0042359E"/>
    <w:rsid w:val="00424F65"/>
    <w:rsid w:val="0042610C"/>
    <w:rsid w:val="004477BC"/>
    <w:rsid w:val="00453536"/>
    <w:rsid w:val="00456CF0"/>
    <w:rsid w:val="004571D7"/>
    <w:rsid w:val="0045731B"/>
    <w:rsid w:val="00485F40"/>
    <w:rsid w:val="00487F9C"/>
    <w:rsid w:val="00493739"/>
    <w:rsid w:val="004A4EFF"/>
    <w:rsid w:val="004B0874"/>
    <w:rsid w:val="004B3BF3"/>
    <w:rsid w:val="004B76BC"/>
    <w:rsid w:val="004C2038"/>
    <w:rsid w:val="004D3003"/>
    <w:rsid w:val="004D7C52"/>
    <w:rsid w:val="004E3895"/>
    <w:rsid w:val="004E5189"/>
    <w:rsid w:val="004E62AB"/>
    <w:rsid w:val="0050051E"/>
    <w:rsid w:val="005152FC"/>
    <w:rsid w:val="0051753B"/>
    <w:rsid w:val="005200E0"/>
    <w:rsid w:val="00533C68"/>
    <w:rsid w:val="00542060"/>
    <w:rsid w:val="00547B71"/>
    <w:rsid w:val="00553DB3"/>
    <w:rsid w:val="005626A4"/>
    <w:rsid w:val="005721B1"/>
    <w:rsid w:val="00573A26"/>
    <w:rsid w:val="00575657"/>
    <w:rsid w:val="005761E6"/>
    <w:rsid w:val="00592BDF"/>
    <w:rsid w:val="00595108"/>
    <w:rsid w:val="00596273"/>
    <w:rsid w:val="005A7477"/>
    <w:rsid w:val="005B61B0"/>
    <w:rsid w:val="005C4707"/>
    <w:rsid w:val="005C4A33"/>
    <w:rsid w:val="005D7242"/>
    <w:rsid w:val="005E43CE"/>
    <w:rsid w:val="005E4D07"/>
    <w:rsid w:val="005F03F6"/>
    <w:rsid w:val="005F3CF6"/>
    <w:rsid w:val="00600F0A"/>
    <w:rsid w:val="00604FAB"/>
    <w:rsid w:val="006073F9"/>
    <w:rsid w:val="00613ED2"/>
    <w:rsid w:val="00615009"/>
    <w:rsid w:val="006218CB"/>
    <w:rsid w:val="00622B86"/>
    <w:rsid w:val="00633A87"/>
    <w:rsid w:val="00640720"/>
    <w:rsid w:val="00641A6A"/>
    <w:rsid w:val="006473E1"/>
    <w:rsid w:val="006600A1"/>
    <w:rsid w:val="00663866"/>
    <w:rsid w:val="0066765B"/>
    <w:rsid w:val="00680317"/>
    <w:rsid w:val="0069025C"/>
    <w:rsid w:val="006A46D0"/>
    <w:rsid w:val="006A54A8"/>
    <w:rsid w:val="006A60A2"/>
    <w:rsid w:val="006A7345"/>
    <w:rsid w:val="006B1511"/>
    <w:rsid w:val="006B3D65"/>
    <w:rsid w:val="006C0CEF"/>
    <w:rsid w:val="006D097D"/>
    <w:rsid w:val="006D21C6"/>
    <w:rsid w:val="006D3D26"/>
    <w:rsid w:val="006D425B"/>
    <w:rsid w:val="006E4D02"/>
    <w:rsid w:val="006F61C3"/>
    <w:rsid w:val="00700123"/>
    <w:rsid w:val="00702C2F"/>
    <w:rsid w:val="007363C9"/>
    <w:rsid w:val="00756A33"/>
    <w:rsid w:val="00760F97"/>
    <w:rsid w:val="0076451F"/>
    <w:rsid w:val="00777245"/>
    <w:rsid w:val="00794DC3"/>
    <w:rsid w:val="007968EF"/>
    <w:rsid w:val="007B22BC"/>
    <w:rsid w:val="007B2FB9"/>
    <w:rsid w:val="007C2A56"/>
    <w:rsid w:val="007D53FE"/>
    <w:rsid w:val="007D5C38"/>
    <w:rsid w:val="008011E4"/>
    <w:rsid w:val="00801E62"/>
    <w:rsid w:val="0080711D"/>
    <w:rsid w:val="0081023A"/>
    <w:rsid w:val="00816D3B"/>
    <w:rsid w:val="00822082"/>
    <w:rsid w:val="008247A4"/>
    <w:rsid w:val="00825017"/>
    <w:rsid w:val="00836114"/>
    <w:rsid w:val="008419FF"/>
    <w:rsid w:val="00841F35"/>
    <w:rsid w:val="008428BE"/>
    <w:rsid w:val="0086711A"/>
    <w:rsid w:val="00870F43"/>
    <w:rsid w:val="00872B8B"/>
    <w:rsid w:val="00881250"/>
    <w:rsid w:val="008840AA"/>
    <w:rsid w:val="008B3322"/>
    <w:rsid w:val="008B614F"/>
    <w:rsid w:val="008C0577"/>
    <w:rsid w:val="008C2100"/>
    <w:rsid w:val="008C5C2E"/>
    <w:rsid w:val="008C6152"/>
    <w:rsid w:val="008D537F"/>
    <w:rsid w:val="008E23DA"/>
    <w:rsid w:val="008E5139"/>
    <w:rsid w:val="008E5A70"/>
    <w:rsid w:val="008E5D2B"/>
    <w:rsid w:val="008E60C2"/>
    <w:rsid w:val="008F0688"/>
    <w:rsid w:val="008F3FC8"/>
    <w:rsid w:val="008F5213"/>
    <w:rsid w:val="008F55D4"/>
    <w:rsid w:val="00910E8B"/>
    <w:rsid w:val="009121D9"/>
    <w:rsid w:val="00922D84"/>
    <w:rsid w:val="00927038"/>
    <w:rsid w:val="0095271B"/>
    <w:rsid w:val="00952B91"/>
    <w:rsid w:val="00957785"/>
    <w:rsid w:val="00957D55"/>
    <w:rsid w:val="009659A2"/>
    <w:rsid w:val="0097397A"/>
    <w:rsid w:val="00980D08"/>
    <w:rsid w:val="009A1D8A"/>
    <w:rsid w:val="009B2FD4"/>
    <w:rsid w:val="009B51DD"/>
    <w:rsid w:val="009C4EB1"/>
    <w:rsid w:val="009C7751"/>
    <w:rsid w:val="009D30BD"/>
    <w:rsid w:val="009D5372"/>
    <w:rsid w:val="009D5836"/>
    <w:rsid w:val="009E189A"/>
    <w:rsid w:val="009E6815"/>
    <w:rsid w:val="009E726D"/>
    <w:rsid w:val="009F1C6F"/>
    <w:rsid w:val="009F557D"/>
    <w:rsid w:val="00A03F78"/>
    <w:rsid w:val="00A2051F"/>
    <w:rsid w:val="00A20828"/>
    <w:rsid w:val="00A238FF"/>
    <w:rsid w:val="00A2503E"/>
    <w:rsid w:val="00A25841"/>
    <w:rsid w:val="00A32C26"/>
    <w:rsid w:val="00A332E8"/>
    <w:rsid w:val="00A41047"/>
    <w:rsid w:val="00A53E0C"/>
    <w:rsid w:val="00A663FB"/>
    <w:rsid w:val="00A704A6"/>
    <w:rsid w:val="00A8278D"/>
    <w:rsid w:val="00A8756B"/>
    <w:rsid w:val="00A908A3"/>
    <w:rsid w:val="00A911A9"/>
    <w:rsid w:val="00AA5EF5"/>
    <w:rsid w:val="00AB0838"/>
    <w:rsid w:val="00AB1C9E"/>
    <w:rsid w:val="00AB5C9C"/>
    <w:rsid w:val="00AC3E39"/>
    <w:rsid w:val="00AC59CA"/>
    <w:rsid w:val="00AC6098"/>
    <w:rsid w:val="00AD11A1"/>
    <w:rsid w:val="00AE28A6"/>
    <w:rsid w:val="00B00FE4"/>
    <w:rsid w:val="00B07C75"/>
    <w:rsid w:val="00B11679"/>
    <w:rsid w:val="00B146D4"/>
    <w:rsid w:val="00B15E78"/>
    <w:rsid w:val="00B243C8"/>
    <w:rsid w:val="00B3793B"/>
    <w:rsid w:val="00B42EB7"/>
    <w:rsid w:val="00B451CE"/>
    <w:rsid w:val="00B54A63"/>
    <w:rsid w:val="00B567EF"/>
    <w:rsid w:val="00B6016C"/>
    <w:rsid w:val="00B6328E"/>
    <w:rsid w:val="00B63C56"/>
    <w:rsid w:val="00B64ADF"/>
    <w:rsid w:val="00B727E2"/>
    <w:rsid w:val="00B73C3C"/>
    <w:rsid w:val="00B75766"/>
    <w:rsid w:val="00B77055"/>
    <w:rsid w:val="00B808D5"/>
    <w:rsid w:val="00B82794"/>
    <w:rsid w:val="00B82F0C"/>
    <w:rsid w:val="00B85CBA"/>
    <w:rsid w:val="00B9151F"/>
    <w:rsid w:val="00B91A6B"/>
    <w:rsid w:val="00B97792"/>
    <w:rsid w:val="00BA3C37"/>
    <w:rsid w:val="00BC1030"/>
    <w:rsid w:val="00BD37C9"/>
    <w:rsid w:val="00BD6F9C"/>
    <w:rsid w:val="00BE28AC"/>
    <w:rsid w:val="00BF1224"/>
    <w:rsid w:val="00C00222"/>
    <w:rsid w:val="00C21A41"/>
    <w:rsid w:val="00C3320B"/>
    <w:rsid w:val="00C46F15"/>
    <w:rsid w:val="00C55D81"/>
    <w:rsid w:val="00C65AC3"/>
    <w:rsid w:val="00C708E9"/>
    <w:rsid w:val="00C74501"/>
    <w:rsid w:val="00C809FF"/>
    <w:rsid w:val="00C81E40"/>
    <w:rsid w:val="00C87277"/>
    <w:rsid w:val="00C92709"/>
    <w:rsid w:val="00CA0E13"/>
    <w:rsid w:val="00CA4580"/>
    <w:rsid w:val="00CA6BAE"/>
    <w:rsid w:val="00CA6BB1"/>
    <w:rsid w:val="00CB0129"/>
    <w:rsid w:val="00CB228B"/>
    <w:rsid w:val="00CC1EF0"/>
    <w:rsid w:val="00CC3E6D"/>
    <w:rsid w:val="00CD1D32"/>
    <w:rsid w:val="00CD65C0"/>
    <w:rsid w:val="00CD7F27"/>
    <w:rsid w:val="00CE1335"/>
    <w:rsid w:val="00CE70DA"/>
    <w:rsid w:val="00CF1761"/>
    <w:rsid w:val="00D0086A"/>
    <w:rsid w:val="00D021E8"/>
    <w:rsid w:val="00D0378B"/>
    <w:rsid w:val="00D05C75"/>
    <w:rsid w:val="00D21589"/>
    <w:rsid w:val="00D24E03"/>
    <w:rsid w:val="00D30FEC"/>
    <w:rsid w:val="00D36CDD"/>
    <w:rsid w:val="00D51A6A"/>
    <w:rsid w:val="00D5374A"/>
    <w:rsid w:val="00D60E24"/>
    <w:rsid w:val="00D75FED"/>
    <w:rsid w:val="00D76479"/>
    <w:rsid w:val="00D83391"/>
    <w:rsid w:val="00D92D82"/>
    <w:rsid w:val="00DB2042"/>
    <w:rsid w:val="00DB4600"/>
    <w:rsid w:val="00DB4947"/>
    <w:rsid w:val="00DC0485"/>
    <w:rsid w:val="00DC2983"/>
    <w:rsid w:val="00DC7F7B"/>
    <w:rsid w:val="00DD35B1"/>
    <w:rsid w:val="00DD60B6"/>
    <w:rsid w:val="00DE61A0"/>
    <w:rsid w:val="00DF3808"/>
    <w:rsid w:val="00E02887"/>
    <w:rsid w:val="00E06DE3"/>
    <w:rsid w:val="00E15C01"/>
    <w:rsid w:val="00E17D14"/>
    <w:rsid w:val="00E325B4"/>
    <w:rsid w:val="00E43DDD"/>
    <w:rsid w:val="00E46170"/>
    <w:rsid w:val="00E64098"/>
    <w:rsid w:val="00E66147"/>
    <w:rsid w:val="00E72449"/>
    <w:rsid w:val="00E72681"/>
    <w:rsid w:val="00E7478A"/>
    <w:rsid w:val="00E75565"/>
    <w:rsid w:val="00E81CA9"/>
    <w:rsid w:val="00E918DF"/>
    <w:rsid w:val="00E93B47"/>
    <w:rsid w:val="00EA0462"/>
    <w:rsid w:val="00EA1166"/>
    <w:rsid w:val="00EA2C5E"/>
    <w:rsid w:val="00EA6F3F"/>
    <w:rsid w:val="00EC2EC1"/>
    <w:rsid w:val="00EC35BB"/>
    <w:rsid w:val="00EC369F"/>
    <w:rsid w:val="00EC5E53"/>
    <w:rsid w:val="00EC6748"/>
    <w:rsid w:val="00ED1C71"/>
    <w:rsid w:val="00ED30BE"/>
    <w:rsid w:val="00ED3AE1"/>
    <w:rsid w:val="00ED46E9"/>
    <w:rsid w:val="00EE1994"/>
    <w:rsid w:val="00EF0E81"/>
    <w:rsid w:val="00EF7F82"/>
    <w:rsid w:val="00F0441F"/>
    <w:rsid w:val="00F14B14"/>
    <w:rsid w:val="00F22089"/>
    <w:rsid w:val="00F35A57"/>
    <w:rsid w:val="00F40511"/>
    <w:rsid w:val="00F41CC7"/>
    <w:rsid w:val="00F56DC0"/>
    <w:rsid w:val="00F5772C"/>
    <w:rsid w:val="00F655A2"/>
    <w:rsid w:val="00F75156"/>
    <w:rsid w:val="00F77260"/>
    <w:rsid w:val="00F83379"/>
    <w:rsid w:val="00F83ADE"/>
    <w:rsid w:val="00F87C3C"/>
    <w:rsid w:val="00FA33DE"/>
    <w:rsid w:val="00FB2D3C"/>
    <w:rsid w:val="00FB396F"/>
    <w:rsid w:val="00FB6199"/>
    <w:rsid w:val="00FC0DF9"/>
    <w:rsid w:val="00FD7614"/>
    <w:rsid w:val="00FE4B56"/>
    <w:rsid w:val="00FF3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D537F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8D537F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qFormat/>
    <w:rsid w:val="008D537F"/>
    <w:pPr>
      <w:keepNext/>
      <w:jc w:val="both"/>
      <w:outlineLvl w:val="1"/>
    </w:pPr>
    <w:rPr>
      <w:u w:val="single"/>
      <w:lang w:val="uk-UA"/>
    </w:rPr>
  </w:style>
  <w:style w:type="paragraph" w:styleId="3">
    <w:name w:val="heading 3"/>
    <w:basedOn w:val="a"/>
    <w:next w:val="a"/>
    <w:qFormat/>
    <w:rsid w:val="008D537F"/>
    <w:pPr>
      <w:keepNext/>
      <w:ind w:left="696" w:firstLine="720"/>
      <w:jc w:val="right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D537F"/>
    <w:pPr>
      <w:jc w:val="both"/>
    </w:pPr>
    <w:rPr>
      <w:lang w:val="uk-UA"/>
    </w:rPr>
  </w:style>
  <w:style w:type="paragraph" w:styleId="20">
    <w:name w:val="Body Text 2"/>
    <w:basedOn w:val="a"/>
    <w:rsid w:val="008D537F"/>
    <w:pPr>
      <w:jc w:val="both"/>
    </w:pPr>
    <w:rPr>
      <w:b/>
      <w:bCs/>
      <w:lang w:val="uk-UA"/>
    </w:rPr>
  </w:style>
  <w:style w:type="paragraph" w:customStyle="1" w:styleId="a5">
    <w:name w:val="???????? ?????"/>
    <w:basedOn w:val="a"/>
    <w:rsid w:val="008D537F"/>
    <w:rPr>
      <w:rFonts w:ascii="Arial" w:hAnsi="Arial"/>
      <w:szCs w:val="20"/>
      <w:lang w:val="uk-UA"/>
    </w:rPr>
  </w:style>
  <w:style w:type="paragraph" w:customStyle="1" w:styleId="10">
    <w:name w:val="???????1"/>
    <w:rsid w:val="008D537F"/>
    <w:rPr>
      <w:rFonts w:ascii="Arial" w:hAnsi="Arial" w:cs="Arial"/>
      <w:lang w:val="ru-RU" w:eastAsia="ru-RU" w:bidi="he-IL"/>
    </w:rPr>
  </w:style>
  <w:style w:type="paragraph" w:customStyle="1" w:styleId="11">
    <w:name w:val="Обычный1"/>
    <w:rsid w:val="008D537F"/>
    <w:rPr>
      <w:rFonts w:ascii="Arial" w:hAnsi="Arial"/>
      <w:snapToGrid w:val="0"/>
      <w:lang w:val="ru-RU" w:eastAsia="ru-RU"/>
    </w:rPr>
  </w:style>
  <w:style w:type="paragraph" w:styleId="30">
    <w:name w:val="Body Text 3"/>
    <w:basedOn w:val="a"/>
    <w:rsid w:val="008D537F"/>
    <w:pPr>
      <w:jc w:val="both"/>
    </w:pPr>
    <w:rPr>
      <w:color w:val="0000FF"/>
      <w:lang w:val="uk-UA"/>
    </w:rPr>
  </w:style>
  <w:style w:type="paragraph" w:styleId="31">
    <w:name w:val="Body Text Indent 3"/>
    <w:basedOn w:val="a"/>
    <w:rsid w:val="000273DA"/>
    <w:pPr>
      <w:spacing w:after="120"/>
      <w:ind w:left="283"/>
    </w:pPr>
    <w:rPr>
      <w:sz w:val="16"/>
      <w:szCs w:val="16"/>
    </w:rPr>
  </w:style>
  <w:style w:type="paragraph" w:customStyle="1" w:styleId="a6">
    <w:name w:val="Знак Знак"/>
    <w:basedOn w:val="a"/>
    <w:rsid w:val="005A7477"/>
    <w:rPr>
      <w:rFonts w:ascii="Verdana" w:hAnsi="Verdana" w:cs="Verdana"/>
      <w:sz w:val="20"/>
      <w:szCs w:val="20"/>
      <w:lang w:val="en-US" w:eastAsia="en-US"/>
    </w:rPr>
  </w:style>
  <w:style w:type="paragraph" w:styleId="a7">
    <w:name w:val="footer"/>
    <w:basedOn w:val="a"/>
    <w:rsid w:val="004571D7"/>
    <w:pPr>
      <w:tabs>
        <w:tab w:val="center" w:pos="4819"/>
        <w:tab w:val="right" w:pos="9639"/>
      </w:tabs>
    </w:pPr>
  </w:style>
  <w:style w:type="character" w:styleId="a8">
    <w:name w:val="page number"/>
    <w:basedOn w:val="a0"/>
    <w:rsid w:val="004571D7"/>
  </w:style>
  <w:style w:type="paragraph" w:customStyle="1" w:styleId="a9">
    <w:name w:val="Знак Знак Знак Знак Знак Знак"/>
    <w:basedOn w:val="a"/>
    <w:rsid w:val="00A32C26"/>
    <w:rPr>
      <w:rFonts w:ascii="Verdana" w:hAnsi="Verdana" w:cs="Verdana"/>
      <w:sz w:val="20"/>
      <w:szCs w:val="20"/>
      <w:lang w:val="en-US" w:eastAsia="en-US"/>
    </w:rPr>
  </w:style>
  <w:style w:type="table" w:styleId="aa">
    <w:name w:val="Table Grid"/>
    <w:basedOn w:val="a1"/>
    <w:uiPriority w:val="59"/>
    <w:rsid w:val="00604F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21"/>
    <w:basedOn w:val="a"/>
    <w:rsid w:val="00420E66"/>
    <w:pPr>
      <w:widowControl w:val="0"/>
      <w:suppressAutoHyphens/>
    </w:pPr>
    <w:rPr>
      <w:sz w:val="28"/>
      <w:szCs w:val="20"/>
      <w:lang w:val="uk-UA" w:eastAsia="ar-SA"/>
    </w:rPr>
  </w:style>
  <w:style w:type="paragraph" w:customStyle="1" w:styleId="Standard">
    <w:name w:val="Standard"/>
    <w:rsid w:val="00400C97"/>
    <w:pPr>
      <w:suppressAutoHyphens/>
    </w:pPr>
    <w:rPr>
      <w:rFonts w:ascii="Arial" w:hAnsi="Arial" w:cs="Arial"/>
      <w:sz w:val="24"/>
      <w:szCs w:val="24"/>
      <w:lang w:val="ru-RU" w:eastAsia="ar-SA"/>
    </w:rPr>
  </w:style>
  <w:style w:type="paragraph" w:customStyle="1" w:styleId="12">
    <w:name w:val="Знак Знак Знак Знак Знак Знак1"/>
    <w:basedOn w:val="a"/>
    <w:rsid w:val="00615009"/>
    <w:rPr>
      <w:rFonts w:ascii="Verdana" w:hAnsi="Verdana" w:cs="Verdana"/>
      <w:sz w:val="20"/>
      <w:szCs w:val="20"/>
      <w:lang w:val="en-US" w:eastAsia="en-US"/>
    </w:rPr>
  </w:style>
  <w:style w:type="paragraph" w:customStyle="1" w:styleId="Normal1">
    <w:name w:val="Normal1"/>
    <w:rsid w:val="0027197C"/>
    <w:pPr>
      <w:widowControl w:val="0"/>
    </w:pPr>
    <w:rPr>
      <w:snapToGrid w:val="0"/>
      <w:lang w:val="ru-RU" w:eastAsia="ru-RU"/>
    </w:rPr>
  </w:style>
  <w:style w:type="paragraph" w:customStyle="1" w:styleId="22">
    <w:name w:val="Знак Знак Знак Знак Знак Знак2"/>
    <w:basedOn w:val="a"/>
    <w:rsid w:val="00B77055"/>
    <w:rPr>
      <w:rFonts w:ascii="Verdana" w:hAnsi="Verdana" w:cs="Verdana"/>
      <w:sz w:val="20"/>
      <w:szCs w:val="20"/>
      <w:lang w:val="en-US" w:eastAsia="en-US"/>
    </w:rPr>
  </w:style>
  <w:style w:type="character" w:customStyle="1" w:styleId="a4">
    <w:name w:val="Основной текст Знак"/>
    <w:link w:val="a3"/>
    <w:uiPriority w:val="99"/>
    <w:locked/>
    <w:rsid w:val="00E75565"/>
    <w:rPr>
      <w:sz w:val="24"/>
      <w:szCs w:val="24"/>
      <w:lang w:eastAsia="ru-RU"/>
    </w:rPr>
  </w:style>
  <w:style w:type="character" w:styleId="ab">
    <w:name w:val="Placeholder Text"/>
    <w:basedOn w:val="a0"/>
    <w:uiPriority w:val="99"/>
    <w:semiHidden/>
    <w:rsid w:val="007B2FB9"/>
    <w:rPr>
      <w:color w:val="808080"/>
    </w:rPr>
  </w:style>
  <w:style w:type="paragraph" w:styleId="ac">
    <w:name w:val="Balloon Text"/>
    <w:basedOn w:val="a"/>
    <w:link w:val="ad"/>
    <w:rsid w:val="007B2FB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7B2FB9"/>
    <w:rPr>
      <w:rFonts w:ascii="Tahoma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0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1219</Words>
  <Characters>8162</Characters>
  <Application>Microsoft Office Word</Application>
  <DocSecurity>0</DocSecurity>
  <Lines>68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Додаток 1</vt:lpstr>
      <vt:lpstr>Додаток 1</vt:lpstr>
    </vt:vector>
  </TitlesOfParts>
  <Company>Icom 237-40-69</Company>
  <LinksUpToDate>false</LinksUpToDate>
  <CharactersWithSpaces>9363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</dc:title>
  <dc:creator>User</dc:creator>
  <cp:lastModifiedBy>Александр</cp:lastModifiedBy>
  <cp:revision>2</cp:revision>
  <cp:lastPrinted>2023-09-29T13:11:00Z</cp:lastPrinted>
  <dcterms:created xsi:type="dcterms:W3CDTF">2026-06-11T18:49:00Z</dcterms:created>
  <dcterms:modified xsi:type="dcterms:W3CDTF">2026-06-11T18:49:00Z</dcterms:modified>
</cp:coreProperties>
</file>