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C837A" w14:textId="77777777" w:rsidR="005F6169" w:rsidRPr="005F6169" w:rsidRDefault="005F6169" w:rsidP="005F6169">
      <w:pPr>
        <w:suppressAutoHyphens w:val="0"/>
        <w:spacing w:before="100" w:beforeAutospacing="1" w:after="100" w:afterAutospacing="1"/>
        <w:rPr>
          <w:rFonts w:eastAsia="Times New Roman"/>
          <w:b/>
          <w:bCs/>
          <w:lang w:val="uk-UA" w:eastAsia="uk-UA"/>
        </w:rPr>
      </w:pPr>
      <w:r w:rsidRPr="005F6169">
        <w:rPr>
          <w:rFonts w:eastAsia="Times New Roman"/>
          <w:b/>
          <w:bCs/>
          <w:lang w:val="uk-UA" w:eastAsia="uk-UA"/>
        </w:rPr>
        <w:t>Обґрунтування технічних та якісних характеристик, очікуваної вартості предмета закупівлі</w:t>
      </w:r>
    </w:p>
    <w:p w14:paraId="677C9617" w14:textId="77777777" w:rsidR="005F6169" w:rsidRPr="005F6169" w:rsidRDefault="005F6169" w:rsidP="005F6169">
      <w:pPr>
        <w:numPr>
          <w:ilvl w:val="0"/>
          <w:numId w:val="1"/>
        </w:numPr>
        <w:suppressAutoHyphens w:val="0"/>
        <w:spacing w:before="100" w:beforeAutospacing="1" w:after="100" w:afterAutospacing="1"/>
        <w:rPr>
          <w:rFonts w:eastAsia="Times New Roman"/>
          <w:lang w:val="uk-UA" w:eastAsia="uk-UA"/>
        </w:rPr>
      </w:pPr>
      <w:r w:rsidRPr="005F6169">
        <w:rPr>
          <w:rFonts w:eastAsia="Times New Roman"/>
          <w:lang w:val="uk-UA" w:eastAsia="uk-UA"/>
        </w:rPr>
        <w:t>Технічні та якісні характеристики</w:t>
      </w:r>
    </w:p>
    <w:p w14:paraId="3196E818" w14:textId="77777777" w:rsidR="005F6169" w:rsidRPr="005F6169" w:rsidRDefault="005F6169" w:rsidP="005F6169">
      <w:pPr>
        <w:suppressAutoHyphens w:val="0"/>
        <w:spacing w:before="100" w:beforeAutospacing="1" w:after="100" w:afterAutospacing="1"/>
        <w:rPr>
          <w:rFonts w:eastAsia="Times New Roman"/>
          <w:lang w:val="uk-UA" w:eastAsia="uk-UA"/>
        </w:rPr>
      </w:pPr>
      <w:r w:rsidRPr="005F6169">
        <w:rPr>
          <w:rFonts w:eastAsia="Times New Roman"/>
          <w:lang w:val="uk-UA" w:eastAsia="uk-UA"/>
        </w:rPr>
        <w:t>Предмет закупівлі: комбікорми повнораціонні для сільськогосподарських та лабораторних тварин (ДК 021:2015: 15710000-8 — готові корми для сільськогосподарських та інших тварин). Закупівля здійснюється з метою забезпечення безперебійного проведення наукових досліджень та утримання піддослідних тварин відповідно до напрямів діяльності Замовника.</w:t>
      </w:r>
    </w:p>
    <w:p w14:paraId="05529E3D" w14:textId="77777777" w:rsidR="005F6169" w:rsidRPr="005F6169" w:rsidRDefault="005F6169" w:rsidP="005F6169">
      <w:pPr>
        <w:suppressAutoHyphens w:val="0"/>
        <w:spacing w:before="100" w:beforeAutospacing="1" w:after="100" w:afterAutospacing="1"/>
        <w:rPr>
          <w:rFonts w:eastAsia="Times New Roman"/>
          <w:lang w:val="uk-UA" w:eastAsia="uk-UA"/>
        </w:rPr>
      </w:pPr>
      <w:r w:rsidRPr="005F6169">
        <w:rPr>
          <w:rFonts w:eastAsia="Times New Roman"/>
          <w:lang w:val="uk-UA" w:eastAsia="uk-UA"/>
        </w:rPr>
        <w:t>Специфікація містить три позиції, кожна з яких призначена для окремої групи тварин і віддзеркалює їхні фізіологічні потреби:</w:t>
      </w:r>
    </w:p>
    <w:p w14:paraId="4D8D4281" w14:textId="77777777" w:rsidR="005F6169" w:rsidRPr="005F6169" w:rsidRDefault="005F6169" w:rsidP="005F6169">
      <w:pPr>
        <w:numPr>
          <w:ilvl w:val="0"/>
          <w:numId w:val="2"/>
        </w:numPr>
        <w:suppressAutoHyphens w:val="0"/>
        <w:spacing w:before="100" w:beforeAutospacing="1" w:after="100" w:afterAutospacing="1"/>
        <w:rPr>
          <w:rFonts w:eastAsia="Times New Roman"/>
          <w:lang w:val="uk-UA" w:eastAsia="uk-UA"/>
        </w:rPr>
      </w:pPr>
      <w:r w:rsidRPr="005F6169">
        <w:rPr>
          <w:rFonts w:eastAsia="Times New Roman"/>
          <w:lang w:val="uk-UA" w:eastAsia="uk-UA"/>
        </w:rPr>
        <w:t>комбікорм повнораціонний для бройлерів віком 3–6 тижнів, 3 000 кг (розсип);</w:t>
      </w:r>
    </w:p>
    <w:p w14:paraId="3F3D3F7B" w14:textId="77777777" w:rsidR="005F6169" w:rsidRPr="005F6169" w:rsidRDefault="005F6169" w:rsidP="005F6169">
      <w:pPr>
        <w:numPr>
          <w:ilvl w:val="0"/>
          <w:numId w:val="2"/>
        </w:numPr>
        <w:suppressAutoHyphens w:val="0"/>
        <w:spacing w:before="100" w:beforeAutospacing="1" w:after="100" w:afterAutospacing="1"/>
        <w:rPr>
          <w:rFonts w:eastAsia="Times New Roman"/>
          <w:lang w:val="uk-UA" w:eastAsia="uk-UA"/>
        </w:rPr>
      </w:pPr>
      <w:r w:rsidRPr="005F6169">
        <w:rPr>
          <w:rFonts w:eastAsia="Times New Roman"/>
          <w:lang w:val="uk-UA" w:eastAsia="uk-UA"/>
        </w:rPr>
        <w:t>комбікорм повнораціонний для свиней «</w:t>
      </w:r>
      <w:proofErr w:type="spellStart"/>
      <w:r w:rsidRPr="005F6169">
        <w:rPr>
          <w:rFonts w:eastAsia="Times New Roman"/>
          <w:lang w:val="uk-UA" w:eastAsia="uk-UA"/>
        </w:rPr>
        <w:t>гровер</w:t>
      </w:r>
      <w:proofErr w:type="spellEnd"/>
      <w:r w:rsidRPr="005F6169">
        <w:rPr>
          <w:rFonts w:eastAsia="Times New Roman"/>
          <w:lang w:val="uk-UA" w:eastAsia="uk-UA"/>
        </w:rPr>
        <w:t>» живою масою 25–50 кг, 5 000 кг (розсип);</w:t>
      </w:r>
    </w:p>
    <w:p w14:paraId="2BB92BC0" w14:textId="77777777" w:rsidR="005F6169" w:rsidRPr="005F6169" w:rsidRDefault="005F6169" w:rsidP="005F6169">
      <w:pPr>
        <w:numPr>
          <w:ilvl w:val="0"/>
          <w:numId w:val="2"/>
        </w:numPr>
        <w:suppressAutoHyphens w:val="0"/>
        <w:spacing w:before="100" w:beforeAutospacing="1" w:after="100" w:afterAutospacing="1"/>
        <w:rPr>
          <w:rFonts w:eastAsia="Times New Roman"/>
          <w:lang w:val="uk-UA" w:eastAsia="uk-UA"/>
        </w:rPr>
      </w:pPr>
      <w:r w:rsidRPr="005F6169">
        <w:rPr>
          <w:rFonts w:eastAsia="Times New Roman"/>
          <w:lang w:val="uk-UA" w:eastAsia="uk-UA"/>
        </w:rPr>
        <w:t>комбікорм для лабораторних тварин (гризунів), 3 000 кг (гранула).</w:t>
      </w:r>
    </w:p>
    <w:p w14:paraId="79D024F6" w14:textId="77777777" w:rsidR="005F6169" w:rsidRPr="005F6169" w:rsidRDefault="005F6169" w:rsidP="005F6169">
      <w:pPr>
        <w:suppressAutoHyphens w:val="0"/>
        <w:spacing w:before="100" w:beforeAutospacing="1" w:after="100" w:afterAutospacing="1"/>
        <w:rPr>
          <w:rFonts w:eastAsia="Times New Roman"/>
          <w:lang w:val="uk-UA" w:eastAsia="uk-UA"/>
        </w:rPr>
      </w:pPr>
      <w:r w:rsidRPr="005F6169">
        <w:rPr>
          <w:rFonts w:eastAsia="Times New Roman"/>
          <w:lang w:val="uk-UA" w:eastAsia="uk-UA"/>
        </w:rPr>
        <w:t>Загальний обсяг закупівлі становить 11 000 кг.</w:t>
      </w:r>
    </w:p>
    <w:p w14:paraId="4126E4C2" w14:textId="77777777" w:rsidR="005F6169" w:rsidRPr="005F6169" w:rsidRDefault="005F6169" w:rsidP="005F6169">
      <w:pPr>
        <w:suppressAutoHyphens w:val="0"/>
        <w:spacing w:before="100" w:beforeAutospacing="1" w:after="100" w:afterAutospacing="1"/>
        <w:rPr>
          <w:rFonts w:eastAsia="Times New Roman"/>
          <w:lang w:val="uk-UA" w:eastAsia="uk-UA"/>
        </w:rPr>
      </w:pPr>
      <w:r w:rsidRPr="005F6169">
        <w:rPr>
          <w:rFonts w:eastAsia="Times New Roman"/>
          <w:lang w:val="uk-UA" w:eastAsia="uk-UA"/>
        </w:rPr>
        <w:t xml:space="preserve">Для кожного корму встановлено склад рецептури та орієнтовні показники якості в розрахунку на 1 кг: обмінну енергію, вміст сирого протеїну, сирої клітковини, незамінних амінокислот (лізину, метіоніну з </w:t>
      </w:r>
      <w:proofErr w:type="spellStart"/>
      <w:r w:rsidRPr="005F6169">
        <w:rPr>
          <w:rFonts w:eastAsia="Times New Roman"/>
          <w:lang w:val="uk-UA" w:eastAsia="uk-UA"/>
        </w:rPr>
        <w:t>цистином</w:t>
      </w:r>
      <w:proofErr w:type="spellEnd"/>
      <w:r w:rsidRPr="005F6169">
        <w:rPr>
          <w:rFonts w:eastAsia="Times New Roman"/>
          <w:lang w:val="uk-UA" w:eastAsia="uk-UA"/>
        </w:rPr>
        <w:t xml:space="preserve">, </w:t>
      </w:r>
      <w:proofErr w:type="spellStart"/>
      <w:r w:rsidRPr="005F6169">
        <w:rPr>
          <w:rFonts w:eastAsia="Times New Roman"/>
          <w:lang w:val="uk-UA" w:eastAsia="uk-UA"/>
        </w:rPr>
        <w:t>треоніну</w:t>
      </w:r>
      <w:proofErr w:type="spellEnd"/>
      <w:r w:rsidRPr="005F6169">
        <w:rPr>
          <w:rFonts w:eastAsia="Times New Roman"/>
          <w:lang w:val="uk-UA" w:eastAsia="uk-UA"/>
        </w:rPr>
        <w:t xml:space="preserve">), </w:t>
      </w:r>
      <w:proofErr w:type="spellStart"/>
      <w:r w:rsidRPr="005F6169">
        <w:rPr>
          <w:rFonts w:eastAsia="Times New Roman"/>
          <w:lang w:val="uk-UA" w:eastAsia="uk-UA"/>
        </w:rPr>
        <w:t>макроелементів</w:t>
      </w:r>
      <w:proofErr w:type="spellEnd"/>
      <w:r w:rsidRPr="005F6169">
        <w:rPr>
          <w:rFonts w:eastAsia="Times New Roman"/>
          <w:lang w:val="uk-UA" w:eastAsia="uk-UA"/>
        </w:rPr>
        <w:t xml:space="preserve"> (кальцію, фосфору, натрію) та їх співвідношення, мікроелементів (залізо, цинк, марганець, мідь, кобальт, йод, селен) і вітамінів (A, D, E, а для кормів лабораторних тварин також C). Це забезпечує збалансованість раціону за поживними речовинами, відповідність потребам тварин певного виду й віку та стабільність умов годівлі, що важливо для достовірності результатів досліджень. Допускається коливання зазначених показників у межах 10%, що враховує технологічні відхилення виробництва і не змінює суттєво поживності корму.</w:t>
      </w:r>
    </w:p>
    <w:p w14:paraId="0C22B5D4" w14:textId="77777777" w:rsidR="005F6169" w:rsidRPr="005F6169" w:rsidRDefault="005F6169" w:rsidP="005F6169">
      <w:pPr>
        <w:suppressAutoHyphens w:val="0"/>
        <w:spacing w:before="100" w:beforeAutospacing="1" w:after="100" w:afterAutospacing="1"/>
        <w:rPr>
          <w:rFonts w:eastAsia="Times New Roman"/>
          <w:lang w:val="uk-UA" w:eastAsia="uk-UA"/>
        </w:rPr>
      </w:pPr>
      <w:r w:rsidRPr="005F6169">
        <w:rPr>
          <w:rFonts w:eastAsia="Times New Roman"/>
          <w:lang w:val="uk-UA" w:eastAsia="uk-UA"/>
        </w:rPr>
        <w:t>Форму корму визначено з урахуванням особливостей утримання та годівлі: розсип для бройлерів і свиней та гранула для лабораторних гризунів.</w:t>
      </w:r>
    </w:p>
    <w:p w14:paraId="3A2168CC" w14:textId="77777777" w:rsidR="005F6169" w:rsidRPr="005F6169" w:rsidRDefault="005F6169" w:rsidP="005F6169">
      <w:pPr>
        <w:suppressAutoHyphens w:val="0"/>
        <w:spacing w:before="100" w:beforeAutospacing="1" w:after="100" w:afterAutospacing="1"/>
        <w:rPr>
          <w:rFonts w:eastAsia="Times New Roman"/>
          <w:lang w:val="uk-UA" w:eastAsia="uk-UA"/>
        </w:rPr>
      </w:pPr>
      <w:r w:rsidRPr="005F6169">
        <w:rPr>
          <w:rFonts w:eastAsia="Times New Roman"/>
          <w:lang w:val="uk-UA" w:eastAsia="uk-UA"/>
        </w:rPr>
        <w:t xml:space="preserve">Місце поставки: ДНДКІ </w:t>
      </w:r>
      <w:proofErr w:type="spellStart"/>
      <w:r w:rsidRPr="005F6169">
        <w:rPr>
          <w:rFonts w:eastAsia="Times New Roman"/>
          <w:lang w:val="uk-UA" w:eastAsia="uk-UA"/>
        </w:rPr>
        <w:t>ветпрепаратів</w:t>
      </w:r>
      <w:proofErr w:type="spellEnd"/>
      <w:r w:rsidRPr="005F6169">
        <w:rPr>
          <w:rFonts w:eastAsia="Times New Roman"/>
          <w:lang w:val="uk-UA" w:eastAsia="uk-UA"/>
        </w:rPr>
        <w:t xml:space="preserve"> та кормових добавок (м. Львів, вул. Донецька, 11). Періодичність поставки погоджується із Замовником.</w:t>
      </w:r>
    </w:p>
    <w:p w14:paraId="2EBE202B" w14:textId="77777777" w:rsidR="005F6169" w:rsidRPr="005F6169" w:rsidRDefault="005F6169" w:rsidP="005F6169">
      <w:pPr>
        <w:numPr>
          <w:ilvl w:val="0"/>
          <w:numId w:val="3"/>
        </w:numPr>
        <w:suppressAutoHyphens w:val="0"/>
        <w:spacing w:before="100" w:beforeAutospacing="1" w:after="100" w:afterAutospacing="1"/>
        <w:rPr>
          <w:rFonts w:eastAsia="Times New Roman"/>
          <w:lang w:val="uk-UA" w:eastAsia="uk-UA"/>
        </w:rPr>
      </w:pPr>
      <w:r w:rsidRPr="005F6169">
        <w:rPr>
          <w:rFonts w:eastAsia="Times New Roman"/>
          <w:lang w:val="uk-UA" w:eastAsia="uk-UA"/>
        </w:rPr>
        <w:t>Очікувана вартість</w:t>
      </w:r>
    </w:p>
    <w:p w14:paraId="4EE4E517" w14:textId="77777777" w:rsidR="005F6169" w:rsidRPr="005F6169" w:rsidRDefault="005F6169" w:rsidP="005F6169">
      <w:pPr>
        <w:suppressAutoHyphens w:val="0"/>
        <w:spacing w:before="100" w:beforeAutospacing="1" w:after="100" w:afterAutospacing="1"/>
        <w:rPr>
          <w:rFonts w:eastAsia="Times New Roman"/>
          <w:lang w:val="uk-UA" w:eastAsia="uk-UA"/>
        </w:rPr>
      </w:pPr>
      <w:r w:rsidRPr="005F6169">
        <w:rPr>
          <w:rFonts w:eastAsia="Times New Roman"/>
          <w:lang w:val="uk-UA" w:eastAsia="uk-UA"/>
        </w:rPr>
        <w:t>Очікувану вартість предмета закупівлі визначено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 шляхом застосування методу порівняння ринкових цін. Для аналізу ринку отримано комерційні пропозиції від потенційних постачальників:</w:t>
      </w:r>
    </w:p>
    <w:p w14:paraId="3E358A88" w14:textId="77777777" w:rsidR="005F6169" w:rsidRPr="005F6169" w:rsidRDefault="005F6169" w:rsidP="005F6169">
      <w:pPr>
        <w:numPr>
          <w:ilvl w:val="0"/>
          <w:numId w:val="4"/>
        </w:numPr>
        <w:suppressAutoHyphens w:val="0"/>
        <w:spacing w:before="100" w:beforeAutospacing="1" w:after="100" w:afterAutospacing="1"/>
        <w:rPr>
          <w:rFonts w:eastAsia="Times New Roman"/>
          <w:lang w:val="uk-UA" w:eastAsia="uk-UA"/>
        </w:rPr>
      </w:pPr>
      <w:r w:rsidRPr="005F6169">
        <w:rPr>
          <w:rFonts w:eastAsia="Times New Roman"/>
          <w:lang w:val="uk-UA" w:eastAsia="uk-UA"/>
        </w:rPr>
        <w:t>ПП «Віта» — 251 250,00 грн без ПДВ;</w:t>
      </w:r>
    </w:p>
    <w:p w14:paraId="271061D1" w14:textId="77777777" w:rsidR="005F6169" w:rsidRPr="005F6169" w:rsidRDefault="005F6169" w:rsidP="005F6169">
      <w:pPr>
        <w:numPr>
          <w:ilvl w:val="0"/>
          <w:numId w:val="4"/>
        </w:numPr>
        <w:suppressAutoHyphens w:val="0"/>
        <w:spacing w:before="100" w:beforeAutospacing="1" w:after="100" w:afterAutospacing="1"/>
        <w:rPr>
          <w:rFonts w:eastAsia="Times New Roman"/>
          <w:lang w:val="uk-UA" w:eastAsia="uk-UA"/>
        </w:rPr>
      </w:pPr>
      <w:r w:rsidRPr="005F6169">
        <w:rPr>
          <w:rFonts w:eastAsia="Times New Roman"/>
          <w:lang w:val="uk-UA" w:eastAsia="uk-UA"/>
        </w:rPr>
        <w:t>ТОВ «</w:t>
      </w:r>
      <w:proofErr w:type="spellStart"/>
      <w:r w:rsidRPr="005F6169">
        <w:rPr>
          <w:rFonts w:eastAsia="Times New Roman"/>
          <w:lang w:val="uk-UA" w:eastAsia="uk-UA"/>
        </w:rPr>
        <w:t>Експотекс</w:t>
      </w:r>
      <w:proofErr w:type="spellEnd"/>
      <w:r w:rsidRPr="005F6169">
        <w:rPr>
          <w:rFonts w:eastAsia="Times New Roman"/>
          <w:lang w:val="uk-UA" w:eastAsia="uk-UA"/>
        </w:rPr>
        <w:t>» — 280 000,00 грн без ПДВ;</w:t>
      </w:r>
    </w:p>
    <w:p w14:paraId="3A8563AC" w14:textId="77777777" w:rsidR="005F6169" w:rsidRPr="005F6169" w:rsidRDefault="005F6169" w:rsidP="005F6169">
      <w:pPr>
        <w:numPr>
          <w:ilvl w:val="0"/>
          <w:numId w:val="4"/>
        </w:numPr>
        <w:suppressAutoHyphens w:val="0"/>
        <w:spacing w:before="100" w:beforeAutospacing="1" w:after="100" w:afterAutospacing="1"/>
        <w:rPr>
          <w:rFonts w:eastAsia="Times New Roman"/>
          <w:lang w:val="uk-UA" w:eastAsia="uk-UA"/>
        </w:rPr>
      </w:pPr>
      <w:r w:rsidRPr="005F6169">
        <w:rPr>
          <w:rFonts w:eastAsia="Times New Roman"/>
          <w:lang w:val="uk-UA" w:eastAsia="uk-UA"/>
        </w:rPr>
        <w:t xml:space="preserve">ФОП </w:t>
      </w:r>
      <w:proofErr w:type="spellStart"/>
      <w:r w:rsidRPr="005F6169">
        <w:rPr>
          <w:rFonts w:eastAsia="Times New Roman"/>
          <w:lang w:val="uk-UA" w:eastAsia="uk-UA"/>
        </w:rPr>
        <w:t>Горич</w:t>
      </w:r>
      <w:proofErr w:type="spellEnd"/>
      <w:r w:rsidRPr="005F6169">
        <w:rPr>
          <w:rFonts w:eastAsia="Times New Roman"/>
          <w:lang w:val="uk-UA" w:eastAsia="uk-UA"/>
        </w:rPr>
        <w:t xml:space="preserve"> Алла Василівна — 316 000,00 грн без ПДВ.</w:t>
      </w:r>
    </w:p>
    <w:p w14:paraId="2A4D81AC" w14:textId="77777777" w:rsidR="005F6169" w:rsidRPr="005F6169" w:rsidRDefault="005F6169" w:rsidP="005F6169">
      <w:pPr>
        <w:suppressAutoHyphens w:val="0"/>
        <w:spacing w:before="100" w:beforeAutospacing="1" w:after="100" w:afterAutospacing="1"/>
        <w:rPr>
          <w:rFonts w:eastAsia="Times New Roman"/>
          <w:lang w:val="uk-UA" w:eastAsia="uk-UA"/>
        </w:rPr>
      </w:pPr>
      <w:r w:rsidRPr="005F6169">
        <w:rPr>
          <w:rFonts w:eastAsia="Times New Roman"/>
          <w:lang w:val="uk-UA" w:eastAsia="uk-UA"/>
        </w:rPr>
        <w:t>З метою забезпечення об'єктивності застосовано середнє арифметичне значення цінових пропозицій, яке становить 282 416,67 грн без ПДВ ((251 250,00 + 280 000,00 + 316 000,00) / 3). Оскільки закупівля здійснюється з ПДВ, вартість перераховано із застосуванням ставки 20%: 282 416,67 × 1,2 = 338 900,00 грн з ПДВ. З метою спрощення планування це значення округлено до найближчої тисячі гривень.</w:t>
      </w:r>
    </w:p>
    <w:p w14:paraId="7A746232" w14:textId="77777777" w:rsidR="005F6169" w:rsidRPr="005F6169" w:rsidRDefault="005F6169" w:rsidP="005F6169">
      <w:pPr>
        <w:suppressAutoHyphens w:val="0"/>
        <w:spacing w:before="100" w:beforeAutospacing="1" w:after="100" w:afterAutospacing="1"/>
        <w:rPr>
          <w:rFonts w:eastAsia="Times New Roman"/>
          <w:lang w:val="uk-UA" w:eastAsia="uk-UA"/>
        </w:rPr>
      </w:pPr>
      <w:r w:rsidRPr="005F6169">
        <w:rPr>
          <w:rFonts w:eastAsia="Times New Roman"/>
          <w:lang w:val="uk-UA" w:eastAsia="uk-UA"/>
        </w:rPr>
        <w:lastRenderedPageBreak/>
        <w:t xml:space="preserve">Таким чином, очікувана вартість предмета закупівлі становить 339 000,00 грн з ПДВ. Такий підхід відповідає принципам здійснення публічних </w:t>
      </w:r>
      <w:proofErr w:type="spellStart"/>
      <w:r w:rsidRPr="005F6169">
        <w:rPr>
          <w:rFonts w:eastAsia="Times New Roman"/>
          <w:lang w:val="uk-UA" w:eastAsia="uk-UA"/>
        </w:rPr>
        <w:t>закупівель</w:t>
      </w:r>
      <w:proofErr w:type="spellEnd"/>
      <w:r w:rsidRPr="005F6169">
        <w:rPr>
          <w:rFonts w:eastAsia="Times New Roman"/>
          <w:lang w:val="uk-UA" w:eastAsia="uk-UA"/>
        </w:rPr>
        <w:t>, зокрема принципам максимальної економії, ефективності та відкритої конкуренції, і забезпечує можливість залучення достатньої кількості учасників до закупівлі. Комерційні пропозиції зберігаються в документах закупівлі.</w:t>
      </w:r>
    </w:p>
    <w:p w14:paraId="1C53DC50" w14:textId="77777777" w:rsidR="00297C6C" w:rsidRPr="00087849" w:rsidRDefault="00297C6C" w:rsidP="00722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lang w:val="uk-UA"/>
        </w:rPr>
      </w:pPr>
    </w:p>
    <w:p w14:paraId="5D9849D9" w14:textId="2084A8FE" w:rsidR="00722CEA" w:rsidRPr="00087849" w:rsidRDefault="00722CEA" w:rsidP="00722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sidRPr="00087849">
        <w:rPr>
          <w:b/>
          <w:iCs/>
          <w:lang w:val="uk-UA"/>
        </w:rPr>
        <w:t>ТЕХНІЧНА СПЕЦИФІКАЦІЯ</w:t>
      </w:r>
      <w:r w:rsidRPr="00087849">
        <w:rPr>
          <w:b/>
          <w:lang w:val="uk-UA"/>
        </w:rPr>
        <w:t xml:space="preserve"> </w:t>
      </w:r>
    </w:p>
    <w:p w14:paraId="4BC34104" w14:textId="53AE320B" w:rsidR="00297C6C" w:rsidRPr="00087849" w:rsidRDefault="00297C6C" w:rsidP="00722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uk-UA"/>
        </w:rPr>
      </w:pPr>
    </w:p>
    <w:p w14:paraId="34F151C8" w14:textId="5FF3A16C" w:rsidR="00297C6C" w:rsidRPr="00087849" w:rsidRDefault="00297C6C" w:rsidP="00297C6C">
      <w:pPr>
        <w:keepNext/>
        <w:jc w:val="center"/>
        <w:outlineLvl w:val="0"/>
        <w:rPr>
          <w:b/>
          <w:lang w:val="uk-UA"/>
        </w:rPr>
      </w:pPr>
      <w:r w:rsidRPr="00087849">
        <w:rPr>
          <w:b/>
          <w:lang w:val="uk-UA"/>
        </w:rPr>
        <w:t>Найменування предмета закупівлі: Комбікорми повнораціонні для сільськогосподарських та лабораторних тварин (Код ДК 021:2015 «Єдиний закупівельний словник» - 15710000-8 Готові корми для сільськогосподарських та інших тварин).</w:t>
      </w:r>
    </w:p>
    <w:p w14:paraId="59FA00A7" w14:textId="2FE68836" w:rsidR="00722CEA" w:rsidRPr="00087849" w:rsidRDefault="00722CEA" w:rsidP="00722CEA">
      <w:pPr>
        <w:shd w:val="clear" w:color="auto" w:fill="FFFFFF"/>
        <w:tabs>
          <w:tab w:val="left" w:pos="709"/>
          <w:tab w:val="left" w:pos="851"/>
        </w:tabs>
        <w:spacing w:line="276" w:lineRule="auto"/>
        <w:jc w:val="both"/>
      </w:pPr>
    </w:p>
    <w:tbl>
      <w:tblPr>
        <w:tblW w:w="10448" w:type="dxa"/>
        <w:jc w:val="center"/>
        <w:tblLayout w:type="fixed"/>
        <w:tblLook w:val="0000" w:firstRow="0" w:lastRow="0" w:firstColumn="0" w:lastColumn="0" w:noHBand="0" w:noVBand="0"/>
      </w:tblPr>
      <w:tblGrid>
        <w:gridCol w:w="3114"/>
        <w:gridCol w:w="5024"/>
        <w:gridCol w:w="1213"/>
        <w:gridCol w:w="1097"/>
      </w:tblGrid>
      <w:tr w:rsidR="00722CEA" w:rsidRPr="00087849" w14:paraId="24819ACB" w14:textId="77777777" w:rsidTr="00D1510C">
        <w:trPr>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66F7F6D5" w14:textId="77777777" w:rsidR="00722CEA" w:rsidRPr="00087849" w:rsidRDefault="00722CEA" w:rsidP="00B93D60">
            <w:pPr>
              <w:tabs>
                <w:tab w:val="left" w:pos="0"/>
              </w:tabs>
              <w:jc w:val="center"/>
              <w:rPr>
                <w:b/>
                <w:bCs/>
                <w:lang w:val="uk-UA"/>
              </w:rPr>
            </w:pPr>
            <w:proofErr w:type="spellStart"/>
            <w:r w:rsidRPr="00087849">
              <w:rPr>
                <w:b/>
                <w:bCs/>
              </w:rPr>
              <w:t>Найменування</w:t>
            </w:r>
            <w:proofErr w:type="spellEnd"/>
            <w:r w:rsidRPr="00087849">
              <w:rPr>
                <w:b/>
                <w:bCs/>
                <w:lang w:val="uk-UA"/>
              </w:rPr>
              <w:t xml:space="preserve"> товарів, що вимагаються замовником</w:t>
            </w:r>
          </w:p>
        </w:tc>
        <w:tc>
          <w:tcPr>
            <w:tcW w:w="5024" w:type="dxa"/>
            <w:tcBorders>
              <w:top w:val="single" w:sz="4" w:space="0" w:color="000000"/>
              <w:left w:val="single" w:sz="4" w:space="0" w:color="000000"/>
              <w:bottom w:val="single" w:sz="4" w:space="0" w:color="000000"/>
              <w:right w:val="single" w:sz="4" w:space="0" w:color="000000"/>
            </w:tcBorders>
            <w:shd w:val="clear" w:color="auto" w:fill="auto"/>
          </w:tcPr>
          <w:p w14:paraId="51C5465C" w14:textId="77777777" w:rsidR="00722CEA" w:rsidRPr="00087849" w:rsidRDefault="00722CEA" w:rsidP="00B93D60">
            <w:pPr>
              <w:tabs>
                <w:tab w:val="left" w:pos="0"/>
              </w:tabs>
              <w:jc w:val="center"/>
              <w:rPr>
                <w:b/>
                <w:bCs/>
              </w:rPr>
            </w:pPr>
            <w:r w:rsidRPr="00087849">
              <w:rPr>
                <w:b/>
                <w:bCs/>
              </w:rPr>
              <w:t>Характеристика</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14:paraId="1829105D" w14:textId="77777777" w:rsidR="00722CEA" w:rsidRPr="00087849" w:rsidRDefault="00722CEA" w:rsidP="00B93D60">
            <w:pPr>
              <w:tabs>
                <w:tab w:val="left" w:pos="0"/>
              </w:tabs>
              <w:jc w:val="center"/>
              <w:rPr>
                <w:b/>
                <w:bCs/>
              </w:rPr>
            </w:pPr>
            <w:proofErr w:type="spellStart"/>
            <w:r w:rsidRPr="00087849">
              <w:rPr>
                <w:b/>
                <w:bCs/>
              </w:rPr>
              <w:t>Одиниці</w:t>
            </w:r>
            <w:proofErr w:type="spellEnd"/>
            <w:r w:rsidRPr="00087849">
              <w:rPr>
                <w:b/>
                <w:bCs/>
              </w:rPr>
              <w:t xml:space="preserve"> </w:t>
            </w:r>
            <w:proofErr w:type="spellStart"/>
            <w:r w:rsidRPr="00087849">
              <w:rPr>
                <w:b/>
                <w:bCs/>
              </w:rPr>
              <w:t>виміру</w:t>
            </w:r>
            <w:proofErr w:type="spellEnd"/>
          </w:p>
        </w:tc>
        <w:tc>
          <w:tcPr>
            <w:tcW w:w="1097" w:type="dxa"/>
            <w:tcBorders>
              <w:top w:val="single" w:sz="4" w:space="0" w:color="000000"/>
              <w:left w:val="single" w:sz="4" w:space="0" w:color="000000"/>
              <w:bottom w:val="single" w:sz="4" w:space="0" w:color="000000"/>
              <w:right w:val="single" w:sz="4" w:space="0" w:color="000000"/>
            </w:tcBorders>
            <w:shd w:val="clear" w:color="auto" w:fill="auto"/>
          </w:tcPr>
          <w:p w14:paraId="7A658A8F" w14:textId="77777777" w:rsidR="00722CEA" w:rsidRPr="00087849" w:rsidRDefault="00722CEA" w:rsidP="00B93D60">
            <w:pPr>
              <w:tabs>
                <w:tab w:val="left" w:pos="0"/>
              </w:tabs>
              <w:jc w:val="center"/>
              <w:rPr>
                <w:b/>
                <w:bCs/>
              </w:rPr>
            </w:pPr>
            <w:proofErr w:type="spellStart"/>
            <w:r w:rsidRPr="00087849">
              <w:rPr>
                <w:b/>
                <w:bCs/>
              </w:rPr>
              <w:t>Кількість</w:t>
            </w:r>
            <w:proofErr w:type="spellEnd"/>
          </w:p>
        </w:tc>
      </w:tr>
      <w:tr w:rsidR="00722CEA" w:rsidRPr="00087849" w14:paraId="24E3B317" w14:textId="77777777" w:rsidTr="00D1510C">
        <w:trPr>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0DE3A9FE" w14:textId="13055341" w:rsidR="000F38F2" w:rsidRPr="00087849" w:rsidRDefault="00722CEA" w:rsidP="00B93D60">
            <w:pPr>
              <w:tabs>
                <w:tab w:val="left" w:pos="0"/>
              </w:tabs>
              <w:rPr>
                <w:rFonts w:eastAsiaTheme="minorHAnsi"/>
                <w:b/>
                <w:bCs/>
                <w:color w:val="000000"/>
                <w:lang w:val="uk-UA" w:eastAsia="en-US"/>
              </w:rPr>
            </w:pPr>
            <w:proofErr w:type="spellStart"/>
            <w:r w:rsidRPr="00087849">
              <w:rPr>
                <w:b/>
                <w:bCs/>
              </w:rPr>
              <w:t>Комбікорм</w:t>
            </w:r>
            <w:proofErr w:type="spellEnd"/>
            <w:r w:rsidRPr="00087849">
              <w:rPr>
                <w:b/>
                <w:bCs/>
              </w:rPr>
              <w:t xml:space="preserve"> для </w:t>
            </w:r>
            <w:proofErr w:type="spellStart"/>
            <w:r w:rsidRPr="00087849">
              <w:rPr>
                <w:b/>
                <w:bCs/>
              </w:rPr>
              <w:t>бройлерів</w:t>
            </w:r>
            <w:proofErr w:type="spellEnd"/>
            <w:r w:rsidR="00F15E33">
              <w:rPr>
                <w:b/>
                <w:bCs/>
                <w:lang w:val="uk-UA"/>
              </w:rPr>
              <w:t xml:space="preserve"> </w:t>
            </w:r>
            <w:r w:rsidRPr="00087849">
              <w:rPr>
                <w:b/>
                <w:bCs/>
              </w:rPr>
              <w:t xml:space="preserve">3-6 </w:t>
            </w:r>
            <w:proofErr w:type="spellStart"/>
            <w:r w:rsidRPr="00087849">
              <w:rPr>
                <w:b/>
                <w:bCs/>
              </w:rPr>
              <w:t>тижнів</w:t>
            </w:r>
            <w:proofErr w:type="spellEnd"/>
            <w:r w:rsidR="000F38F2" w:rsidRPr="00087849">
              <w:rPr>
                <w:rFonts w:eastAsiaTheme="minorHAnsi"/>
                <w:b/>
                <w:bCs/>
                <w:color w:val="000000"/>
                <w:lang w:val="uk-UA" w:eastAsia="en-US"/>
              </w:rPr>
              <w:t xml:space="preserve"> </w:t>
            </w:r>
          </w:p>
          <w:p w14:paraId="7B1E9746" w14:textId="71FD253A" w:rsidR="00722CEA" w:rsidRPr="00087849" w:rsidRDefault="000F38F2" w:rsidP="000F38F2">
            <w:pPr>
              <w:tabs>
                <w:tab w:val="left" w:pos="0"/>
              </w:tabs>
            </w:pPr>
            <w:r w:rsidRPr="00087849">
              <w:rPr>
                <w:rFonts w:eastAsiaTheme="minorHAnsi"/>
                <w:color w:val="000000"/>
                <w:lang w:val="uk-UA" w:eastAsia="en-US"/>
              </w:rPr>
              <w:t>Повнораціонний збалансований комбікорм 100%</w:t>
            </w:r>
          </w:p>
        </w:tc>
        <w:tc>
          <w:tcPr>
            <w:tcW w:w="5024" w:type="dxa"/>
            <w:tcBorders>
              <w:top w:val="single" w:sz="4" w:space="0" w:color="000000"/>
              <w:left w:val="single" w:sz="4" w:space="0" w:color="000000"/>
              <w:bottom w:val="single" w:sz="4" w:space="0" w:color="000000"/>
              <w:right w:val="single" w:sz="4" w:space="0" w:color="000000"/>
            </w:tcBorders>
            <w:shd w:val="clear" w:color="auto" w:fill="auto"/>
          </w:tcPr>
          <w:p w14:paraId="4668E00A" w14:textId="519A18CD" w:rsidR="000F38F2" w:rsidRPr="00087849" w:rsidRDefault="000F38F2" w:rsidP="000F38F2">
            <w:pPr>
              <w:suppressAutoHyphens w:val="0"/>
              <w:autoSpaceDE w:val="0"/>
              <w:autoSpaceDN w:val="0"/>
              <w:adjustRightInd w:val="0"/>
              <w:rPr>
                <w:rFonts w:eastAsiaTheme="minorHAnsi"/>
                <w:color w:val="000000"/>
                <w:lang w:val="uk-UA" w:eastAsia="en-US"/>
              </w:rPr>
            </w:pPr>
            <w:r w:rsidRPr="00087849">
              <w:rPr>
                <w:rFonts w:eastAsiaTheme="minorHAnsi"/>
                <w:b/>
                <w:bCs/>
                <w:color w:val="000000"/>
                <w:lang w:val="uk-UA" w:eastAsia="en-US"/>
              </w:rPr>
              <w:t xml:space="preserve">Складові рецепту: </w:t>
            </w:r>
            <w:r w:rsidRPr="00087849">
              <w:rPr>
                <w:rFonts w:eastAsiaTheme="minorHAnsi"/>
                <w:color w:val="000000"/>
                <w:lang w:val="uk-UA" w:eastAsia="en-US"/>
              </w:rPr>
              <w:t xml:space="preserve">Кукурудза, пшениця, </w:t>
            </w:r>
            <w:proofErr w:type="spellStart"/>
            <w:r w:rsidRPr="00087849">
              <w:rPr>
                <w:rFonts w:eastAsiaTheme="minorHAnsi"/>
                <w:color w:val="000000"/>
                <w:lang w:val="uk-UA" w:eastAsia="en-US"/>
              </w:rPr>
              <w:t>висівка</w:t>
            </w:r>
            <w:proofErr w:type="spellEnd"/>
            <w:r w:rsidRPr="00087849">
              <w:rPr>
                <w:rFonts w:eastAsiaTheme="minorHAnsi"/>
                <w:color w:val="000000"/>
                <w:lang w:val="uk-UA" w:eastAsia="en-US"/>
              </w:rPr>
              <w:t xml:space="preserve">, шрот соєвий, макуха соняшникова, амінокислотна вітамінно-мінеральна суміш (птиця), ферменти, ензими </w:t>
            </w:r>
          </w:p>
          <w:p w14:paraId="675CDBF4" w14:textId="2DA0C4F8" w:rsidR="000F38F2" w:rsidRPr="00087849" w:rsidRDefault="000F38F2" w:rsidP="000F38F2">
            <w:pPr>
              <w:suppressAutoHyphens w:val="0"/>
              <w:autoSpaceDE w:val="0"/>
              <w:autoSpaceDN w:val="0"/>
              <w:adjustRightInd w:val="0"/>
              <w:rPr>
                <w:rFonts w:eastAsiaTheme="minorHAnsi"/>
                <w:color w:val="000000"/>
                <w:lang w:val="uk-UA" w:eastAsia="en-US"/>
              </w:rPr>
            </w:pPr>
            <w:r w:rsidRPr="00087849">
              <w:rPr>
                <w:rFonts w:eastAsiaTheme="minorHAnsi"/>
                <w:b/>
                <w:bCs/>
                <w:color w:val="000000"/>
                <w:lang w:val="uk-UA" w:eastAsia="en-US"/>
              </w:rPr>
              <w:t>Зовнішній вигляд</w:t>
            </w:r>
            <w:r w:rsidR="00D1510C" w:rsidRPr="00087849">
              <w:rPr>
                <w:rFonts w:eastAsiaTheme="minorHAnsi"/>
                <w:b/>
                <w:bCs/>
                <w:color w:val="000000"/>
                <w:lang w:val="uk-UA" w:eastAsia="en-US"/>
              </w:rPr>
              <w:t xml:space="preserve"> </w:t>
            </w:r>
            <w:r w:rsidR="00D1510C" w:rsidRPr="00087849">
              <w:rPr>
                <w:rFonts w:eastAsiaTheme="minorHAnsi"/>
                <w:color w:val="000000"/>
                <w:lang w:val="uk-UA" w:eastAsia="en-US"/>
              </w:rPr>
              <w:t>–</w:t>
            </w:r>
            <w:r w:rsidRPr="00087849">
              <w:rPr>
                <w:rFonts w:eastAsiaTheme="minorHAnsi"/>
                <w:color w:val="000000"/>
                <w:lang w:val="uk-UA" w:eastAsia="en-US"/>
              </w:rPr>
              <w:t xml:space="preserve"> </w:t>
            </w:r>
            <w:r w:rsidR="00D1510C" w:rsidRPr="00087849">
              <w:rPr>
                <w:rFonts w:eastAsiaTheme="minorHAnsi"/>
                <w:color w:val="000000"/>
                <w:lang w:val="uk-UA" w:eastAsia="en-US"/>
              </w:rPr>
              <w:t>розсип.</w:t>
            </w:r>
            <w:r w:rsidRPr="00087849">
              <w:rPr>
                <w:rFonts w:eastAsiaTheme="minorHAnsi"/>
                <w:color w:val="000000"/>
                <w:lang w:val="uk-UA" w:eastAsia="en-US"/>
              </w:rPr>
              <w:t xml:space="preserve">  </w:t>
            </w:r>
          </w:p>
          <w:p w14:paraId="7C1B22B2" w14:textId="6E1A23F8" w:rsidR="000F38F2" w:rsidRPr="00087849" w:rsidRDefault="000F38F2" w:rsidP="000F38F2">
            <w:pPr>
              <w:suppressAutoHyphens w:val="0"/>
              <w:autoSpaceDE w:val="0"/>
              <w:autoSpaceDN w:val="0"/>
              <w:adjustRightInd w:val="0"/>
              <w:rPr>
                <w:rFonts w:eastAsiaTheme="minorHAnsi"/>
                <w:color w:val="000000"/>
                <w:lang w:val="uk-UA" w:eastAsia="en-US"/>
              </w:rPr>
            </w:pPr>
            <w:r w:rsidRPr="00087849">
              <w:rPr>
                <w:rFonts w:eastAsiaTheme="minorHAnsi"/>
                <w:b/>
                <w:bCs/>
                <w:color w:val="000000"/>
                <w:lang w:val="uk-UA" w:eastAsia="en-US"/>
              </w:rPr>
              <w:t>Орієнтовні показники якості (на 1кг)</w:t>
            </w:r>
            <w:r w:rsidRPr="00087849">
              <w:rPr>
                <w:rFonts w:eastAsiaTheme="minorHAnsi"/>
                <w:color w:val="000000"/>
                <w:lang w:val="uk-UA" w:eastAsia="en-US"/>
              </w:rPr>
              <w:t xml:space="preserve">:  Обмінна енергія 13 ,8 </w:t>
            </w:r>
            <w:proofErr w:type="spellStart"/>
            <w:r w:rsidRPr="00087849">
              <w:rPr>
                <w:rFonts w:eastAsiaTheme="minorHAnsi"/>
                <w:color w:val="000000"/>
                <w:lang w:val="uk-UA" w:eastAsia="en-US"/>
              </w:rPr>
              <w:t>мДж</w:t>
            </w:r>
            <w:proofErr w:type="spellEnd"/>
            <w:r w:rsidRPr="00087849">
              <w:rPr>
                <w:rFonts w:eastAsiaTheme="minorHAnsi"/>
                <w:color w:val="000000"/>
                <w:lang w:val="uk-UA" w:eastAsia="en-US"/>
              </w:rPr>
              <w:t>; Сирий протеїн 20%; Сира клітковина 2,5%; Лізин 1,3%</w:t>
            </w:r>
            <w:r w:rsidR="00760DAC" w:rsidRPr="00087849">
              <w:rPr>
                <w:rFonts w:eastAsiaTheme="minorHAnsi"/>
                <w:color w:val="000000"/>
                <w:lang w:val="uk-UA" w:eastAsia="en-US"/>
              </w:rPr>
              <w:t xml:space="preserve">; </w:t>
            </w:r>
            <w:r w:rsidRPr="00087849">
              <w:rPr>
                <w:rFonts w:eastAsiaTheme="minorHAnsi"/>
                <w:color w:val="000000"/>
                <w:lang w:val="uk-UA" w:eastAsia="en-US"/>
              </w:rPr>
              <w:t xml:space="preserve">Метіонін + </w:t>
            </w:r>
            <w:proofErr w:type="spellStart"/>
            <w:r w:rsidRPr="00087849">
              <w:rPr>
                <w:rFonts w:eastAsiaTheme="minorHAnsi"/>
                <w:color w:val="000000"/>
                <w:lang w:val="uk-UA" w:eastAsia="en-US"/>
              </w:rPr>
              <w:t>цистин</w:t>
            </w:r>
            <w:proofErr w:type="spellEnd"/>
            <w:r w:rsidR="00760DAC" w:rsidRPr="00087849">
              <w:rPr>
                <w:rFonts w:eastAsiaTheme="minorHAnsi"/>
                <w:color w:val="000000"/>
                <w:lang w:val="uk-UA" w:eastAsia="en-US"/>
              </w:rPr>
              <w:t xml:space="preserve"> 0,7</w:t>
            </w:r>
            <w:r w:rsidRPr="00087849">
              <w:rPr>
                <w:rFonts w:eastAsiaTheme="minorHAnsi"/>
                <w:color w:val="000000"/>
                <w:lang w:val="uk-UA" w:eastAsia="en-US"/>
              </w:rPr>
              <w:t>%</w:t>
            </w:r>
            <w:r w:rsidR="00760DAC" w:rsidRPr="00087849">
              <w:rPr>
                <w:rFonts w:eastAsiaTheme="minorHAnsi"/>
                <w:color w:val="000000"/>
                <w:lang w:val="uk-UA" w:eastAsia="en-US"/>
              </w:rPr>
              <w:t xml:space="preserve">; </w:t>
            </w:r>
            <w:proofErr w:type="spellStart"/>
            <w:r w:rsidRPr="00087849">
              <w:rPr>
                <w:rFonts w:eastAsiaTheme="minorHAnsi"/>
                <w:color w:val="000000"/>
                <w:lang w:val="uk-UA" w:eastAsia="en-US"/>
              </w:rPr>
              <w:t>Треонін</w:t>
            </w:r>
            <w:proofErr w:type="spellEnd"/>
            <w:r w:rsidR="00760DAC" w:rsidRPr="00087849">
              <w:rPr>
                <w:rFonts w:eastAsiaTheme="minorHAnsi"/>
                <w:color w:val="000000"/>
                <w:lang w:val="uk-UA" w:eastAsia="en-US"/>
              </w:rPr>
              <w:t xml:space="preserve"> 0,5</w:t>
            </w:r>
            <w:r w:rsidRPr="00087849">
              <w:rPr>
                <w:rFonts w:eastAsiaTheme="minorHAnsi"/>
                <w:color w:val="000000"/>
                <w:lang w:val="uk-UA" w:eastAsia="en-US"/>
              </w:rPr>
              <w:t>%</w:t>
            </w:r>
          </w:p>
          <w:p w14:paraId="3F2F37D4" w14:textId="50C486B1" w:rsidR="00297C6C" w:rsidRPr="00087849" w:rsidRDefault="000F38F2" w:rsidP="00297C6C">
            <w:pPr>
              <w:suppressAutoHyphens w:val="0"/>
              <w:autoSpaceDE w:val="0"/>
              <w:autoSpaceDN w:val="0"/>
              <w:adjustRightInd w:val="0"/>
              <w:rPr>
                <w:rFonts w:eastAsiaTheme="minorHAnsi"/>
                <w:i/>
                <w:iCs/>
                <w:color w:val="000000"/>
                <w:lang w:val="uk-UA" w:eastAsia="en-US"/>
              </w:rPr>
            </w:pPr>
            <w:r w:rsidRPr="00087849">
              <w:rPr>
                <w:rFonts w:eastAsiaTheme="minorHAnsi"/>
                <w:color w:val="000000"/>
                <w:lang w:val="uk-UA" w:eastAsia="en-US"/>
              </w:rPr>
              <w:t xml:space="preserve">Кальцій </w:t>
            </w:r>
            <w:r w:rsidR="00760DAC" w:rsidRPr="00087849">
              <w:rPr>
                <w:rFonts w:eastAsiaTheme="minorHAnsi"/>
                <w:color w:val="000000"/>
                <w:lang w:val="uk-UA" w:eastAsia="en-US"/>
              </w:rPr>
              <w:t>1,3</w:t>
            </w:r>
            <w:r w:rsidRPr="00087849">
              <w:rPr>
                <w:rFonts w:eastAsiaTheme="minorHAnsi"/>
                <w:color w:val="000000"/>
                <w:lang w:val="uk-UA" w:eastAsia="en-US"/>
              </w:rPr>
              <w:t>%</w:t>
            </w:r>
            <w:r w:rsidR="00760DAC" w:rsidRPr="00087849">
              <w:rPr>
                <w:rFonts w:eastAsiaTheme="minorHAnsi"/>
                <w:color w:val="000000"/>
                <w:lang w:val="uk-UA" w:eastAsia="en-US"/>
              </w:rPr>
              <w:t>;</w:t>
            </w:r>
            <w:r w:rsidRPr="00087849">
              <w:rPr>
                <w:rFonts w:eastAsiaTheme="minorHAnsi"/>
                <w:color w:val="000000"/>
                <w:lang w:val="uk-UA" w:eastAsia="en-US"/>
              </w:rPr>
              <w:t xml:space="preserve"> Фосфор 0</w:t>
            </w:r>
            <w:r w:rsidR="00760DAC" w:rsidRPr="00087849">
              <w:rPr>
                <w:rFonts w:eastAsiaTheme="minorHAnsi"/>
                <w:color w:val="000000"/>
                <w:lang w:val="uk-UA" w:eastAsia="en-US"/>
              </w:rPr>
              <w:t>,</w:t>
            </w:r>
            <w:r w:rsidRPr="00087849">
              <w:rPr>
                <w:rFonts w:eastAsiaTheme="minorHAnsi"/>
                <w:color w:val="000000"/>
                <w:lang w:val="uk-UA" w:eastAsia="en-US"/>
              </w:rPr>
              <w:t>6</w:t>
            </w:r>
            <w:r w:rsidR="00760DAC" w:rsidRPr="00087849">
              <w:rPr>
                <w:rFonts w:eastAsiaTheme="minorHAnsi"/>
                <w:color w:val="000000"/>
                <w:lang w:val="uk-UA" w:eastAsia="en-US"/>
              </w:rPr>
              <w:t>%;</w:t>
            </w:r>
            <w:r w:rsidRPr="00087849">
              <w:rPr>
                <w:rFonts w:eastAsiaTheme="minorHAnsi"/>
                <w:color w:val="000000"/>
                <w:lang w:val="uk-UA" w:eastAsia="en-US"/>
              </w:rPr>
              <w:t xml:space="preserve"> Натрій</w:t>
            </w:r>
            <w:r w:rsidR="00760DAC" w:rsidRPr="00087849">
              <w:rPr>
                <w:rFonts w:eastAsiaTheme="minorHAnsi"/>
                <w:color w:val="000000"/>
                <w:lang w:val="uk-UA" w:eastAsia="en-US"/>
              </w:rPr>
              <w:t xml:space="preserve"> </w:t>
            </w:r>
            <w:r w:rsidRPr="00087849">
              <w:rPr>
                <w:rFonts w:eastAsiaTheme="minorHAnsi"/>
                <w:color w:val="000000"/>
                <w:lang w:val="uk-UA" w:eastAsia="en-US"/>
              </w:rPr>
              <w:t>0</w:t>
            </w:r>
            <w:r w:rsidR="00760DAC" w:rsidRPr="00087849">
              <w:rPr>
                <w:rFonts w:eastAsiaTheme="minorHAnsi"/>
                <w:color w:val="000000"/>
                <w:lang w:val="uk-UA" w:eastAsia="en-US"/>
              </w:rPr>
              <w:t>,</w:t>
            </w:r>
            <w:r w:rsidRPr="00087849">
              <w:rPr>
                <w:rFonts w:eastAsiaTheme="minorHAnsi"/>
                <w:color w:val="000000"/>
                <w:lang w:val="uk-UA" w:eastAsia="en-US"/>
              </w:rPr>
              <w:t>2</w:t>
            </w:r>
            <w:r w:rsidR="00760DAC" w:rsidRPr="00087849">
              <w:rPr>
                <w:rFonts w:eastAsiaTheme="minorHAnsi"/>
                <w:color w:val="000000"/>
                <w:lang w:val="uk-UA" w:eastAsia="en-US"/>
              </w:rPr>
              <w:t>;</w:t>
            </w:r>
            <w:r w:rsidRPr="00087849">
              <w:rPr>
                <w:rFonts w:eastAsiaTheme="minorHAnsi"/>
                <w:color w:val="000000"/>
                <w:lang w:val="uk-UA" w:eastAsia="en-US"/>
              </w:rPr>
              <w:t xml:space="preserve">  </w:t>
            </w:r>
            <w:proofErr w:type="spellStart"/>
            <w:r w:rsidRPr="00087849">
              <w:rPr>
                <w:rFonts w:eastAsiaTheme="minorHAnsi"/>
                <w:color w:val="000000"/>
                <w:lang w:val="uk-UA" w:eastAsia="en-US"/>
              </w:rPr>
              <w:t>Са</w:t>
            </w:r>
            <w:proofErr w:type="spellEnd"/>
            <w:r w:rsidRPr="00087849">
              <w:rPr>
                <w:rFonts w:eastAsiaTheme="minorHAnsi"/>
                <w:color w:val="000000"/>
                <w:lang w:val="uk-UA" w:eastAsia="en-US"/>
              </w:rPr>
              <w:t xml:space="preserve"> / Р  2,1</w:t>
            </w:r>
            <w:r w:rsidR="00760DAC" w:rsidRPr="00087849">
              <w:rPr>
                <w:rFonts w:eastAsiaTheme="minorHAnsi"/>
                <w:color w:val="000000"/>
                <w:lang w:val="uk-UA" w:eastAsia="en-US"/>
              </w:rPr>
              <w:t>;</w:t>
            </w:r>
            <w:r w:rsidRPr="00087849">
              <w:rPr>
                <w:rFonts w:eastAsiaTheme="minorHAnsi"/>
                <w:color w:val="000000"/>
                <w:lang w:val="uk-UA" w:eastAsia="en-US"/>
              </w:rPr>
              <w:t xml:space="preserve"> </w:t>
            </w:r>
            <w:proofErr w:type="spellStart"/>
            <w:r w:rsidRPr="00087849">
              <w:rPr>
                <w:rFonts w:eastAsiaTheme="minorHAnsi"/>
                <w:color w:val="000000"/>
                <w:lang w:val="uk-UA" w:eastAsia="en-US"/>
              </w:rPr>
              <w:t>Fe</w:t>
            </w:r>
            <w:proofErr w:type="spellEnd"/>
            <w:r w:rsidRPr="00087849">
              <w:rPr>
                <w:rFonts w:eastAsiaTheme="minorHAnsi"/>
                <w:color w:val="000000"/>
                <w:lang w:val="uk-UA" w:eastAsia="en-US"/>
              </w:rPr>
              <w:t xml:space="preserve"> </w:t>
            </w:r>
            <w:r w:rsidR="00760DAC" w:rsidRPr="00087849">
              <w:rPr>
                <w:rFonts w:eastAsiaTheme="minorHAnsi"/>
                <w:color w:val="000000"/>
                <w:lang w:val="uk-UA" w:eastAsia="en-US"/>
              </w:rPr>
              <w:t xml:space="preserve">120 </w:t>
            </w:r>
            <w:r w:rsidRPr="00087849">
              <w:rPr>
                <w:rFonts w:eastAsiaTheme="minorHAnsi"/>
                <w:color w:val="000000"/>
                <w:lang w:val="uk-UA" w:eastAsia="en-US"/>
              </w:rPr>
              <w:t>мг</w:t>
            </w:r>
            <w:r w:rsidR="00760DAC" w:rsidRPr="00087849">
              <w:rPr>
                <w:rFonts w:eastAsiaTheme="minorHAnsi"/>
                <w:color w:val="000000"/>
                <w:lang w:val="uk-UA" w:eastAsia="en-US"/>
              </w:rPr>
              <w:t xml:space="preserve">; </w:t>
            </w:r>
            <w:proofErr w:type="spellStart"/>
            <w:r w:rsidRPr="00087849">
              <w:rPr>
                <w:rFonts w:eastAsiaTheme="minorHAnsi"/>
                <w:color w:val="000000"/>
                <w:lang w:val="uk-UA" w:eastAsia="en-US"/>
              </w:rPr>
              <w:t>Zn</w:t>
            </w:r>
            <w:proofErr w:type="spellEnd"/>
            <w:r w:rsidRPr="00087849">
              <w:rPr>
                <w:rFonts w:eastAsiaTheme="minorHAnsi"/>
                <w:color w:val="000000"/>
                <w:lang w:val="uk-UA" w:eastAsia="en-US"/>
              </w:rPr>
              <w:t xml:space="preserve"> 70</w:t>
            </w:r>
            <w:r w:rsidR="00760DAC" w:rsidRPr="00087849">
              <w:rPr>
                <w:rFonts w:eastAsiaTheme="minorHAnsi"/>
                <w:color w:val="000000"/>
                <w:lang w:val="uk-UA" w:eastAsia="en-US"/>
              </w:rPr>
              <w:t xml:space="preserve"> мг; </w:t>
            </w:r>
            <w:r w:rsidRPr="00087849">
              <w:rPr>
                <w:rFonts w:eastAsiaTheme="minorHAnsi"/>
                <w:color w:val="000000"/>
                <w:lang w:val="uk-UA" w:eastAsia="en-US"/>
              </w:rPr>
              <w:t xml:space="preserve"> </w:t>
            </w:r>
            <w:proofErr w:type="spellStart"/>
            <w:r w:rsidRPr="00087849">
              <w:rPr>
                <w:rFonts w:eastAsiaTheme="minorHAnsi"/>
                <w:color w:val="000000"/>
                <w:lang w:val="uk-UA" w:eastAsia="en-US"/>
              </w:rPr>
              <w:t>Mn</w:t>
            </w:r>
            <w:proofErr w:type="spellEnd"/>
            <w:r w:rsidRPr="00087849">
              <w:rPr>
                <w:rFonts w:eastAsiaTheme="minorHAnsi"/>
                <w:color w:val="000000"/>
                <w:lang w:val="uk-UA" w:eastAsia="en-US"/>
              </w:rPr>
              <w:t xml:space="preserve"> </w:t>
            </w:r>
            <w:r w:rsidR="00760DAC" w:rsidRPr="00087849">
              <w:rPr>
                <w:rFonts w:eastAsiaTheme="minorHAnsi"/>
                <w:color w:val="000000"/>
                <w:lang w:val="uk-UA" w:eastAsia="en-US"/>
              </w:rPr>
              <w:t xml:space="preserve">80 </w:t>
            </w:r>
            <w:r w:rsidRPr="00087849">
              <w:rPr>
                <w:rFonts w:eastAsiaTheme="minorHAnsi"/>
                <w:color w:val="000000"/>
                <w:lang w:val="uk-UA" w:eastAsia="en-US"/>
              </w:rPr>
              <w:t>мг</w:t>
            </w:r>
            <w:r w:rsidR="00760DAC" w:rsidRPr="00087849">
              <w:rPr>
                <w:rFonts w:eastAsiaTheme="minorHAnsi"/>
                <w:color w:val="000000"/>
                <w:lang w:val="uk-UA" w:eastAsia="en-US"/>
              </w:rPr>
              <w:t xml:space="preserve">; </w:t>
            </w:r>
            <w:proofErr w:type="spellStart"/>
            <w:r w:rsidRPr="00087849">
              <w:rPr>
                <w:rFonts w:eastAsiaTheme="minorHAnsi"/>
                <w:color w:val="000000"/>
                <w:lang w:val="uk-UA" w:eastAsia="en-US"/>
              </w:rPr>
              <w:t>Сu</w:t>
            </w:r>
            <w:proofErr w:type="spellEnd"/>
            <w:r w:rsidR="00760DAC" w:rsidRPr="00087849">
              <w:rPr>
                <w:rFonts w:eastAsiaTheme="minorHAnsi"/>
                <w:color w:val="000000"/>
                <w:lang w:val="uk-UA" w:eastAsia="en-US"/>
              </w:rPr>
              <w:t xml:space="preserve"> 10</w:t>
            </w:r>
            <w:r w:rsidRPr="00087849">
              <w:rPr>
                <w:rFonts w:eastAsiaTheme="minorHAnsi"/>
                <w:color w:val="000000"/>
                <w:lang w:val="uk-UA" w:eastAsia="en-US"/>
              </w:rPr>
              <w:t xml:space="preserve"> мг</w:t>
            </w:r>
            <w:r w:rsidR="00760DAC" w:rsidRPr="00087849">
              <w:rPr>
                <w:rFonts w:eastAsiaTheme="minorHAnsi"/>
                <w:color w:val="000000"/>
                <w:lang w:val="uk-UA" w:eastAsia="en-US"/>
              </w:rPr>
              <w:t>;</w:t>
            </w:r>
            <w:r w:rsidRPr="00087849">
              <w:rPr>
                <w:rFonts w:eastAsiaTheme="minorHAnsi"/>
                <w:color w:val="000000"/>
                <w:lang w:val="uk-UA" w:eastAsia="en-US"/>
              </w:rPr>
              <w:t xml:space="preserve"> </w:t>
            </w:r>
            <w:proofErr w:type="spellStart"/>
            <w:r w:rsidRPr="00087849">
              <w:rPr>
                <w:rFonts w:eastAsiaTheme="minorHAnsi"/>
                <w:color w:val="000000"/>
                <w:lang w:val="uk-UA" w:eastAsia="en-US"/>
              </w:rPr>
              <w:t>Co</w:t>
            </w:r>
            <w:proofErr w:type="spellEnd"/>
            <w:r w:rsidRPr="00087849">
              <w:rPr>
                <w:rFonts w:eastAsiaTheme="minorHAnsi"/>
                <w:color w:val="000000"/>
                <w:lang w:val="uk-UA" w:eastAsia="en-US"/>
              </w:rPr>
              <w:t xml:space="preserve">, </w:t>
            </w:r>
            <w:r w:rsidR="00760DAC" w:rsidRPr="00087849">
              <w:rPr>
                <w:rFonts w:eastAsiaTheme="minorHAnsi"/>
                <w:color w:val="000000"/>
                <w:lang w:val="uk-UA" w:eastAsia="en-US"/>
              </w:rPr>
              <w:t xml:space="preserve">0,6 </w:t>
            </w:r>
            <w:r w:rsidRPr="00087849">
              <w:rPr>
                <w:rFonts w:eastAsiaTheme="minorHAnsi"/>
                <w:color w:val="000000"/>
                <w:lang w:val="uk-UA" w:eastAsia="en-US"/>
              </w:rPr>
              <w:t>мг</w:t>
            </w:r>
            <w:r w:rsidR="00760DAC" w:rsidRPr="00087849">
              <w:rPr>
                <w:rFonts w:eastAsiaTheme="minorHAnsi"/>
                <w:color w:val="000000"/>
                <w:lang w:val="uk-UA" w:eastAsia="en-US"/>
              </w:rPr>
              <w:t xml:space="preserve">; </w:t>
            </w:r>
            <w:r w:rsidRPr="00087849">
              <w:rPr>
                <w:rFonts w:eastAsiaTheme="minorHAnsi"/>
                <w:color w:val="000000"/>
                <w:lang w:val="uk-UA" w:eastAsia="en-US"/>
              </w:rPr>
              <w:t xml:space="preserve"> I</w:t>
            </w:r>
            <w:r w:rsidR="00760DAC" w:rsidRPr="00087849">
              <w:rPr>
                <w:rFonts w:eastAsiaTheme="minorHAnsi"/>
                <w:color w:val="000000"/>
                <w:lang w:val="uk-UA" w:eastAsia="en-US"/>
              </w:rPr>
              <w:t xml:space="preserve"> 1,1</w:t>
            </w:r>
            <w:r w:rsidRPr="00087849">
              <w:rPr>
                <w:rFonts w:eastAsiaTheme="minorHAnsi"/>
                <w:color w:val="000000"/>
                <w:lang w:val="uk-UA" w:eastAsia="en-US"/>
              </w:rPr>
              <w:t xml:space="preserve"> мг</w:t>
            </w:r>
            <w:r w:rsidR="00760DAC" w:rsidRPr="00087849">
              <w:rPr>
                <w:rFonts w:eastAsiaTheme="minorHAnsi"/>
                <w:color w:val="000000"/>
                <w:lang w:val="uk-UA" w:eastAsia="en-US"/>
              </w:rPr>
              <w:t xml:space="preserve">; </w:t>
            </w:r>
            <w:proofErr w:type="spellStart"/>
            <w:r w:rsidRPr="00087849">
              <w:rPr>
                <w:rFonts w:eastAsiaTheme="minorHAnsi"/>
                <w:color w:val="000000"/>
                <w:lang w:val="uk-UA" w:eastAsia="en-US"/>
              </w:rPr>
              <w:t>Se</w:t>
            </w:r>
            <w:proofErr w:type="spellEnd"/>
            <w:r w:rsidR="00760DAC" w:rsidRPr="00087849">
              <w:rPr>
                <w:rFonts w:eastAsiaTheme="minorHAnsi"/>
                <w:color w:val="000000"/>
                <w:lang w:val="uk-UA" w:eastAsia="en-US"/>
              </w:rPr>
              <w:t xml:space="preserve"> 0,2 </w:t>
            </w:r>
            <w:r w:rsidRPr="00087849">
              <w:rPr>
                <w:rFonts w:eastAsiaTheme="minorHAnsi"/>
                <w:color w:val="000000"/>
                <w:lang w:val="uk-UA" w:eastAsia="en-US"/>
              </w:rPr>
              <w:t>мг</w:t>
            </w:r>
            <w:r w:rsidR="00760DAC" w:rsidRPr="00087849">
              <w:rPr>
                <w:rFonts w:eastAsiaTheme="minorHAnsi"/>
                <w:color w:val="000000"/>
                <w:lang w:val="uk-UA" w:eastAsia="en-US"/>
              </w:rPr>
              <w:t>; Вітамін</w:t>
            </w:r>
            <w:r w:rsidRPr="00087849">
              <w:rPr>
                <w:rFonts w:eastAsiaTheme="minorHAnsi"/>
                <w:color w:val="000000"/>
                <w:lang w:val="uk-UA" w:eastAsia="en-US"/>
              </w:rPr>
              <w:t xml:space="preserve"> А</w:t>
            </w:r>
            <w:r w:rsidR="00760DAC" w:rsidRPr="00087849">
              <w:rPr>
                <w:rFonts w:eastAsiaTheme="minorHAnsi"/>
                <w:color w:val="000000"/>
                <w:lang w:val="uk-UA" w:eastAsia="en-US"/>
              </w:rPr>
              <w:t xml:space="preserve"> 15000</w:t>
            </w:r>
            <w:r w:rsidRPr="00087849">
              <w:rPr>
                <w:rFonts w:eastAsiaTheme="minorHAnsi"/>
                <w:color w:val="000000"/>
                <w:lang w:val="uk-UA" w:eastAsia="en-US"/>
              </w:rPr>
              <w:t xml:space="preserve"> </w:t>
            </w:r>
            <w:proofErr w:type="spellStart"/>
            <w:r w:rsidRPr="00087849">
              <w:rPr>
                <w:rFonts w:eastAsiaTheme="minorHAnsi"/>
                <w:color w:val="000000"/>
                <w:lang w:val="uk-UA" w:eastAsia="en-US"/>
              </w:rPr>
              <w:t>м.о</w:t>
            </w:r>
            <w:proofErr w:type="spellEnd"/>
            <w:r w:rsidRPr="00087849">
              <w:rPr>
                <w:rFonts w:eastAsiaTheme="minorHAnsi"/>
                <w:color w:val="000000"/>
                <w:lang w:val="uk-UA" w:eastAsia="en-US"/>
              </w:rPr>
              <w:t>.</w:t>
            </w:r>
            <w:r w:rsidR="00760DAC" w:rsidRPr="00087849">
              <w:rPr>
                <w:rFonts w:eastAsiaTheme="minorHAnsi"/>
                <w:color w:val="000000"/>
                <w:lang w:val="uk-UA" w:eastAsia="en-US"/>
              </w:rPr>
              <w:t>; Вітамін</w:t>
            </w:r>
            <w:r w:rsidRPr="00087849">
              <w:rPr>
                <w:rFonts w:eastAsiaTheme="minorHAnsi"/>
                <w:color w:val="000000"/>
                <w:lang w:val="uk-UA" w:eastAsia="en-US"/>
              </w:rPr>
              <w:t xml:space="preserve"> D</w:t>
            </w:r>
            <w:r w:rsidR="00760DAC" w:rsidRPr="00087849">
              <w:rPr>
                <w:rFonts w:eastAsiaTheme="minorHAnsi"/>
                <w:color w:val="000000"/>
                <w:lang w:val="uk-UA" w:eastAsia="en-US"/>
              </w:rPr>
              <w:t xml:space="preserve"> 3000</w:t>
            </w:r>
            <w:r w:rsidRPr="00087849">
              <w:rPr>
                <w:rFonts w:eastAsiaTheme="minorHAnsi"/>
                <w:color w:val="000000"/>
                <w:lang w:val="uk-UA" w:eastAsia="en-US"/>
              </w:rPr>
              <w:t xml:space="preserve"> </w:t>
            </w:r>
            <w:proofErr w:type="spellStart"/>
            <w:r w:rsidRPr="00087849">
              <w:rPr>
                <w:rFonts w:eastAsiaTheme="minorHAnsi"/>
                <w:color w:val="000000"/>
                <w:lang w:val="uk-UA" w:eastAsia="en-US"/>
              </w:rPr>
              <w:t>м.о</w:t>
            </w:r>
            <w:proofErr w:type="spellEnd"/>
            <w:r w:rsidRPr="00087849">
              <w:rPr>
                <w:rFonts w:eastAsiaTheme="minorHAnsi"/>
                <w:color w:val="000000"/>
                <w:lang w:val="uk-UA" w:eastAsia="en-US"/>
              </w:rPr>
              <w:t>.</w:t>
            </w:r>
            <w:r w:rsidR="00760DAC" w:rsidRPr="00087849">
              <w:rPr>
                <w:rFonts w:eastAsiaTheme="minorHAnsi"/>
                <w:color w:val="000000"/>
                <w:lang w:val="uk-UA" w:eastAsia="en-US"/>
              </w:rPr>
              <w:t xml:space="preserve">;  Вітамін </w:t>
            </w:r>
            <w:r w:rsidRPr="00087849">
              <w:rPr>
                <w:rFonts w:eastAsiaTheme="minorHAnsi"/>
                <w:color w:val="000000"/>
                <w:lang w:val="uk-UA" w:eastAsia="en-US"/>
              </w:rPr>
              <w:t>E</w:t>
            </w:r>
            <w:r w:rsidR="00760DAC" w:rsidRPr="00087849">
              <w:rPr>
                <w:rFonts w:eastAsiaTheme="minorHAnsi"/>
                <w:color w:val="000000"/>
                <w:lang w:val="uk-UA" w:eastAsia="en-US"/>
              </w:rPr>
              <w:t xml:space="preserve"> 40 </w:t>
            </w:r>
            <w:r w:rsidRPr="00087849">
              <w:rPr>
                <w:rFonts w:eastAsiaTheme="minorHAnsi"/>
                <w:color w:val="000000"/>
                <w:lang w:val="uk-UA" w:eastAsia="en-US"/>
              </w:rPr>
              <w:t>мг</w:t>
            </w:r>
            <w:r w:rsidR="00297C6C" w:rsidRPr="00087849">
              <w:rPr>
                <w:rFonts w:eastAsiaTheme="minorHAnsi"/>
                <w:color w:val="000000"/>
                <w:lang w:val="uk-UA" w:eastAsia="en-US"/>
              </w:rPr>
              <w:t xml:space="preserve">. </w:t>
            </w:r>
            <w:r w:rsidR="00297C6C" w:rsidRPr="00087849">
              <w:rPr>
                <w:rFonts w:eastAsiaTheme="minorHAnsi"/>
                <w:i/>
                <w:iCs/>
                <w:color w:val="000000"/>
                <w:lang w:val="uk-UA" w:eastAsia="en-US"/>
              </w:rPr>
              <w:t>Допускається коливання зазначених показників в межах 10%</w:t>
            </w:r>
          </w:p>
          <w:p w14:paraId="5F9E5988" w14:textId="7E8EEC17" w:rsidR="002A695B" w:rsidRPr="00087849" w:rsidRDefault="00760DAC" w:rsidP="002A695B">
            <w:pPr>
              <w:suppressAutoHyphens w:val="0"/>
              <w:autoSpaceDE w:val="0"/>
              <w:autoSpaceDN w:val="0"/>
              <w:adjustRightInd w:val="0"/>
              <w:rPr>
                <w:b/>
                <w:bCs/>
                <w:lang w:val="uk-UA"/>
              </w:rPr>
            </w:pPr>
            <w:r w:rsidRPr="00087849">
              <w:rPr>
                <w:rFonts w:eastAsiaTheme="minorHAnsi"/>
                <w:color w:val="000000"/>
                <w:lang w:val="uk-UA" w:eastAsia="en-US"/>
              </w:rPr>
              <w:t xml:space="preserve">Корм повинен відповідати встановленим вимогам радіологічної безпеки, бути вільним від патогенної мікрофлори у тому числі бактерій роду </w:t>
            </w:r>
            <w:r w:rsidRPr="00087849">
              <w:rPr>
                <w:rFonts w:eastAsiaTheme="minorHAnsi"/>
                <w:color w:val="000000"/>
                <w:lang w:val="en-US" w:eastAsia="en-US"/>
              </w:rPr>
              <w:t>Salmonella</w:t>
            </w:r>
            <w:r w:rsidRPr="00087849">
              <w:rPr>
                <w:rFonts w:eastAsiaTheme="minorHAnsi"/>
                <w:color w:val="000000"/>
                <w:lang w:val="uk-UA" w:eastAsia="en-US"/>
              </w:rPr>
              <w:t xml:space="preserve"> та не містити </w:t>
            </w:r>
            <w:proofErr w:type="spellStart"/>
            <w:r w:rsidRPr="00087849">
              <w:rPr>
                <w:rFonts w:eastAsiaTheme="minorHAnsi"/>
                <w:color w:val="000000"/>
                <w:lang w:val="uk-UA" w:eastAsia="en-US"/>
              </w:rPr>
              <w:t>кокцидіостатиків</w:t>
            </w:r>
            <w:proofErr w:type="spellEnd"/>
            <w:r w:rsidR="002A695B" w:rsidRPr="00087849">
              <w:rPr>
                <w:rFonts w:eastAsiaTheme="minorHAnsi"/>
                <w:color w:val="000000"/>
                <w:lang w:val="uk-UA" w:eastAsia="en-US"/>
              </w:rPr>
              <w:t xml:space="preserve">. </w:t>
            </w:r>
            <w:proofErr w:type="spellStart"/>
            <w:r w:rsidR="002A695B" w:rsidRPr="00087849">
              <w:rPr>
                <w:b/>
                <w:bCs/>
              </w:rPr>
              <w:t>Відповідність</w:t>
            </w:r>
            <w:proofErr w:type="spellEnd"/>
            <w:r w:rsidR="002A695B" w:rsidRPr="00087849">
              <w:rPr>
                <w:b/>
                <w:bCs/>
              </w:rPr>
              <w:t xml:space="preserve"> </w:t>
            </w:r>
            <w:proofErr w:type="spellStart"/>
            <w:r w:rsidR="002A695B" w:rsidRPr="00087849">
              <w:rPr>
                <w:b/>
                <w:bCs/>
              </w:rPr>
              <w:t>зазначеним</w:t>
            </w:r>
            <w:proofErr w:type="spellEnd"/>
            <w:r w:rsidR="002A695B" w:rsidRPr="00087849">
              <w:rPr>
                <w:b/>
                <w:bCs/>
              </w:rPr>
              <w:t xml:space="preserve"> </w:t>
            </w:r>
            <w:proofErr w:type="spellStart"/>
            <w:r w:rsidR="002A695B" w:rsidRPr="00087849">
              <w:rPr>
                <w:b/>
                <w:bCs/>
              </w:rPr>
              <w:t>вимогам</w:t>
            </w:r>
            <w:proofErr w:type="spellEnd"/>
            <w:r w:rsidR="002A695B" w:rsidRPr="00087849">
              <w:rPr>
                <w:b/>
                <w:bCs/>
              </w:rPr>
              <w:t xml:space="preserve"> повинна </w:t>
            </w:r>
            <w:proofErr w:type="spellStart"/>
            <w:r w:rsidR="002A695B" w:rsidRPr="00087849">
              <w:rPr>
                <w:b/>
                <w:bCs/>
              </w:rPr>
              <w:t>підтверджуватись</w:t>
            </w:r>
            <w:proofErr w:type="spellEnd"/>
            <w:r w:rsidR="002A695B" w:rsidRPr="00087849">
              <w:rPr>
                <w:b/>
                <w:bCs/>
              </w:rPr>
              <w:t xml:space="preserve"> результатами лабораторного контролю</w:t>
            </w:r>
            <w:r w:rsidR="00566D2A" w:rsidRPr="00087849">
              <w:rPr>
                <w:b/>
                <w:bCs/>
                <w:lang w:val="uk-UA"/>
              </w:rPr>
              <w:t xml:space="preserve"> та/або відповідними сертифікатами якості/аналізу.</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14:paraId="58DD8F0C" w14:textId="77777777" w:rsidR="00722CEA" w:rsidRPr="00087849" w:rsidRDefault="00722CEA" w:rsidP="00B93D60">
            <w:pPr>
              <w:tabs>
                <w:tab w:val="left" w:pos="0"/>
              </w:tabs>
              <w:jc w:val="center"/>
            </w:pPr>
            <w:r w:rsidRPr="00087849">
              <w:t>кг</w:t>
            </w:r>
          </w:p>
        </w:tc>
        <w:tc>
          <w:tcPr>
            <w:tcW w:w="1097" w:type="dxa"/>
            <w:tcBorders>
              <w:top w:val="single" w:sz="4" w:space="0" w:color="000000"/>
              <w:left w:val="single" w:sz="4" w:space="0" w:color="000000"/>
              <w:bottom w:val="single" w:sz="4" w:space="0" w:color="000000"/>
              <w:right w:val="single" w:sz="4" w:space="0" w:color="000000"/>
            </w:tcBorders>
            <w:shd w:val="clear" w:color="auto" w:fill="auto"/>
          </w:tcPr>
          <w:p w14:paraId="46C594A1" w14:textId="77777777" w:rsidR="00722CEA" w:rsidRPr="00087849" w:rsidRDefault="00722CEA" w:rsidP="00B93D60">
            <w:pPr>
              <w:tabs>
                <w:tab w:val="left" w:pos="0"/>
              </w:tabs>
              <w:jc w:val="center"/>
            </w:pPr>
            <w:r w:rsidRPr="00087849">
              <w:rPr>
                <w:lang w:val="uk-UA"/>
              </w:rPr>
              <w:t>3000</w:t>
            </w:r>
          </w:p>
        </w:tc>
      </w:tr>
      <w:tr w:rsidR="00722CEA" w:rsidRPr="00087849" w14:paraId="7DA96083" w14:textId="77777777" w:rsidTr="00D1510C">
        <w:trPr>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4E5A4196" w14:textId="1208CBF1" w:rsidR="00722CEA" w:rsidRPr="00087849" w:rsidRDefault="000F38F2" w:rsidP="00B93D60">
            <w:pPr>
              <w:tabs>
                <w:tab w:val="left" w:pos="0"/>
              </w:tabs>
            </w:pPr>
            <w:r w:rsidRPr="00087849">
              <w:rPr>
                <w:rFonts w:eastAsiaTheme="minorHAnsi"/>
                <w:b/>
                <w:bCs/>
                <w:color w:val="000000"/>
                <w:lang w:val="uk-UA" w:eastAsia="en-US"/>
              </w:rPr>
              <w:t xml:space="preserve">Комбікорм для свиней </w:t>
            </w:r>
            <w:proofErr w:type="spellStart"/>
            <w:r w:rsidRPr="00087849">
              <w:rPr>
                <w:rFonts w:eastAsiaTheme="minorHAnsi"/>
                <w:b/>
                <w:bCs/>
                <w:color w:val="000000"/>
                <w:lang w:val="uk-UA" w:eastAsia="en-US"/>
              </w:rPr>
              <w:t>гровер</w:t>
            </w:r>
            <w:proofErr w:type="spellEnd"/>
            <w:r w:rsidRPr="00087849">
              <w:rPr>
                <w:rFonts w:eastAsiaTheme="minorHAnsi"/>
                <w:b/>
                <w:bCs/>
                <w:color w:val="000000"/>
                <w:lang w:val="uk-UA" w:eastAsia="en-US"/>
              </w:rPr>
              <w:t xml:space="preserve"> 25</w:t>
            </w:r>
            <w:r w:rsidRPr="00087849">
              <w:rPr>
                <w:rFonts w:eastAsiaTheme="minorHAnsi"/>
                <w:color w:val="000000"/>
                <w:lang w:val="uk-UA" w:eastAsia="en-US"/>
              </w:rPr>
              <w:t>-</w:t>
            </w:r>
            <w:r w:rsidRPr="00087849">
              <w:rPr>
                <w:rFonts w:eastAsiaTheme="minorHAnsi"/>
                <w:b/>
                <w:bCs/>
                <w:color w:val="000000"/>
                <w:lang w:val="uk-UA" w:eastAsia="en-US"/>
              </w:rPr>
              <w:t xml:space="preserve">50кг </w:t>
            </w:r>
          </w:p>
          <w:p w14:paraId="7792F539" w14:textId="761A3E01" w:rsidR="00722CEA" w:rsidRPr="00087849" w:rsidRDefault="000F38F2" w:rsidP="000F38F2">
            <w:pPr>
              <w:suppressAutoHyphens w:val="0"/>
              <w:autoSpaceDE w:val="0"/>
              <w:autoSpaceDN w:val="0"/>
              <w:adjustRightInd w:val="0"/>
            </w:pPr>
            <w:r w:rsidRPr="00087849">
              <w:rPr>
                <w:rFonts w:eastAsiaTheme="minorHAnsi"/>
                <w:color w:val="000000"/>
                <w:lang w:val="uk-UA" w:eastAsia="en-US"/>
              </w:rPr>
              <w:t>Повнораціонний збалансований комбікорм 100%</w:t>
            </w:r>
          </w:p>
          <w:p w14:paraId="30BA4BDD" w14:textId="56093AE9" w:rsidR="00722CEA" w:rsidRPr="00087849" w:rsidRDefault="00722CEA" w:rsidP="00B93D60">
            <w:pPr>
              <w:tabs>
                <w:tab w:val="left" w:pos="0"/>
              </w:tabs>
            </w:pPr>
          </w:p>
        </w:tc>
        <w:tc>
          <w:tcPr>
            <w:tcW w:w="5024" w:type="dxa"/>
            <w:tcBorders>
              <w:top w:val="single" w:sz="4" w:space="0" w:color="000000"/>
              <w:left w:val="single" w:sz="4" w:space="0" w:color="000000"/>
              <w:bottom w:val="single" w:sz="4" w:space="0" w:color="000000"/>
              <w:right w:val="single" w:sz="4" w:space="0" w:color="000000"/>
            </w:tcBorders>
            <w:shd w:val="clear" w:color="auto" w:fill="auto"/>
          </w:tcPr>
          <w:p w14:paraId="7614CF25" w14:textId="77777777" w:rsidR="000F38F2" w:rsidRPr="00087849" w:rsidRDefault="000F38F2" w:rsidP="000F38F2">
            <w:pPr>
              <w:suppressAutoHyphens w:val="0"/>
              <w:autoSpaceDE w:val="0"/>
              <w:autoSpaceDN w:val="0"/>
              <w:adjustRightInd w:val="0"/>
              <w:rPr>
                <w:rFonts w:eastAsiaTheme="minorHAnsi"/>
                <w:color w:val="000000"/>
                <w:lang w:val="uk-UA" w:eastAsia="en-US"/>
              </w:rPr>
            </w:pPr>
            <w:r w:rsidRPr="00087849">
              <w:rPr>
                <w:rFonts w:eastAsiaTheme="minorHAnsi"/>
                <w:b/>
                <w:bCs/>
                <w:color w:val="000000"/>
                <w:lang w:val="uk-UA" w:eastAsia="en-US"/>
              </w:rPr>
              <w:t xml:space="preserve">Складові рецепту: </w:t>
            </w:r>
            <w:proofErr w:type="spellStart"/>
            <w:r w:rsidRPr="00087849">
              <w:rPr>
                <w:rFonts w:eastAsiaTheme="minorHAnsi"/>
                <w:color w:val="000000"/>
                <w:lang w:val="uk-UA" w:eastAsia="en-US"/>
              </w:rPr>
              <w:t>Екструдат</w:t>
            </w:r>
            <w:proofErr w:type="spellEnd"/>
            <w:r w:rsidRPr="00087849">
              <w:rPr>
                <w:rFonts w:eastAsiaTheme="minorHAnsi"/>
                <w:color w:val="000000"/>
                <w:lang w:val="uk-UA" w:eastAsia="en-US"/>
              </w:rPr>
              <w:t>/</w:t>
            </w:r>
            <w:proofErr w:type="spellStart"/>
            <w:r w:rsidRPr="00087849">
              <w:rPr>
                <w:rFonts w:eastAsiaTheme="minorHAnsi"/>
                <w:color w:val="000000"/>
                <w:lang w:val="uk-UA" w:eastAsia="en-US"/>
              </w:rPr>
              <w:t>експандат</w:t>
            </w:r>
            <w:proofErr w:type="spellEnd"/>
            <w:r w:rsidRPr="00087849">
              <w:rPr>
                <w:rFonts w:eastAsiaTheme="minorHAnsi"/>
                <w:color w:val="000000"/>
                <w:lang w:val="uk-UA" w:eastAsia="en-US"/>
              </w:rPr>
              <w:t xml:space="preserve"> зернових  ячмінь, пшениця, кукурудза , білково вітамінна мінеральна добавка </w:t>
            </w:r>
            <w:r w:rsidRPr="00087849">
              <w:rPr>
                <w:rFonts w:eastAsiaTheme="minorHAnsi"/>
                <w:color w:val="000000"/>
                <w:lang w:val="uk-UA" w:eastAsia="en-US"/>
              </w:rPr>
              <w:br/>
            </w:r>
            <w:r w:rsidRPr="00087849">
              <w:rPr>
                <w:rFonts w:eastAsiaTheme="minorHAnsi"/>
                <w:b/>
                <w:bCs/>
                <w:color w:val="000000"/>
                <w:lang w:val="uk-UA" w:eastAsia="en-US"/>
              </w:rPr>
              <w:t>Зовнішній вигляд</w:t>
            </w:r>
            <w:r w:rsidRPr="00087849">
              <w:rPr>
                <w:rFonts w:eastAsiaTheme="minorHAnsi"/>
                <w:color w:val="000000"/>
                <w:lang w:val="uk-UA" w:eastAsia="en-US"/>
              </w:rPr>
              <w:t xml:space="preserve">- розсип  </w:t>
            </w:r>
          </w:p>
          <w:p w14:paraId="193F1D3B" w14:textId="1E7008D3" w:rsidR="00631848" w:rsidRPr="00087849" w:rsidRDefault="000F38F2" w:rsidP="00631848">
            <w:pPr>
              <w:suppressAutoHyphens w:val="0"/>
              <w:autoSpaceDE w:val="0"/>
              <w:autoSpaceDN w:val="0"/>
              <w:adjustRightInd w:val="0"/>
              <w:rPr>
                <w:rFonts w:eastAsiaTheme="minorHAnsi"/>
                <w:color w:val="000000"/>
                <w:lang w:val="uk-UA" w:eastAsia="en-US"/>
              </w:rPr>
            </w:pPr>
            <w:r w:rsidRPr="00087849">
              <w:rPr>
                <w:rFonts w:eastAsiaTheme="minorHAnsi"/>
                <w:b/>
                <w:bCs/>
                <w:color w:val="000000"/>
                <w:lang w:val="uk-UA" w:eastAsia="en-US"/>
              </w:rPr>
              <w:t>Орієнтовні показники якості (на 1кг)</w:t>
            </w:r>
            <w:r w:rsidRPr="00087849">
              <w:rPr>
                <w:rFonts w:eastAsiaTheme="minorHAnsi"/>
                <w:color w:val="000000"/>
                <w:lang w:val="uk-UA" w:eastAsia="en-US"/>
              </w:rPr>
              <w:t>:  Обмінна енергія</w:t>
            </w:r>
            <w:r w:rsidR="00760DAC" w:rsidRPr="00087849">
              <w:rPr>
                <w:rFonts w:eastAsiaTheme="minorHAnsi"/>
                <w:color w:val="000000"/>
                <w:lang w:val="uk-UA" w:eastAsia="en-US"/>
              </w:rPr>
              <w:t xml:space="preserve"> 12</w:t>
            </w:r>
            <w:r w:rsidRPr="00087849">
              <w:rPr>
                <w:rFonts w:eastAsiaTheme="minorHAnsi"/>
                <w:color w:val="000000"/>
                <w:lang w:val="uk-UA" w:eastAsia="en-US"/>
              </w:rPr>
              <w:t xml:space="preserve"> </w:t>
            </w:r>
            <w:proofErr w:type="spellStart"/>
            <w:r w:rsidRPr="00087849">
              <w:rPr>
                <w:rFonts w:eastAsiaTheme="minorHAnsi"/>
                <w:color w:val="000000"/>
                <w:lang w:val="uk-UA" w:eastAsia="en-US"/>
              </w:rPr>
              <w:t>мДж</w:t>
            </w:r>
            <w:proofErr w:type="spellEnd"/>
            <w:r w:rsidRPr="00087849">
              <w:rPr>
                <w:rFonts w:eastAsiaTheme="minorHAnsi"/>
                <w:color w:val="000000"/>
                <w:lang w:val="uk-UA" w:eastAsia="en-US"/>
              </w:rPr>
              <w:t>; Сирий протеїн 16%; Сира клітковина 4%; Лізин 1</w:t>
            </w:r>
            <w:r w:rsidR="00631848" w:rsidRPr="00087849">
              <w:rPr>
                <w:rFonts w:eastAsiaTheme="minorHAnsi"/>
                <w:color w:val="000000"/>
                <w:lang w:val="uk-UA" w:eastAsia="en-US"/>
              </w:rPr>
              <w:t>,</w:t>
            </w:r>
            <w:r w:rsidRPr="00087849">
              <w:rPr>
                <w:rFonts w:eastAsiaTheme="minorHAnsi"/>
                <w:color w:val="000000"/>
                <w:lang w:val="uk-UA" w:eastAsia="en-US"/>
              </w:rPr>
              <w:t>1%</w:t>
            </w:r>
            <w:r w:rsidR="00631848" w:rsidRPr="00087849">
              <w:rPr>
                <w:rFonts w:eastAsiaTheme="minorHAnsi"/>
                <w:color w:val="000000"/>
                <w:lang w:val="uk-UA" w:eastAsia="en-US"/>
              </w:rPr>
              <w:t xml:space="preserve">; Метіонін + </w:t>
            </w:r>
            <w:proofErr w:type="spellStart"/>
            <w:r w:rsidR="00631848" w:rsidRPr="00087849">
              <w:rPr>
                <w:rFonts w:eastAsiaTheme="minorHAnsi"/>
                <w:color w:val="000000"/>
                <w:lang w:val="uk-UA" w:eastAsia="en-US"/>
              </w:rPr>
              <w:t>цистин</w:t>
            </w:r>
            <w:proofErr w:type="spellEnd"/>
            <w:r w:rsidR="00631848" w:rsidRPr="00087849">
              <w:rPr>
                <w:rFonts w:eastAsiaTheme="minorHAnsi"/>
                <w:color w:val="000000"/>
                <w:lang w:val="uk-UA" w:eastAsia="en-US"/>
              </w:rPr>
              <w:t xml:space="preserve"> 1%; </w:t>
            </w:r>
            <w:proofErr w:type="spellStart"/>
            <w:r w:rsidR="00631848" w:rsidRPr="00087849">
              <w:rPr>
                <w:rFonts w:eastAsiaTheme="minorHAnsi"/>
                <w:color w:val="000000"/>
                <w:lang w:val="uk-UA" w:eastAsia="en-US"/>
              </w:rPr>
              <w:t>Треонін</w:t>
            </w:r>
            <w:proofErr w:type="spellEnd"/>
            <w:r w:rsidR="00631848" w:rsidRPr="00087849">
              <w:rPr>
                <w:rFonts w:eastAsiaTheme="minorHAnsi"/>
                <w:color w:val="000000"/>
                <w:lang w:val="uk-UA" w:eastAsia="en-US"/>
              </w:rPr>
              <w:t xml:space="preserve"> 0,9%; Кальцій 1,4%; Фосфор 0,8%; Натрій 0,13%;  </w:t>
            </w:r>
            <w:proofErr w:type="spellStart"/>
            <w:r w:rsidR="00631848" w:rsidRPr="00087849">
              <w:rPr>
                <w:rFonts w:eastAsiaTheme="minorHAnsi"/>
                <w:color w:val="000000"/>
                <w:lang w:val="uk-UA" w:eastAsia="en-US"/>
              </w:rPr>
              <w:t>Са</w:t>
            </w:r>
            <w:proofErr w:type="spellEnd"/>
            <w:r w:rsidR="00631848" w:rsidRPr="00087849">
              <w:rPr>
                <w:rFonts w:eastAsiaTheme="minorHAnsi"/>
                <w:color w:val="000000"/>
                <w:lang w:val="uk-UA" w:eastAsia="en-US"/>
              </w:rPr>
              <w:t xml:space="preserve"> / Р 1,7; </w:t>
            </w:r>
            <w:proofErr w:type="spellStart"/>
            <w:r w:rsidR="00631848" w:rsidRPr="00087849">
              <w:rPr>
                <w:rFonts w:eastAsiaTheme="minorHAnsi"/>
                <w:color w:val="000000"/>
                <w:lang w:val="uk-UA" w:eastAsia="en-US"/>
              </w:rPr>
              <w:t>Fe</w:t>
            </w:r>
            <w:proofErr w:type="spellEnd"/>
            <w:r w:rsidR="00631848" w:rsidRPr="00087849">
              <w:rPr>
                <w:rFonts w:eastAsiaTheme="minorHAnsi"/>
                <w:color w:val="000000"/>
                <w:lang w:val="uk-UA" w:eastAsia="en-US"/>
              </w:rPr>
              <w:t xml:space="preserve"> 135 мг; </w:t>
            </w:r>
            <w:proofErr w:type="spellStart"/>
            <w:r w:rsidR="00631848" w:rsidRPr="00087849">
              <w:rPr>
                <w:rFonts w:eastAsiaTheme="minorHAnsi"/>
                <w:color w:val="000000"/>
                <w:lang w:val="uk-UA" w:eastAsia="en-US"/>
              </w:rPr>
              <w:t>Zn</w:t>
            </w:r>
            <w:proofErr w:type="spellEnd"/>
            <w:r w:rsidR="00631848" w:rsidRPr="00087849">
              <w:rPr>
                <w:rFonts w:eastAsiaTheme="minorHAnsi"/>
                <w:color w:val="000000"/>
                <w:lang w:val="uk-UA" w:eastAsia="en-US"/>
              </w:rPr>
              <w:t xml:space="preserve"> 150 мг; </w:t>
            </w:r>
            <w:proofErr w:type="spellStart"/>
            <w:r w:rsidR="00631848" w:rsidRPr="00087849">
              <w:rPr>
                <w:rFonts w:eastAsiaTheme="minorHAnsi"/>
                <w:color w:val="000000"/>
                <w:lang w:val="uk-UA" w:eastAsia="en-US"/>
              </w:rPr>
              <w:t>Mn</w:t>
            </w:r>
            <w:proofErr w:type="spellEnd"/>
            <w:r w:rsidR="00631848" w:rsidRPr="00087849">
              <w:rPr>
                <w:rFonts w:eastAsiaTheme="minorHAnsi"/>
                <w:color w:val="000000"/>
                <w:lang w:val="uk-UA" w:eastAsia="en-US"/>
              </w:rPr>
              <w:t xml:space="preserve"> 65 мг; </w:t>
            </w:r>
            <w:proofErr w:type="spellStart"/>
            <w:r w:rsidR="00631848" w:rsidRPr="00087849">
              <w:rPr>
                <w:rFonts w:eastAsiaTheme="minorHAnsi"/>
                <w:color w:val="000000"/>
                <w:lang w:val="uk-UA" w:eastAsia="en-US"/>
              </w:rPr>
              <w:t>Сu</w:t>
            </w:r>
            <w:proofErr w:type="spellEnd"/>
            <w:r w:rsidR="00631848" w:rsidRPr="00087849">
              <w:rPr>
                <w:rFonts w:eastAsiaTheme="minorHAnsi"/>
                <w:color w:val="000000"/>
                <w:lang w:val="uk-UA" w:eastAsia="en-US"/>
              </w:rPr>
              <w:t xml:space="preserve"> 15 мг; </w:t>
            </w:r>
            <w:proofErr w:type="spellStart"/>
            <w:r w:rsidR="00631848" w:rsidRPr="00087849">
              <w:rPr>
                <w:rFonts w:eastAsiaTheme="minorHAnsi"/>
                <w:color w:val="000000"/>
                <w:lang w:val="uk-UA" w:eastAsia="en-US"/>
              </w:rPr>
              <w:t>Co</w:t>
            </w:r>
            <w:proofErr w:type="spellEnd"/>
            <w:r w:rsidR="00631848" w:rsidRPr="00087849">
              <w:rPr>
                <w:rFonts w:eastAsiaTheme="minorHAnsi"/>
                <w:color w:val="000000"/>
                <w:lang w:val="uk-UA" w:eastAsia="en-US"/>
              </w:rPr>
              <w:t xml:space="preserve"> 0,7 мг;  I 0,2 мг;  </w:t>
            </w:r>
            <w:proofErr w:type="spellStart"/>
            <w:r w:rsidR="00631848" w:rsidRPr="00087849">
              <w:rPr>
                <w:rFonts w:eastAsiaTheme="minorHAnsi"/>
                <w:color w:val="000000"/>
                <w:lang w:val="uk-UA" w:eastAsia="en-US"/>
              </w:rPr>
              <w:t>Se</w:t>
            </w:r>
            <w:proofErr w:type="spellEnd"/>
            <w:r w:rsidR="00631848" w:rsidRPr="00087849">
              <w:rPr>
                <w:rFonts w:eastAsiaTheme="minorHAnsi"/>
                <w:color w:val="000000"/>
                <w:lang w:val="uk-UA" w:eastAsia="en-US"/>
              </w:rPr>
              <w:t xml:space="preserve"> 0,02 мг; Вітамін А 12000</w:t>
            </w:r>
            <w:r w:rsidR="00166C86" w:rsidRPr="00087849">
              <w:rPr>
                <w:rFonts w:eastAsiaTheme="minorHAnsi"/>
                <w:color w:val="000000"/>
                <w:lang w:val="uk-UA" w:eastAsia="en-US"/>
              </w:rPr>
              <w:t xml:space="preserve"> </w:t>
            </w:r>
            <w:proofErr w:type="spellStart"/>
            <w:r w:rsidR="00631848" w:rsidRPr="00087849">
              <w:rPr>
                <w:rFonts w:eastAsiaTheme="minorHAnsi"/>
                <w:color w:val="000000"/>
                <w:lang w:val="uk-UA" w:eastAsia="en-US"/>
              </w:rPr>
              <w:t>м.о</w:t>
            </w:r>
            <w:proofErr w:type="spellEnd"/>
            <w:r w:rsidR="00631848" w:rsidRPr="00087849">
              <w:rPr>
                <w:rFonts w:eastAsiaTheme="minorHAnsi"/>
                <w:color w:val="000000"/>
                <w:lang w:val="uk-UA" w:eastAsia="en-US"/>
              </w:rPr>
              <w:t xml:space="preserve">.; Вітамін D 2700 </w:t>
            </w:r>
            <w:proofErr w:type="spellStart"/>
            <w:r w:rsidR="00631848" w:rsidRPr="00087849">
              <w:rPr>
                <w:rFonts w:eastAsiaTheme="minorHAnsi"/>
                <w:color w:val="000000"/>
                <w:lang w:val="uk-UA" w:eastAsia="en-US"/>
              </w:rPr>
              <w:t>м.о</w:t>
            </w:r>
            <w:proofErr w:type="spellEnd"/>
            <w:r w:rsidR="00631848" w:rsidRPr="00087849">
              <w:rPr>
                <w:rFonts w:eastAsiaTheme="minorHAnsi"/>
                <w:color w:val="000000"/>
                <w:lang w:val="uk-UA" w:eastAsia="en-US"/>
              </w:rPr>
              <w:t xml:space="preserve">.; Вітамін E 40 мг. </w:t>
            </w:r>
          </w:p>
          <w:p w14:paraId="78F97F89" w14:textId="77777777" w:rsidR="00297C6C" w:rsidRPr="00087849" w:rsidRDefault="00297C6C" w:rsidP="00297C6C">
            <w:pPr>
              <w:suppressAutoHyphens w:val="0"/>
              <w:autoSpaceDE w:val="0"/>
              <w:autoSpaceDN w:val="0"/>
              <w:adjustRightInd w:val="0"/>
              <w:rPr>
                <w:rFonts w:eastAsiaTheme="minorHAnsi"/>
                <w:i/>
                <w:iCs/>
                <w:color w:val="000000"/>
                <w:lang w:val="uk-UA" w:eastAsia="en-US"/>
              </w:rPr>
            </w:pPr>
            <w:r w:rsidRPr="00087849">
              <w:rPr>
                <w:rFonts w:eastAsiaTheme="minorHAnsi"/>
                <w:i/>
                <w:iCs/>
                <w:color w:val="000000"/>
                <w:lang w:val="uk-UA" w:eastAsia="en-US"/>
              </w:rPr>
              <w:lastRenderedPageBreak/>
              <w:t>Допускається коливання зазначених показників в межах 10%</w:t>
            </w:r>
          </w:p>
          <w:p w14:paraId="75FD37A5" w14:textId="37145004" w:rsidR="00722CEA" w:rsidRPr="00087849" w:rsidRDefault="00631848" w:rsidP="00631848">
            <w:pPr>
              <w:suppressAutoHyphens w:val="0"/>
              <w:autoSpaceDE w:val="0"/>
              <w:autoSpaceDN w:val="0"/>
              <w:adjustRightInd w:val="0"/>
              <w:rPr>
                <w:lang w:val="uk-UA"/>
              </w:rPr>
            </w:pPr>
            <w:r w:rsidRPr="00087849">
              <w:rPr>
                <w:rFonts w:eastAsiaTheme="minorHAnsi"/>
                <w:color w:val="000000"/>
                <w:lang w:val="uk-UA" w:eastAsia="en-US"/>
              </w:rPr>
              <w:t xml:space="preserve">Корм повинен відповідати встановленим вимогам радіологічної безпеки, бути вільним від патогенної мікрофлори у тому числі бактерій роду </w:t>
            </w:r>
            <w:r w:rsidRPr="00087849">
              <w:rPr>
                <w:rFonts w:eastAsiaTheme="minorHAnsi"/>
                <w:color w:val="000000"/>
                <w:lang w:val="en-US" w:eastAsia="en-US"/>
              </w:rPr>
              <w:t>Salmonella</w:t>
            </w:r>
            <w:r w:rsidRPr="00087849">
              <w:rPr>
                <w:rFonts w:eastAsiaTheme="minorHAnsi"/>
                <w:color w:val="000000"/>
                <w:lang w:val="uk-UA" w:eastAsia="en-US"/>
              </w:rPr>
              <w:t xml:space="preserve"> та </w:t>
            </w:r>
            <w:r w:rsidRPr="00087849">
              <w:rPr>
                <w:rFonts w:eastAsiaTheme="minorHAnsi"/>
                <w:lang w:val="uk-UA" w:eastAsia="en-US"/>
              </w:rPr>
              <w:t xml:space="preserve">не містити </w:t>
            </w:r>
            <w:proofErr w:type="spellStart"/>
            <w:r w:rsidRPr="00087849">
              <w:rPr>
                <w:rFonts w:eastAsiaTheme="minorHAnsi"/>
                <w:lang w:val="uk-UA" w:eastAsia="en-US"/>
              </w:rPr>
              <w:t>кокцидіостатиків</w:t>
            </w:r>
            <w:proofErr w:type="spellEnd"/>
            <w:r w:rsidR="002A695B" w:rsidRPr="00087849">
              <w:rPr>
                <w:rFonts w:eastAsiaTheme="minorHAnsi"/>
                <w:lang w:val="uk-UA" w:eastAsia="en-US"/>
              </w:rPr>
              <w:t xml:space="preserve">. </w:t>
            </w:r>
            <w:proofErr w:type="spellStart"/>
            <w:r w:rsidR="00566D2A" w:rsidRPr="00087849">
              <w:rPr>
                <w:b/>
                <w:bCs/>
              </w:rPr>
              <w:t>Відповідність</w:t>
            </w:r>
            <w:proofErr w:type="spellEnd"/>
            <w:r w:rsidR="00566D2A" w:rsidRPr="00087849">
              <w:rPr>
                <w:b/>
                <w:bCs/>
              </w:rPr>
              <w:t xml:space="preserve"> </w:t>
            </w:r>
            <w:proofErr w:type="spellStart"/>
            <w:r w:rsidR="00566D2A" w:rsidRPr="00087849">
              <w:rPr>
                <w:b/>
                <w:bCs/>
              </w:rPr>
              <w:t>зазначеним</w:t>
            </w:r>
            <w:proofErr w:type="spellEnd"/>
            <w:r w:rsidR="00566D2A" w:rsidRPr="00087849">
              <w:rPr>
                <w:b/>
                <w:bCs/>
              </w:rPr>
              <w:t xml:space="preserve"> </w:t>
            </w:r>
            <w:proofErr w:type="spellStart"/>
            <w:r w:rsidR="00566D2A" w:rsidRPr="00087849">
              <w:rPr>
                <w:b/>
                <w:bCs/>
              </w:rPr>
              <w:t>вимогам</w:t>
            </w:r>
            <w:proofErr w:type="spellEnd"/>
            <w:r w:rsidR="00566D2A" w:rsidRPr="00087849">
              <w:rPr>
                <w:b/>
                <w:bCs/>
              </w:rPr>
              <w:t xml:space="preserve"> повинна </w:t>
            </w:r>
            <w:proofErr w:type="spellStart"/>
            <w:r w:rsidR="00566D2A" w:rsidRPr="00087849">
              <w:rPr>
                <w:b/>
                <w:bCs/>
              </w:rPr>
              <w:t>підтверджуватись</w:t>
            </w:r>
            <w:proofErr w:type="spellEnd"/>
            <w:r w:rsidR="00566D2A" w:rsidRPr="00087849">
              <w:rPr>
                <w:b/>
                <w:bCs/>
              </w:rPr>
              <w:t xml:space="preserve"> результатами лабораторного контролю</w:t>
            </w:r>
            <w:r w:rsidR="00566D2A" w:rsidRPr="00087849">
              <w:rPr>
                <w:b/>
                <w:bCs/>
                <w:lang w:val="uk-UA"/>
              </w:rPr>
              <w:t xml:space="preserve"> та/або відповідними сертифікатами якості/аналізу.</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14:paraId="0E4CB765" w14:textId="77777777" w:rsidR="00722CEA" w:rsidRPr="00087849" w:rsidRDefault="00722CEA" w:rsidP="00B93D60">
            <w:pPr>
              <w:tabs>
                <w:tab w:val="left" w:pos="0"/>
              </w:tabs>
              <w:jc w:val="center"/>
              <w:rPr>
                <w:lang w:val="uk-UA"/>
              </w:rPr>
            </w:pPr>
            <w:r w:rsidRPr="00087849">
              <w:rPr>
                <w:lang w:val="uk-UA"/>
              </w:rPr>
              <w:lastRenderedPageBreak/>
              <w:t>кг</w:t>
            </w:r>
          </w:p>
        </w:tc>
        <w:tc>
          <w:tcPr>
            <w:tcW w:w="1097" w:type="dxa"/>
            <w:tcBorders>
              <w:top w:val="single" w:sz="4" w:space="0" w:color="000000"/>
              <w:left w:val="single" w:sz="4" w:space="0" w:color="000000"/>
              <w:bottom w:val="single" w:sz="4" w:space="0" w:color="000000"/>
              <w:right w:val="single" w:sz="4" w:space="0" w:color="000000"/>
            </w:tcBorders>
            <w:shd w:val="clear" w:color="auto" w:fill="auto"/>
          </w:tcPr>
          <w:p w14:paraId="30245A4F" w14:textId="3C674599" w:rsidR="00722CEA" w:rsidRPr="00087849" w:rsidRDefault="000F38F2" w:rsidP="00B93D60">
            <w:pPr>
              <w:tabs>
                <w:tab w:val="left" w:pos="0"/>
              </w:tabs>
              <w:jc w:val="center"/>
              <w:rPr>
                <w:lang w:val="uk-UA"/>
              </w:rPr>
            </w:pPr>
            <w:r w:rsidRPr="00087849">
              <w:rPr>
                <w:lang w:val="uk-UA"/>
              </w:rPr>
              <w:t>5</w:t>
            </w:r>
            <w:r w:rsidR="00722CEA" w:rsidRPr="00087849">
              <w:rPr>
                <w:lang w:val="uk-UA"/>
              </w:rPr>
              <w:t>000</w:t>
            </w:r>
          </w:p>
        </w:tc>
      </w:tr>
      <w:tr w:rsidR="00722CEA" w:rsidRPr="00087849" w14:paraId="172E1A4F" w14:textId="77777777" w:rsidTr="00D1510C">
        <w:trPr>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5B3C86B5" w14:textId="22C721C9" w:rsidR="00166C86" w:rsidRPr="00087849" w:rsidRDefault="00166C86" w:rsidP="00166C86">
            <w:pPr>
              <w:suppressAutoHyphens w:val="0"/>
              <w:autoSpaceDE w:val="0"/>
              <w:autoSpaceDN w:val="0"/>
              <w:adjustRightInd w:val="0"/>
              <w:rPr>
                <w:rFonts w:eastAsiaTheme="minorHAnsi"/>
                <w:color w:val="000000"/>
                <w:lang w:val="uk-UA" w:eastAsia="en-US"/>
              </w:rPr>
            </w:pPr>
            <w:r w:rsidRPr="00087849">
              <w:rPr>
                <w:rFonts w:eastAsiaTheme="minorHAnsi"/>
                <w:b/>
                <w:bCs/>
                <w:color w:val="000000"/>
                <w:lang w:val="uk-UA" w:eastAsia="en-US"/>
              </w:rPr>
              <w:t>Комбікорм для лабораторних тварин (гризунів)</w:t>
            </w:r>
          </w:p>
          <w:p w14:paraId="65F3726F" w14:textId="77777777" w:rsidR="00722CEA" w:rsidRPr="00087849" w:rsidRDefault="00722CEA" w:rsidP="00722CEA">
            <w:pPr>
              <w:tabs>
                <w:tab w:val="left" w:pos="0"/>
              </w:tabs>
            </w:pPr>
            <w:proofErr w:type="spellStart"/>
            <w:r w:rsidRPr="00087849">
              <w:t>Готовий</w:t>
            </w:r>
            <w:proofErr w:type="spellEnd"/>
            <w:r w:rsidRPr="00087849">
              <w:t xml:space="preserve"> корм 100%</w:t>
            </w:r>
          </w:p>
          <w:p w14:paraId="42B570D8" w14:textId="144A550A" w:rsidR="00722CEA" w:rsidRPr="00087849" w:rsidRDefault="00722CEA" w:rsidP="00722CEA">
            <w:pPr>
              <w:tabs>
                <w:tab w:val="left" w:pos="0"/>
              </w:tabs>
              <w:rPr>
                <w:lang w:val="uk-UA"/>
              </w:rPr>
            </w:pPr>
          </w:p>
        </w:tc>
        <w:tc>
          <w:tcPr>
            <w:tcW w:w="5024" w:type="dxa"/>
            <w:tcBorders>
              <w:top w:val="single" w:sz="4" w:space="0" w:color="000000"/>
              <w:left w:val="single" w:sz="4" w:space="0" w:color="000000"/>
              <w:bottom w:val="single" w:sz="4" w:space="0" w:color="000000"/>
              <w:right w:val="single" w:sz="4" w:space="0" w:color="000000"/>
            </w:tcBorders>
            <w:shd w:val="clear" w:color="auto" w:fill="auto"/>
          </w:tcPr>
          <w:p w14:paraId="21EC822D" w14:textId="77777777" w:rsidR="002A695B" w:rsidRPr="00087849" w:rsidRDefault="002A695B" w:rsidP="002A695B">
            <w:pPr>
              <w:suppressAutoHyphens w:val="0"/>
              <w:autoSpaceDE w:val="0"/>
              <w:autoSpaceDN w:val="0"/>
              <w:adjustRightInd w:val="0"/>
              <w:rPr>
                <w:rFonts w:eastAsiaTheme="minorHAnsi"/>
                <w:b/>
                <w:bCs/>
                <w:color w:val="000000"/>
                <w:lang w:val="uk-UA" w:eastAsia="en-US"/>
              </w:rPr>
            </w:pPr>
            <w:r w:rsidRPr="00087849">
              <w:rPr>
                <w:rFonts w:eastAsiaTheme="minorHAnsi"/>
                <w:b/>
                <w:bCs/>
                <w:color w:val="000000"/>
                <w:lang w:val="uk-UA" w:eastAsia="en-US"/>
              </w:rPr>
              <w:t>Складові рецепту:</w:t>
            </w:r>
            <w:r w:rsidRPr="00087849">
              <w:rPr>
                <w:rFonts w:eastAsiaTheme="minorHAnsi"/>
                <w:color w:val="000000"/>
                <w:lang w:val="uk-UA" w:eastAsia="en-US"/>
              </w:rPr>
              <w:t xml:space="preserve"> Зернова група, білкові добавки рослинного походження, молоко сухе, амінокислоти, мінеральні та вітамінні добавки, ензими</w:t>
            </w:r>
            <w:r w:rsidRPr="00087849">
              <w:rPr>
                <w:rFonts w:eastAsiaTheme="minorHAnsi"/>
                <w:b/>
                <w:bCs/>
                <w:color w:val="000000"/>
                <w:lang w:val="uk-UA" w:eastAsia="en-US"/>
              </w:rPr>
              <w:t xml:space="preserve">. </w:t>
            </w:r>
          </w:p>
          <w:p w14:paraId="1F816FF1" w14:textId="7CF6C4E5" w:rsidR="002A695B" w:rsidRPr="00087849" w:rsidRDefault="002A695B" w:rsidP="002A695B">
            <w:pPr>
              <w:suppressAutoHyphens w:val="0"/>
              <w:autoSpaceDE w:val="0"/>
              <w:autoSpaceDN w:val="0"/>
              <w:adjustRightInd w:val="0"/>
              <w:rPr>
                <w:rFonts w:eastAsiaTheme="minorHAnsi"/>
                <w:color w:val="000000"/>
                <w:lang w:val="uk-UA" w:eastAsia="en-US"/>
              </w:rPr>
            </w:pPr>
            <w:r w:rsidRPr="00087849">
              <w:rPr>
                <w:rFonts w:eastAsiaTheme="minorHAnsi"/>
                <w:b/>
                <w:bCs/>
                <w:color w:val="000000"/>
                <w:lang w:val="uk-UA" w:eastAsia="en-US"/>
              </w:rPr>
              <w:t>Зовнішній вигляд</w:t>
            </w:r>
            <w:r w:rsidRPr="00087849">
              <w:rPr>
                <w:rFonts w:eastAsiaTheme="minorHAnsi"/>
                <w:color w:val="000000"/>
                <w:lang w:val="uk-UA" w:eastAsia="en-US"/>
              </w:rPr>
              <w:t xml:space="preserve"> - гранула</w:t>
            </w:r>
          </w:p>
          <w:p w14:paraId="454AD878" w14:textId="77777777" w:rsidR="00722CEA" w:rsidRPr="00087849" w:rsidRDefault="002A695B" w:rsidP="002A695B">
            <w:pPr>
              <w:suppressLineNumbers/>
              <w:tabs>
                <w:tab w:val="left" w:pos="2666"/>
              </w:tabs>
              <w:snapToGrid w:val="0"/>
              <w:rPr>
                <w:rFonts w:eastAsiaTheme="minorHAnsi"/>
                <w:color w:val="000000"/>
                <w:lang w:val="uk-UA" w:eastAsia="en-US"/>
              </w:rPr>
            </w:pPr>
            <w:r w:rsidRPr="00087849">
              <w:rPr>
                <w:rFonts w:eastAsiaTheme="minorHAnsi"/>
                <w:b/>
                <w:bCs/>
                <w:color w:val="000000"/>
                <w:lang w:val="uk-UA" w:eastAsia="en-US"/>
              </w:rPr>
              <w:t>Орієнтовні показники якості (на 1кг)</w:t>
            </w:r>
            <w:r w:rsidRPr="00087849">
              <w:rPr>
                <w:rFonts w:eastAsiaTheme="minorHAnsi"/>
                <w:color w:val="000000"/>
                <w:lang w:val="uk-UA" w:eastAsia="en-US"/>
              </w:rPr>
              <w:t xml:space="preserve">:  </w:t>
            </w:r>
          </w:p>
          <w:p w14:paraId="52FA4B68" w14:textId="4B0F35EF" w:rsidR="002A695B" w:rsidRPr="00087849" w:rsidRDefault="002A695B" w:rsidP="002A695B">
            <w:pPr>
              <w:suppressAutoHyphens w:val="0"/>
              <w:autoSpaceDE w:val="0"/>
              <w:autoSpaceDN w:val="0"/>
              <w:adjustRightInd w:val="0"/>
              <w:rPr>
                <w:rFonts w:eastAsiaTheme="minorHAnsi"/>
                <w:color w:val="000000"/>
                <w:lang w:val="uk-UA" w:eastAsia="en-US"/>
              </w:rPr>
            </w:pPr>
            <w:r w:rsidRPr="00087849">
              <w:rPr>
                <w:rFonts w:eastAsiaTheme="minorHAnsi"/>
                <w:color w:val="000000"/>
                <w:lang w:val="uk-UA" w:eastAsia="en-US"/>
              </w:rPr>
              <w:t xml:space="preserve">Орієнтовні показники якості (на 1кг) : Обмінна енергія 13 </w:t>
            </w:r>
            <w:proofErr w:type="spellStart"/>
            <w:r w:rsidRPr="00087849">
              <w:rPr>
                <w:rFonts w:eastAsiaTheme="minorHAnsi"/>
                <w:color w:val="000000"/>
                <w:lang w:val="uk-UA" w:eastAsia="en-US"/>
              </w:rPr>
              <w:t>мДж</w:t>
            </w:r>
            <w:proofErr w:type="spellEnd"/>
            <w:r w:rsidRPr="00087849">
              <w:rPr>
                <w:rFonts w:eastAsiaTheme="minorHAnsi"/>
                <w:color w:val="000000"/>
                <w:lang w:val="uk-UA" w:eastAsia="en-US"/>
              </w:rPr>
              <w:t xml:space="preserve">; Сирий протеїн 20,5%; Сира клітковина 4,6%; Лізин 1,3%; Метіонін + </w:t>
            </w:r>
            <w:proofErr w:type="spellStart"/>
            <w:r w:rsidRPr="00087849">
              <w:rPr>
                <w:rFonts w:eastAsiaTheme="minorHAnsi"/>
                <w:color w:val="000000"/>
                <w:lang w:val="uk-UA" w:eastAsia="en-US"/>
              </w:rPr>
              <w:t>цистин</w:t>
            </w:r>
            <w:proofErr w:type="spellEnd"/>
            <w:r w:rsidRPr="00087849">
              <w:rPr>
                <w:rFonts w:eastAsiaTheme="minorHAnsi"/>
                <w:color w:val="000000"/>
                <w:lang w:val="uk-UA" w:eastAsia="en-US"/>
              </w:rPr>
              <w:t xml:space="preserve"> 0,8%; </w:t>
            </w:r>
            <w:proofErr w:type="spellStart"/>
            <w:r w:rsidRPr="00087849">
              <w:rPr>
                <w:rFonts w:eastAsiaTheme="minorHAnsi"/>
                <w:color w:val="000000"/>
                <w:lang w:val="uk-UA" w:eastAsia="en-US"/>
              </w:rPr>
              <w:t>Треонін</w:t>
            </w:r>
            <w:proofErr w:type="spellEnd"/>
            <w:r w:rsidRPr="00087849">
              <w:rPr>
                <w:rFonts w:eastAsiaTheme="minorHAnsi"/>
                <w:color w:val="000000"/>
                <w:lang w:val="uk-UA" w:eastAsia="en-US"/>
              </w:rPr>
              <w:t xml:space="preserve"> 0,7%; Кальцій 1,5%; Фосфор 0,6%; Натрій 0,2%; </w:t>
            </w:r>
            <w:proofErr w:type="spellStart"/>
            <w:r w:rsidRPr="00087849">
              <w:rPr>
                <w:rFonts w:eastAsiaTheme="minorHAnsi"/>
                <w:color w:val="000000"/>
                <w:lang w:val="uk-UA" w:eastAsia="en-US"/>
              </w:rPr>
              <w:t>Са</w:t>
            </w:r>
            <w:proofErr w:type="spellEnd"/>
            <w:r w:rsidRPr="00087849">
              <w:rPr>
                <w:rFonts w:eastAsiaTheme="minorHAnsi"/>
                <w:color w:val="000000"/>
                <w:lang w:val="uk-UA" w:eastAsia="en-US"/>
              </w:rPr>
              <w:t xml:space="preserve"> / Р 1,6</w:t>
            </w:r>
            <w:r w:rsidR="00BC6879" w:rsidRPr="00087849">
              <w:rPr>
                <w:rFonts w:eastAsiaTheme="minorHAnsi"/>
                <w:color w:val="000000"/>
                <w:lang w:val="uk-UA" w:eastAsia="en-US"/>
              </w:rPr>
              <w:t>;</w:t>
            </w:r>
            <w:r w:rsidRPr="00087849">
              <w:rPr>
                <w:rFonts w:eastAsiaTheme="minorHAnsi"/>
                <w:color w:val="000000"/>
                <w:lang w:val="uk-UA" w:eastAsia="en-US"/>
              </w:rPr>
              <w:t xml:space="preserve"> </w:t>
            </w:r>
            <w:proofErr w:type="spellStart"/>
            <w:r w:rsidRPr="00087849">
              <w:rPr>
                <w:rFonts w:eastAsiaTheme="minorHAnsi"/>
                <w:color w:val="000000"/>
                <w:lang w:val="uk-UA" w:eastAsia="en-US"/>
              </w:rPr>
              <w:t>Fe</w:t>
            </w:r>
            <w:proofErr w:type="spellEnd"/>
            <w:r w:rsidRPr="00087849">
              <w:rPr>
                <w:rFonts w:eastAsiaTheme="minorHAnsi"/>
                <w:color w:val="000000"/>
                <w:lang w:val="uk-UA" w:eastAsia="en-US"/>
              </w:rPr>
              <w:t xml:space="preserve"> 70 мг; </w:t>
            </w:r>
            <w:proofErr w:type="spellStart"/>
            <w:r w:rsidRPr="00087849">
              <w:rPr>
                <w:rFonts w:eastAsiaTheme="minorHAnsi"/>
                <w:color w:val="000000"/>
                <w:lang w:val="uk-UA" w:eastAsia="en-US"/>
              </w:rPr>
              <w:t>Zn</w:t>
            </w:r>
            <w:proofErr w:type="spellEnd"/>
            <w:r w:rsidR="00BC6879" w:rsidRPr="00087849">
              <w:rPr>
                <w:rFonts w:eastAsiaTheme="minorHAnsi"/>
                <w:color w:val="000000"/>
                <w:lang w:val="uk-UA" w:eastAsia="en-US"/>
              </w:rPr>
              <w:t xml:space="preserve"> 72</w:t>
            </w:r>
            <w:r w:rsidRPr="00087849">
              <w:rPr>
                <w:rFonts w:eastAsiaTheme="minorHAnsi"/>
                <w:color w:val="000000"/>
                <w:lang w:val="uk-UA" w:eastAsia="en-US"/>
              </w:rPr>
              <w:t xml:space="preserve"> мг</w:t>
            </w:r>
            <w:r w:rsidR="00BC6879" w:rsidRPr="00087849">
              <w:rPr>
                <w:rFonts w:eastAsiaTheme="minorHAnsi"/>
                <w:color w:val="000000"/>
                <w:lang w:val="uk-UA" w:eastAsia="en-US"/>
              </w:rPr>
              <w:t xml:space="preserve">; </w:t>
            </w:r>
            <w:r w:rsidRPr="00087849">
              <w:rPr>
                <w:rFonts w:eastAsiaTheme="minorHAnsi"/>
                <w:color w:val="000000"/>
                <w:lang w:val="uk-UA" w:eastAsia="en-US"/>
              </w:rPr>
              <w:t xml:space="preserve"> </w:t>
            </w:r>
            <w:proofErr w:type="spellStart"/>
            <w:r w:rsidRPr="00087849">
              <w:rPr>
                <w:rFonts w:eastAsiaTheme="minorHAnsi"/>
                <w:color w:val="000000"/>
                <w:lang w:val="uk-UA" w:eastAsia="en-US"/>
              </w:rPr>
              <w:t>Mn</w:t>
            </w:r>
            <w:proofErr w:type="spellEnd"/>
            <w:r w:rsidR="00BC6879" w:rsidRPr="00087849">
              <w:rPr>
                <w:rFonts w:eastAsiaTheme="minorHAnsi"/>
                <w:color w:val="000000"/>
                <w:lang w:val="uk-UA" w:eastAsia="en-US"/>
              </w:rPr>
              <w:t xml:space="preserve"> 55</w:t>
            </w:r>
            <w:r w:rsidRPr="00087849">
              <w:rPr>
                <w:rFonts w:eastAsiaTheme="minorHAnsi"/>
                <w:color w:val="000000"/>
                <w:lang w:val="uk-UA" w:eastAsia="en-US"/>
              </w:rPr>
              <w:t xml:space="preserve"> мг</w:t>
            </w:r>
            <w:r w:rsidR="00BC6879" w:rsidRPr="00087849">
              <w:rPr>
                <w:rFonts w:eastAsiaTheme="minorHAnsi"/>
                <w:color w:val="000000"/>
                <w:lang w:val="uk-UA" w:eastAsia="en-US"/>
              </w:rPr>
              <w:t xml:space="preserve">; </w:t>
            </w:r>
            <w:proofErr w:type="spellStart"/>
            <w:r w:rsidRPr="00087849">
              <w:rPr>
                <w:rFonts w:eastAsiaTheme="minorHAnsi"/>
                <w:color w:val="000000"/>
                <w:lang w:val="uk-UA" w:eastAsia="en-US"/>
              </w:rPr>
              <w:t>Сu</w:t>
            </w:r>
            <w:proofErr w:type="spellEnd"/>
            <w:r w:rsidR="00BC6879" w:rsidRPr="00087849">
              <w:rPr>
                <w:rFonts w:eastAsiaTheme="minorHAnsi"/>
                <w:color w:val="000000"/>
                <w:lang w:val="uk-UA" w:eastAsia="en-US"/>
              </w:rPr>
              <w:t xml:space="preserve"> 12</w:t>
            </w:r>
            <w:r w:rsidRPr="00087849">
              <w:rPr>
                <w:rFonts w:eastAsiaTheme="minorHAnsi"/>
                <w:color w:val="000000"/>
                <w:lang w:val="uk-UA" w:eastAsia="en-US"/>
              </w:rPr>
              <w:t xml:space="preserve"> мг</w:t>
            </w:r>
            <w:r w:rsidR="00BC6879" w:rsidRPr="00087849">
              <w:rPr>
                <w:rFonts w:eastAsiaTheme="minorHAnsi"/>
                <w:color w:val="000000"/>
                <w:lang w:val="uk-UA" w:eastAsia="en-US"/>
              </w:rPr>
              <w:t xml:space="preserve">; </w:t>
            </w:r>
            <w:proofErr w:type="spellStart"/>
            <w:r w:rsidRPr="00087849">
              <w:rPr>
                <w:rFonts w:eastAsiaTheme="minorHAnsi"/>
                <w:color w:val="000000"/>
                <w:lang w:val="uk-UA" w:eastAsia="en-US"/>
              </w:rPr>
              <w:t>Co</w:t>
            </w:r>
            <w:proofErr w:type="spellEnd"/>
            <w:r w:rsidRPr="00087849">
              <w:rPr>
                <w:rFonts w:eastAsiaTheme="minorHAnsi"/>
                <w:color w:val="000000"/>
                <w:lang w:val="uk-UA" w:eastAsia="en-US"/>
              </w:rPr>
              <w:t xml:space="preserve"> 0,5</w:t>
            </w:r>
            <w:r w:rsidR="00BC6879" w:rsidRPr="00087849">
              <w:rPr>
                <w:rFonts w:eastAsiaTheme="minorHAnsi"/>
                <w:color w:val="000000"/>
                <w:lang w:val="uk-UA" w:eastAsia="en-US"/>
              </w:rPr>
              <w:t xml:space="preserve"> мг;</w:t>
            </w:r>
            <w:r w:rsidRPr="00087849">
              <w:rPr>
                <w:rFonts w:eastAsiaTheme="minorHAnsi"/>
                <w:color w:val="000000"/>
                <w:lang w:val="uk-UA" w:eastAsia="en-US"/>
              </w:rPr>
              <w:t xml:space="preserve"> I</w:t>
            </w:r>
            <w:r w:rsidR="00BC6879" w:rsidRPr="00087849">
              <w:rPr>
                <w:rFonts w:eastAsiaTheme="minorHAnsi"/>
                <w:color w:val="000000"/>
                <w:lang w:val="uk-UA" w:eastAsia="en-US"/>
              </w:rPr>
              <w:t xml:space="preserve"> 0,1</w:t>
            </w:r>
            <w:r w:rsidRPr="00087849">
              <w:rPr>
                <w:rFonts w:eastAsiaTheme="minorHAnsi"/>
                <w:color w:val="000000"/>
                <w:lang w:val="uk-UA" w:eastAsia="en-US"/>
              </w:rPr>
              <w:t xml:space="preserve"> мг</w:t>
            </w:r>
            <w:r w:rsidR="00BC6879" w:rsidRPr="00087849">
              <w:rPr>
                <w:rFonts w:eastAsiaTheme="minorHAnsi"/>
                <w:color w:val="000000"/>
                <w:lang w:val="uk-UA" w:eastAsia="en-US"/>
              </w:rPr>
              <w:t xml:space="preserve">; </w:t>
            </w:r>
            <w:proofErr w:type="spellStart"/>
            <w:r w:rsidRPr="00087849">
              <w:rPr>
                <w:rFonts w:eastAsiaTheme="minorHAnsi"/>
                <w:color w:val="000000"/>
                <w:lang w:val="uk-UA" w:eastAsia="en-US"/>
              </w:rPr>
              <w:t>Se</w:t>
            </w:r>
            <w:proofErr w:type="spellEnd"/>
            <w:r w:rsidRPr="00087849">
              <w:rPr>
                <w:rFonts w:eastAsiaTheme="minorHAnsi"/>
                <w:color w:val="000000"/>
                <w:lang w:val="uk-UA" w:eastAsia="en-US"/>
              </w:rPr>
              <w:t xml:space="preserve"> </w:t>
            </w:r>
            <w:r w:rsidR="00BC6879" w:rsidRPr="00087849">
              <w:rPr>
                <w:rFonts w:eastAsiaTheme="minorHAnsi"/>
                <w:color w:val="000000"/>
                <w:lang w:val="uk-UA" w:eastAsia="en-US"/>
              </w:rPr>
              <w:t xml:space="preserve">0,1 мг; Вітамін </w:t>
            </w:r>
            <w:r w:rsidRPr="00087849">
              <w:rPr>
                <w:rFonts w:eastAsiaTheme="minorHAnsi"/>
                <w:color w:val="000000"/>
                <w:lang w:val="uk-UA" w:eastAsia="en-US"/>
              </w:rPr>
              <w:t>А</w:t>
            </w:r>
            <w:r w:rsidR="00BC6879" w:rsidRPr="00087849">
              <w:rPr>
                <w:rFonts w:eastAsiaTheme="minorHAnsi"/>
                <w:color w:val="000000"/>
                <w:lang w:val="uk-UA" w:eastAsia="en-US"/>
              </w:rPr>
              <w:t xml:space="preserve"> 13000</w:t>
            </w:r>
            <w:r w:rsidRPr="00087849">
              <w:rPr>
                <w:rFonts w:eastAsiaTheme="minorHAnsi"/>
                <w:color w:val="000000"/>
                <w:lang w:val="uk-UA" w:eastAsia="en-US"/>
              </w:rPr>
              <w:t xml:space="preserve"> </w:t>
            </w:r>
            <w:proofErr w:type="spellStart"/>
            <w:r w:rsidRPr="00087849">
              <w:rPr>
                <w:rFonts w:eastAsiaTheme="minorHAnsi"/>
                <w:color w:val="000000"/>
                <w:lang w:val="uk-UA" w:eastAsia="en-US"/>
              </w:rPr>
              <w:t>м.о</w:t>
            </w:r>
            <w:proofErr w:type="spellEnd"/>
            <w:r w:rsidRPr="00087849">
              <w:rPr>
                <w:rFonts w:eastAsiaTheme="minorHAnsi"/>
                <w:color w:val="000000"/>
                <w:lang w:val="uk-UA" w:eastAsia="en-US"/>
              </w:rPr>
              <w:t>.</w:t>
            </w:r>
            <w:r w:rsidR="00BC6879" w:rsidRPr="00087849">
              <w:rPr>
                <w:rFonts w:eastAsiaTheme="minorHAnsi"/>
                <w:color w:val="000000"/>
                <w:lang w:val="uk-UA" w:eastAsia="en-US"/>
              </w:rPr>
              <w:t xml:space="preserve">; Вітамін </w:t>
            </w:r>
            <w:r w:rsidRPr="00087849">
              <w:rPr>
                <w:rFonts w:eastAsiaTheme="minorHAnsi"/>
                <w:color w:val="000000"/>
                <w:lang w:val="uk-UA" w:eastAsia="en-US"/>
              </w:rPr>
              <w:t>D</w:t>
            </w:r>
            <w:r w:rsidR="00BC6879" w:rsidRPr="00087849">
              <w:rPr>
                <w:rFonts w:eastAsiaTheme="minorHAnsi"/>
                <w:color w:val="000000"/>
                <w:lang w:val="uk-UA" w:eastAsia="en-US"/>
              </w:rPr>
              <w:t xml:space="preserve"> 2700</w:t>
            </w:r>
            <w:r w:rsidRPr="00087849">
              <w:rPr>
                <w:rFonts w:eastAsiaTheme="minorHAnsi"/>
                <w:color w:val="000000"/>
                <w:lang w:val="uk-UA" w:eastAsia="en-US"/>
              </w:rPr>
              <w:t xml:space="preserve"> </w:t>
            </w:r>
            <w:proofErr w:type="spellStart"/>
            <w:r w:rsidRPr="00087849">
              <w:rPr>
                <w:rFonts w:eastAsiaTheme="minorHAnsi"/>
                <w:color w:val="000000"/>
                <w:lang w:val="uk-UA" w:eastAsia="en-US"/>
              </w:rPr>
              <w:t>м.о</w:t>
            </w:r>
            <w:proofErr w:type="spellEnd"/>
            <w:r w:rsidRPr="00087849">
              <w:rPr>
                <w:rFonts w:eastAsiaTheme="minorHAnsi"/>
                <w:color w:val="000000"/>
                <w:lang w:val="uk-UA" w:eastAsia="en-US"/>
              </w:rPr>
              <w:t>.</w:t>
            </w:r>
            <w:r w:rsidR="00BC6879" w:rsidRPr="00087849">
              <w:rPr>
                <w:rFonts w:eastAsiaTheme="minorHAnsi"/>
                <w:color w:val="000000"/>
                <w:lang w:val="uk-UA" w:eastAsia="en-US"/>
              </w:rPr>
              <w:t xml:space="preserve">; Вітамін </w:t>
            </w:r>
            <w:r w:rsidRPr="00087849">
              <w:rPr>
                <w:rFonts w:eastAsiaTheme="minorHAnsi"/>
                <w:color w:val="000000"/>
                <w:lang w:val="uk-UA" w:eastAsia="en-US"/>
              </w:rPr>
              <w:t>E</w:t>
            </w:r>
            <w:r w:rsidR="00BC6879" w:rsidRPr="00087849">
              <w:rPr>
                <w:rFonts w:eastAsiaTheme="minorHAnsi"/>
                <w:color w:val="000000"/>
                <w:lang w:val="uk-UA" w:eastAsia="en-US"/>
              </w:rPr>
              <w:t xml:space="preserve"> 50</w:t>
            </w:r>
            <w:r w:rsidRPr="00087849">
              <w:rPr>
                <w:rFonts w:eastAsiaTheme="minorHAnsi"/>
                <w:color w:val="000000"/>
                <w:lang w:val="uk-UA" w:eastAsia="en-US"/>
              </w:rPr>
              <w:t xml:space="preserve"> мг</w:t>
            </w:r>
            <w:r w:rsidR="00BC6879" w:rsidRPr="00087849">
              <w:rPr>
                <w:rFonts w:eastAsiaTheme="minorHAnsi"/>
                <w:color w:val="000000"/>
                <w:lang w:val="uk-UA" w:eastAsia="en-US"/>
              </w:rPr>
              <w:t xml:space="preserve">; Вітамін </w:t>
            </w:r>
            <w:r w:rsidRPr="00087849">
              <w:rPr>
                <w:rFonts w:eastAsiaTheme="minorHAnsi"/>
                <w:color w:val="000000"/>
                <w:lang w:val="uk-UA" w:eastAsia="en-US"/>
              </w:rPr>
              <w:t>С</w:t>
            </w:r>
            <w:r w:rsidR="00BC6879" w:rsidRPr="00087849">
              <w:rPr>
                <w:rFonts w:eastAsiaTheme="minorHAnsi"/>
                <w:color w:val="000000"/>
                <w:lang w:val="uk-UA" w:eastAsia="en-US"/>
              </w:rPr>
              <w:t xml:space="preserve"> 15</w:t>
            </w:r>
            <w:r w:rsidRPr="00087849">
              <w:rPr>
                <w:rFonts w:eastAsiaTheme="minorHAnsi"/>
                <w:color w:val="000000"/>
                <w:lang w:val="uk-UA" w:eastAsia="en-US"/>
              </w:rPr>
              <w:t xml:space="preserve"> мг</w:t>
            </w:r>
            <w:r w:rsidR="00BC6879" w:rsidRPr="00087849">
              <w:rPr>
                <w:rFonts w:eastAsiaTheme="minorHAnsi"/>
                <w:color w:val="000000"/>
                <w:lang w:val="uk-UA" w:eastAsia="en-US"/>
              </w:rPr>
              <w:t>.</w:t>
            </w:r>
          </w:p>
          <w:p w14:paraId="109A497F" w14:textId="0CD73123" w:rsidR="00297C6C" w:rsidRPr="00087849" w:rsidRDefault="00297C6C" w:rsidP="002A695B">
            <w:pPr>
              <w:suppressAutoHyphens w:val="0"/>
              <w:autoSpaceDE w:val="0"/>
              <w:autoSpaceDN w:val="0"/>
              <w:adjustRightInd w:val="0"/>
              <w:rPr>
                <w:rFonts w:eastAsiaTheme="minorHAnsi"/>
                <w:i/>
                <w:iCs/>
                <w:color w:val="000000"/>
                <w:lang w:val="uk-UA" w:eastAsia="en-US"/>
              </w:rPr>
            </w:pPr>
            <w:r w:rsidRPr="00087849">
              <w:rPr>
                <w:rFonts w:eastAsiaTheme="minorHAnsi"/>
                <w:i/>
                <w:iCs/>
                <w:color w:val="000000"/>
                <w:lang w:val="uk-UA" w:eastAsia="en-US"/>
              </w:rPr>
              <w:t>Допускається коливання зазначених показників в межах 10%</w:t>
            </w:r>
          </w:p>
          <w:p w14:paraId="45B6E742" w14:textId="5D6B7645" w:rsidR="002A695B" w:rsidRPr="00087849" w:rsidRDefault="00BC6879" w:rsidP="002A695B">
            <w:pPr>
              <w:suppressLineNumbers/>
              <w:tabs>
                <w:tab w:val="left" w:pos="2666"/>
              </w:tabs>
              <w:snapToGrid w:val="0"/>
              <w:rPr>
                <w:lang w:val="uk-UA"/>
              </w:rPr>
            </w:pPr>
            <w:r w:rsidRPr="00087849">
              <w:rPr>
                <w:rFonts w:eastAsiaTheme="minorHAnsi"/>
                <w:color w:val="000000"/>
                <w:lang w:val="uk-UA" w:eastAsia="en-US"/>
              </w:rPr>
              <w:t xml:space="preserve">Корм повинен відповідати встановленим вимогам радіологічної безпеки, бути вільним від патогенної мікрофлори у тому числі бактерій роду </w:t>
            </w:r>
            <w:r w:rsidRPr="00087849">
              <w:rPr>
                <w:rFonts w:eastAsiaTheme="minorHAnsi"/>
                <w:color w:val="000000"/>
                <w:lang w:val="en-US" w:eastAsia="en-US"/>
              </w:rPr>
              <w:t>Salmonella</w:t>
            </w:r>
            <w:r w:rsidRPr="00087849">
              <w:rPr>
                <w:rFonts w:eastAsiaTheme="minorHAnsi"/>
                <w:color w:val="000000"/>
                <w:lang w:val="uk-UA" w:eastAsia="en-US"/>
              </w:rPr>
              <w:t xml:space="preserve"> та </w:t>
            </w:r>
            <w:r w:rsidRPr="00087849">
              <w:rPr>
                <w:rFonts w:eastAsiaTheme="minorHAnsi"/>
                <w:lang w:val="uk-UA" w:eastAsia="en-US"/>
              </w:rPr>
              <w:t xml:space="preserve">не містити </w:t>
            </w:r>
            <w:proofErr w:type="spellStart"/>
            <w:r w:rsidRPr="00087849">
              <w:rPr>
                <w:rFonts w:eastAsiaTheme="minorHAnsi"/>
                <w:lang w:val="uk-UA" w:eastAsia="en-US"/>
              </w:rPr>
              <w:t>кокцидіостатиків</w:t>
            </w:r>
            <w:proofErr w:type="spellEnd"/>
            <w:r w:rsidRPr="00087849">
              <w:rPr>
                <w:rFonts w:eastAsiaTheme="minorHAnsi"/>
                <w:lang w:val="uk-UA" w:eastAsia="en-US"/>
              </w:rPr>
              <w:t xml:space="preserve">. </w:t>
            </w:r>
            <w:proofErr w:type="spellStart"/>
            <w:r w:rsidR="00566D2A" w:rsidRPr="00087849">
              <w:rPr>
                <w:b/>
                <w:bCs/>
              </w:rPr>
              <w:t>Відповідність</w:t>
            </w:r>
            <w:proofErr w:type="spellEnd"/>
            <w:r w:rsidR="00566D2A" w:rsidRPr="00087849">
              <w:rPr>
                <w:b/>
                <w:bCs/>
              </w:rPr>
              <w:t xml:space="preserve"> </w:t>
            </w:r>
            <w:proofErr w:type="spellStart"/>
            <w:r w:rsidR="00566D2A" w:rsidRPr="00087849">
              <w:rPr>
                <w:b/>
                <w:bCs/>
              </w:rPr>
              <w:t>зазначеним</w:t>
            </w:r>
            <w:proofErr w:type="spellEnd"/>
            <w:r w:rsidR="00566D2A" w:rsidRPr="00087849">
              <w:rPr>
                <w:b/>
                <w:bCs/>
              </w:rPr>
              <w:t xml:space="preserve"> </w:t>
            </w:r>
            <w:proofErr w:type="spellStart"/>
            <w:r w:rsidR="00566D2A" w:rsidRPr="00087849">
              <w:rPr>
                <w:b/>
                <w:bCs/>
              </w:rPr>
              <w:t>вимогам</w:t>
            </w:r>
            <w:proofErr w:type="spellEnd"/>
            <w:r w:rsidR="00566D2A" w:rsidRPr="00087849">
              <w:rPr>
                <w:b/>
                <w:bCs/>
              </w:rPr>
              <w:t xml:space="preserve"> повинна </w:t>
            </w:r>
            <w:proofErr w:type="spellStart"/>
            <w:r w:rsidR="00566D2A" w:rsidRPr="00087849">
              <w:rPr>
                <w:b/>
                <w:bCs/>
              </w:rPr>
              <w:t>підтверджуватись</w:t>
            </w:r>
            <w:proofErr w:type="spellEnd"/>
            <w:r w:rsidR="00566D2A" w:rsidRPr="00087849">
              <w:rPr>
                <w:b/>
                <w:bCs/>
              </w:rPr>
              <w:t xml:space="preserve"> результатами лабораторного контролю</w:t>
            </w:r>
            <w:r w:rsidR="00566D2A" w:rsidRPr="00087849">
              <w:rPr>
                <w:b/>
                <w:bCs/>
                <w:lang w:val="uk-UA"/>
              </w:rPr>
              <w:t xml:space="preserve"> та/або відповідними сертифікатами якості/аналізу.</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14:paraId="14D2B22F" w14:textId="77777777" w:rsidR="00722CEA" w:rsidRPr="00087849" w:rsidRDefault="00722CEA" w:rsidP="00722CEA">
            <w:pPr>
              <w:tabs>
                <w:tab w:val="left" w:pos="0"/>
              </w:tabs>
              <w:jc w:val="center"/>
              <w:rPr>
                <w:lang w:val="uk-UA"/>
              </w:rPr>
            </w:pPr>
            <w:r w:rsidRPr="00087849">
              <w:rPr>
                <w:lang w:val="uk-UA"/>
              </w:rPr>
              <w:t>кг</w:t>
            </w:r>
          </w:p>
        </w:tc>
        <w:tc>
          <w:tcPr>
            <w:tcW w:w="1097" w:type="dxa"/>
            <w:tcBorders>
              <w:top w:val="single" w:sz="4" w:space="0" w:color="000000"/>
              <w:left w:val="single" w:sz="4" w:space="0" w:color="000000"/>
              <w:bottom w:val="single" w:sz="4" w:space="0" w:color="000000"/>
              <w:right w:val="single" w:sz="4" w:space="0" w:color="000000"/>
            </w:tcBorders>
            <w:shd w:val="clear" w:color="auto" w:fill="auto"/>
          </w:tcPr>
          <w:p w14:paraId="720A7B6E" w14:textId="57DA47A3" w:rsidR="00722CEA" w:rsidRPr="00087849" w:rsidRDefault="002A695B" w:rsidP="00722CEA">
            <w:pPr>
              <w:tabs>
                <w:tab w:val="left" w:pos="0"/>
              </w:tabs>
              <w:jc w:val="center"/>
              <w:rPr>
                <w:lang w:val="uk-UA"/>
              </w:rPr>
            </w:pPr>
            <w:r w:rsidRPr="00087849">
              <w:rPr>
                <w:lang w:val="uk-UA"/>
              </w:rPr>
              <w:t>3</w:t>
            </w:r>
            <w:r w:rsidR="00722CEA" w:rsidRPr="00087849">
              <w:rPr>
                <w:lang w:val="uk-UA"/>
              </w:rPr>
              <w:t>000</w:t>
            </w:r>
          </w:p>
        </w:tc>
      </w:tr>
    </w:tbl>
    <w:p w14:paraId="34CCD15E" w14:textId="231F732A" w:rsidR="00F06632" w:rsidRPr="00087849" w:rsidRDefault="00F06632"/>
    <w:p w14:paraId="5D585814" w14:textId="77777777" w:rsidR="00297C6C" w:rsidRPr="00087849" w:rsidRDefault="00297C6C" w:rsidP="00297C6C">
      <w:pPr>
        <w:shd w:val="clear" w:color="auto" w:fill="FFFFFF"/>
        <w:tabs>
          <w:tab w:val="left" w:pos="709"/>
          <w:tab w:val="left" w:pos="851"/>
        </w:tabs>
        <w:ind w:firstLine="709"/>
        <w:jc w:val="both"/>
        <w:rPr>
          <w:rFonts w:eastAsia="Times New Roman"/>
          <w:i/>
          <w:iCs/>
          <w:kern w:val="36"/>
          <w:lang w:val="uk-UA" w:eastAsia="uk-UA"/>
        </w:rPr>
      </w:pPr>
      <w:r w:rsidRPr="00087849">
        <w:rPr>
          <w:rFonts w:eastAsia="Times New Roman"/>
          <w:i/>
          <w:iCs/>
          <w:kern w:val="36"/>
          <w:lang w:val="uk-UA"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2137D022" w14:textId="77777777" w:rsidR="00297C6C" w:rsidRPr="00087849" w:rsidRDefault="00297C6C" w:rsidP="00297C6C">
      <w:pPr>
        <w:tabs>
          <w:tab w:val="left" w:pos="-960"/>
        </w:tabs>
        <w:ind w:firstLine="709"/>
        <w:jc w:val="both"/>
        <w:rPr>
          <w:bCs/>
          <w:i/>
          <w:iCs/>
          <w:lang w:val="uk-UA"/>
        </w:rPr>
      </w:pPr>
      <w:proofErr w:type="spellStart"/>
      <w:r w:rsidRPr="00087849">
        <w:rPr>
          <w:bCs/>
          <w:i/>
          <w:iCs/>
        </w:rPr>
        <w:t>Учасник</w:t>
      </w:r>
      <w:proofErr w:type="spellEnd"/>
      <w:r w:rsidRPr="00087849">
        <w:rPr>
          <w:bCs/>
          <w:i/>
          <w:iCs/>
        </w:rPr>
        <w:t xml:space="preserve"> </w:t>
      </w:r>
      <w:proofErr w:type="spellStart"/>
      <w:r w:rsidRPr="00087849">
        <w:rPr>
          <w:bCs/>
          <w:i/>
          <w:iCs/>
        </w:rPr>
        <w:t>має</w:t>
      </w:r>
      <w:proofErr w:type="spellEnd"/>
      <w:r w:rsidRPr="00087849">
        <w:rPr>
          <w:bCs/>
          <w:i/>
          <w:iCs/>
        </w:rPr>
        <w:t xml:space="preserve"> право подати </w:t>
      </w:r>
      <w:proofErr w:type="spellStart"/>
      <w:r w:rsidRPr="00087849">
        <w:rPr>
          <w:bCs/>
          <w:i/>
          <w:iCs/>
        </w:rPr>
        <w:t>еквівалент</w:t>
      </w:r>
      <w:proofErr w:type="spellEnd"/>
      <w:r w:rsidRPr="00087849">
        <w:rPr>
          <w:bCs/>
          <w:i/>
          <w:iCs/>
          <w:lang w:val="uk-UA"/>
        </w:rPr>
        <w:t xml:space="preserve"> (аналог)</w:t>
      </w:r>
      <w:r w:rsidRPr="00087849">
        <w:rPr>
          <w:bCs/>
          <w:i/>
          <w:iCs/>
        </w:rPr>
        <w:t xml:space="preserve"> товару </w:t>
      </w:r>
      <w:proofErr w:type="spellStart"/>
      <w:r w:rsidRPr="00087849">
        <w:rPr>
          <w:bCs/>
          <w:i/>
          <w:iCs/>
        </w:rPr>
        <w:t>запропонованого</w:t>
      </w:r>
      <w:proofErr w:type="spellEnd"/>
      <w:r w:rsidRPr="00087849">
        <w:rPr>
          <w:bCs/>
          <w:i/>
          <w:iCs/>
        </w:rPr>
        <w:t xml:space="preserve"> </w:t>
      </w:r>
      <w:proofErr w:type="spellStart"/>
      <w:r w:rsidRPr="00087849">
        <w:rPr>
          <w:bCs/>
          <w:i/>
          <w:iCs/>
        </w:rPr>
        <w:t>замовником</w:t>
      </w:r>
      <w:proofErr w:type="spellEnd"/>
      <w:r w:rsidRPr="00087849">
        <w:rPr>
          <w:bCs/>
          <w:i/>
          <w:iCs/>
          <w:lang w:val="uk-UA"/>
        </w:rPr>
        <w:t xml:space="preserve"> </w:t>
      </w:r>
      <w:r w:rsidRPr="00087849">
        <w:rPr>
          <w:bCs/>
          <w:i/>
          <w:iCs/>
        </w:rPr>
        <w:t xml:space="preserve">в </w:t>
      </w:r>
      <w:proofErr w:type="spellStart"/>
      <w:r w:rsidRPr="00087849">
        <w:rPr>
          <w:bCs/>
          <w:i/>
          <w:iCs/>
        </w:rPr>
        <w:t>технічному</w:t>
      </w:r>
      <w:proofErr w:type="spellEnd"/>
      <w:r w:rsidRPr="00087849">
        <w:rPr>
          <w:bCs/>
          <w:i/>
          <w:iCs/>
        </w:rPr>
        <w:t xml:space="preserve"> </w:t>
      </w:r>
      <w:proofErr w:type="spellStart"/>
      <w:r w:rsidRPr="00087849">
        <w:rPr>
          <w:bCs/>
          <w:i/>
          <w:iCs/>
        </w:rPr>
        <w:t>завданні</w:t>
      </w:r>
      <w:proofErr w:type="spellEnd"/>
      <w:r w:rsidRPr="00087849">
        <w:rPr>
          <w:bCs/>
          <w:i/>
          <w:iCs/>
        </w:rPr>
        <w:t xml:space="preserve"> </w:t>
      </w:r>
      <w:proofErr w:type="spellStart"/>
      <w:r w:rsidRPr="00087849">
        <w:rPr>
          <w:bCs/>
          <w:i/>
          <w:iCs/>
        </w:rPr>
        <w:t>цієї</w:t>
      </w:r>
      <w:proofErr w:type="spellEnd"/>
      <w:r w:rsidRPr="00087849">
        <w:rPr>
          <w:bCs/>
          <w:i/>
          <w:iCs/>
        </w:rPr>
        <w:t xml:space="preserve"> </w:t>
      </w:r>
      <w:proofErr w:type="spellStart"/>
      <w:r w:rsidRPr="00087849">
        <w:rPr>
          <w:bCs/>
          <w:i/>
          <w:iCs/>
        </w:rPr>
        <w:t>тендерної</w:t>
      </w:r>
      <w:proofErr w:type="spellEnd"/>
      <w:r w:rsidRPr="00087849">
        <w:rPr>
          <w:bCs/>
          <w:i/>
          <w:iCs/>
        </w:rPr>
        <w:t xml:space="preserve"> </w:t>
      </w:r>
      <w:proofErr w:type="spellStart"/>
      <w:r w:rsidRPr="00087849">
        <w:rPr>
          <w:bCs/>
          <w:i/>
          <w:iCs/>
        </w:rPr>
        <w:t>документації</w:t>
      </w:r>
      <w:proofErr w:type="spellEnd"/>
      <w:r w:rsidRPr="00087849">
        <w:rPr>
          <w:bCs/>
          <w:i/>
          <w:iCs/>
        </w:rPr>
        <w:t>.</w:t>
      </w:r>
      <w:r w:rsidRPr="00087849">
        <w:rPr>
          <w:bCs/>
          <w:i/>
          <w:iCs/>
          <w:lang w:val="uk-UA"/>
        </w:rPr>
        <w:t xml:space="preserve"> </w:t>
      </w:r>
      <w:r w:rsidRPr="00087849">
        <w:rPr>
          <w:bCs/>
          <w:i/>
          <w:iCs/>
        </w:rPr>
        <w:t xml:space="preserve">У </w:t>
      </w:r>
      <w:proofErr w:type="spellStart"/>
      <w:r w:rsidRPr="00087849">
        <w:rPr>
          <w:bCs/>
          <w:i/>
          <w:iCs/>
        </w:rPr>
        <w:t>разі</w:t>
      </w:r>
      <w:proofErr w:type="spellEnd"/>
      <w:r w:rsidRPr="00087849">
        <w:rPr>
          <w:bCs/>
          <w:i/>
          <w:iCs/>
        </w:rPr>
        <w:t xml:space="preserve"> </w:t>
      </w:r>
      <w:proofErr w:type="spellStart"/>
      <w:r w:rsidRPr="00087849">
        <w:rPr>
          <w:bCs/>
          <w:i/>
          <w:iCs/>
        </w:rPr>
        <w:t>подання</w:t>
      </w:r>
      <w:proofErr w:type="spellEnd"/>
      <w:r w:rsidRPr="00087849">
        <w:rPr>
          <w:bCs/>
          <w:i/>
          <w:iCs/>
        </w:rPr>
        <w:t xml:space="preserve"> </w:t>
      </w:r>
      <w:proofErr w:type="spellStart"/>
      <w:r w:rsidRPr="00087849">
        <w:rPr>
          <w:bCs/>
          <w:i/>
          <w:iCs/>
        </w:rPr>
        <w:t>еквіваленту</w:t>
      </w:r>
      <w:proofErr w:type="spellEnd"/>
      <w:r w:rsidRPr="00087849">
        <w:rPr>
          <w:bCs/>
          <w:i/>
          <w:iCs/>
          <w:lang w:val="uk-UA"/>
        </w:rPr>
        <w:t xml:space="preserve"> (аналогу)</w:t>
      </w:r>
      <w:r w:rsidRPr="00087849">
        <w:rPr>
          <w:bCs/>
          <w:i/>
          <w:iCs/>
        </w:rPr>
        <w:t xml:space="preserve"> товару, </w:t>
      </w:r>
      <w:proofErr w:type="spellStart"/>
      <w:r w:rsidRPr="00087849">
        <w:rPr>
          <w:bCs/>
          <w:i/>
          <w:iCs/>
        </w:rPr>
        <w:t>учасник</w:t>
      </w:r>
      <w:proofErr w:type="spellEnd"/>
      <w:r w:rsidRPr="00087849">
        <w:rPr>
          <w:bCs/>
          <w:i/>
          <w:iCs/>
        </w:rPr>
        <w:t xml:space="preserve"> </w:t>
      </w:r>
      <w:proofErr w:type="spellStart"/>
      <w:r w:rsidRPr="00087849">
        <w:rPr>
          <w:bCs/>
          <w:i/>
          <w:iCs/>
        </w:rPr>
        <w:t>повиннен</w:t>
      </w:r>
      <w:proofErr w:type="spellEnd"/>
      <w:r w:rsidRPr="00087849">
        <w:rPr>
          <w:bCs/>
          <w:i/>
          <w:iCs/>
        </w:rPr>
        <w:t xml:space="preserve"> довести, </w:t>
      </w:r>
      <w:proofErr w:type="spellStart"/>
      <w:r w:rsidRPr="00087849">
        <w:rPr>
          <w:bCs/>
          <w:i/>
          <w:iCs/>
        </w:rPr>
        <w:t>що</w:t>
      </w:r>
      <w:proofErr w:type="spellEnd"/>
      <w:r w:rsidRPr="00087849">
        <w:rPr>
          <w:bCs/>
          <w:i/>
          <w:iCs/>
        </w:rPr>
        <w:t xml:space="preserve"> </w:t>
      </w:r>
      <w:proofErr w:type="spellStart"/>
      <w:r w:rsidRPr="00087849">
        <w:rPr>
          <w:bCs/>
          <w:i/>
          <w:iCs/>
        </w:rPr>
        <w:t>такий</w:t>
      </w:r>
      <w:proofErr w:type="spellEnd"/>
      <w:r w:rsidRPr="00087849">
        <w:rPr>
          <w:bCs/>
          <w:i/>
          <w:iCs/>
        </w:rPr>
        <w:t xml:space="preserve"> товар </w:t>
      </w:r>
      <w:r w:rsidRPr="00087849">
        <w:rPr>
          <w:bCs/>
          <w:i/>
          <w:iCs/>
          <w:lang w:val="uk-UA"/>
        </w:rPr>
        <w:t>за показниками (характеристиками) є</w:t>
      </w:r>
      <w:r w:rsidRPr="00087849">
        <w:rPr>
          <w:bCs/>
          <w:i/>
          <w:iCs/>
        </w:rPr>
        <w:t xml:space="preserve"> </w:t>
      </w:r>
      <w:r w:rsidRPr="00087849">
        <w:rPr>
          <w:bCs/>
          <w:i/>
          <w:iCs/>
          <w:lang w:val="uk-UA"/>
        </w:rPr>
        <w:t xml:space="preserve">не гіршим (кращим), ніж товар, зазначений в тендерній документації </w:t>
      </w:r>
      <w:r w:rsidRPr="00087849">
        <w:rPr>
          <w:bCs/>
          <w:i/>
          <w:iCs/>
        </w:rPr>
        <w:t>та</w:t>
      </w:r>
      <w:r w:rsidRPr="00087849">
        <w:rPr>
          <w:bCs/>
          <w:i/>
          <w:iCs/>
          <w:lang w:val="uk-UA"/>
        </w:rPr>
        <w:t xml:space="preserve"> повинен </w:t>
      </w:r>
      <w:proofErr w:type="spellStart"/>
      <w:r w:rsidRPr="00087849">
        <w:rPr>
          <w:bCs/>
          <w:i/>
          <w:iCs/>
        </w:rPr>
        <w:t>мати</w:t>
      </w:r>
      <w:proofErr w:type="spellEnd"/>
      <w:r w:rsidRPr="00087849">
        <w:rPr>
          <w:bCs/>
          <w:i/>
          <w:iCs/>
        </w:rPr>
        <w:t xml:space="preserve"> </w:t>
      </w:r>
      <w:proofErr w:type="spellStart"/>
      <w:r w:rsidRPr="00087849">
        <w:rPr>
          <w:bCs/>
          <w:i/>
          <w:iCs/>
        </w:rPr>
        <w:t>відповідне</w:t>
      </w:r>
      <w:proofErr w:type="spellEnd"/>
      <w:r w:rsidRPr="00087849">
        <w:rPr>
          <w:bCs/>
          <w:i/>
          <w:iCs/>
        </w:rPr>
        <w:t xml:space="preserve"> </w:t>
      </w:r>
      <w:proofErr w:type="spellStart"/>
      <w:r w:rsidRPr="00087849">
        <w:rPr>
          <w:bCs/>
          <w:i/>
          <w:iCs/>
        </w:rPr>
        <w:t>документальне</w:t>
      </w:r>
      <w:proofErr w:type="spellEnd"/>
      <w:r w:rsidRPr="00087849">
        <w:rPr>
          <w:bCs/>
          <w:i/>
          <w:iCs/>
        </w:rPr>
        <w:t xml:space="preserve"> </w:t>
      </w:r>
      <w:proofErr w:type="spellStart"/>
      <w:r w:rsidRPr="00087849">
        <w:rPr>
          <w:bCs/>
          <w:i/>
          <w:iCs/>
        </w:rPr>
        <w:t>підтвердження</w:t>
      </w:r>
      <w:proofErr w:type="spellEnd"/>
      <w:r w:rsidRPr="00087849">
        <w:rPr>
          <w:bCs/>
          <w:i/>
          <w:iCs/>
        </w:rPr>
        <w:t xml:space="preserve"> </w:t>
      </w:r>
      <w:proofErr w:type="spellStart"/>
      <w:r w:rsidRPr="00087849">
        <w:rPr>
          <w:bCs/>
          <w:i/>
          <w:iCs/>
        </w:rPr>
        <w:t>тощо</w:t>
      </w:r>
      <w:proofErr w:type="spellEnd"/>
      <w:r w:rsidRPr="00087849">
        <w:rPr>
          <w:bCs/>
          <w:i/>
          <w:iCs/>
          <w:lang w:val="uk-UA"/>
        </w:rPr>
        <w:t>.</w:t>
      </w:r>
    </w:p>
    <w:p w14:paraId="0891D300" w14:textId="43A121D7" w:rsidR="00297C6C" w:rsidRPr="00087849" w:rsidRDefault="00297C6C"/>
    <w:p w14:paraId="581035EE" w14:textId="77777777" w:rsidR="0022661A" w:rsidRPr="00087849" w:rsidRDefault="0022661A" w:rsidP="0022661A">
      <w:pPr>
        <w:spacing w:before="100" w:beforeAutospacing="1" w:after="100" w:afterAutospacing="1"/>
        <w:rPr>
          <w:rFonts w:eastAsia="Times New Roman"/>
          <w:color w:val="000000"/>
          <w:lang w:val="uk-UA" w:eastAsia="uk-UA"/>
        </w:rPr>
      </w:pPr>
      <w:r w:rsidRPr="00087849">
        <w:rPr>
          <w:rFonts w:eastAsia="Times New Roman"/>
          <w:b/>
          <w:color w:val="000000"/>
          <w:lang w:val="uk-UA" w:eastAsia="uk-UA"/>
        </w:rPr>
        <w:t>Місце поставки</w:t>
      </w:r>
      <w:r w:rsidRPr="00087849">
        <w:rPr>
          <w:rFonts w:eastAsia="Times New Roman"/>
          <w:color w:val="000000"/>
          <w:lang w:val="uk-UA" w:eastAsia="uk-UA"/>
        </w:rPr>
        <w:t xml:space="preserve">: ДНДКІ </w:t>
      </w:r>
      <w:proofErr w:type="spellStart"/>
      <w:r w:rsidRPr="00087849">
        <w:rPr>
          <w:rFonts w:eastAsia="Times New Roman"/>
          <w:color w:val="000000"/>
          <w:lang w:val="uk-UA" w:eastAsia="uk-UA"/>
        </w:rPr>
        <w:t>ветпрепаратів</w:t>
      </w:r>
      <w:proofErr w:type="spellEnd"/>
      <w:r w:rsidRPr="00087849">
        <w:rPr>
          <w:rFonts w:eastAsia="Times New Roman"/>
          <w:color w:val="000000"/>
          <w:lang w:val="uk-UA" w:eastAsia="uk-UA"/>
        </w:rPr>
        <w:t xml:space="preserve"> та кормових добавок (м. Львів, вул. Донецька, 11).</w:t>
      </w:r>
    </w:p>
    <w:p w14:paraId="00F1DBA2" w14:textId="7D5B1118" w:rsidR="0022661A" w:rsidRPr="00087849" w:rsidRDefault="0022661A" w:rsidP="0022661A">
      <w:pPr>
        <w:spacing w:before="100" w:beforeAutospacing="1" w:after="100" w:afterAutospacing="1"/>
        <w:rPr>
          <w:rFonts w:eastAsia="Times New Roman"/>
          <w:color w:val="000000"/>
          <w:lang w:val="uk-UA" w:eastAsia="uk-UA"/>
        </w:rPr>
      </w:pPr>
      <w:r w:rsidRPr="00087849">
        <w:rPr>
          <w:rFonts w:eastAsia="Times New Roman"/>
          <w:b/>
          <w:color w:val="000000"/>
          <w:lang w:val="uk-UA" w:eastAsia="uk-UA"/>
        </w:rPr>
        <w:lastRenderedPageBreak/>
        <w:t xml:space="preserve">Періодичність поставки: </w:t>
      </w:r>
      <w:r w:rsidRPr="00087849">
        <w:rPr>
          <w:rFonts w:eastAsia="Times New Roman"/>
          <w:color w:val="000000"/>
          <w:lang w:val="uk-UA" w:eastAsia="uk-UA"/>
        </w:rPr>
        <w:t>погоджується із замовником</w:t>
      </w:r>
      <w:r w:rsidR="00335A6B">
        <w:rPr>
          <w:rFonts w:eastAsia="Times New Roman"/>
          <w:color w:val="000000"/>
          <w:lang w:val="uk-UA" w:eastAsia="uk-UA"/>
        </w:rPr>
        <w:t>.</w:t>
      </w:r>
    </w:p>
    <w:p w14:paraId="179C08F4" w14:textId="77777777" w:rsidR="0022661A" w:rsidRPr="00087849" w:rsidRDefault="0022661A"/>
    <w:sectPr w:rsidR="0022661A" w:rsidRPr="0008784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039"/>
    <w:multiLevelType w:val="multilevel"/>
    <w:tmpl w:val="662C1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FA6D16"/>
    <w:multiLevelType w:val="multilevel"/>
    <w:tmpl w:val="4B42A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FF1CE3"/>
    <w:multiLevelType w:val="multilevel"/>
    <w:tmpl w:val="E066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347F77"/>
    <w:multiLevelType w:val="multilevel"/>
    <w:tmpl w:val="8F30CA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CEA"/>
    <w:rsid w:val="00087849"/>
    <w:rsid w:val="000F38F2"/>
    <w:rsid w:val="00166C86"/>
    <w:rsid w:val="0022661A"/>
    <w:rsid w:val="00265BC8"/>
    <w:rsid w:val="00297C6C"/>
    <w:rsid w:val="002A695B"/>
    <w:rsid w:val="00335A6B"/>
    <w:rsid w:val="00566D2A"/>
    <w:rsid w:val="005F6169"/>
    <w:rsid w:val="00631848"/>
    <w:rsid w:val="006D78A5"/>
    <w:rsid w:val="00722CEA"/>
    <w:rsid w:val="00760DAC"/>
    <w:rsid w:val="00BC6879"/>
    <w:rsid w:val="00D03C99"/>
    <w:rsid w:val="00D1510C"/>
    <w:rsid w:val="00D548DB"/>
    <w:rsid w:val="00F06632"/>
    <w:rsid w:val="00F15E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72B5"/>
  <w15:chartTrackingRefBased/>
  <w15:docId w15:val="{FE8198C0-0B93-428F-8151-E8FF674F2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2CEA"/>
    <w:pPr>
      <w:suppressAutoHyphens/>
      <w:spacing w:after="0" w:line="240" w:lineRule="auto"/>
    </w:pPr>
    <w:rPr>
      <w:rFonts w:ascii="Times New Roman" w:eastAsia="Calibri" w:hAnsi="Times New Roman" w:cs="Times New Roman"/>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22CEA"/>
    <w:pPr>
      <w:jc w:val="center"/>
    </w:pPr>
    <w:rPr>
      <w:bCs/>
      <w:lang w:val="uk-UA"/>
    </w:rPr>
  </w:style>
  <w:style w:type="character" w:customStyle="1" w:styleId="a4">
    <w:name w:val="Основний текст Знак"/>
    <w:basedOn w:val="a0"/>
    <w:link w:val="a3"/>
    <w:rsid w:val="00722CEA"/>
    <w:rPr>
      <w:rFonts w:ascii="Times New Roman" w:eastAsia="Calibri" w:hAnsi="Times New Roman" w:cs="Times New Roman"/>
      <w:bCs/>
      <w:sz w:val="24"/>
      <w:szCs w:val="24"/>
      <w:lang w:eastAsia="zh-CN"/>
    </w:rPr>
  </w:style>
  <w:style w:type="paragraph" w:styleId="a5">
    <w:name w:val="Normal (Web)"/>
    <w:basedOn w:val="a"/>
    <w:uiPriority w:val="99"/>
    <w:semiHidden/>
    <w:unhideWhenUsed/>
    <w:rsid w:val="005F6169"/>
    <w:pPr>
      <w:suppressAutoHyphens w:val="0"/>
      <w:spacing w:before="100" w:beforeAutospacing="1" w:after="100" w:afterAutospacing="1"/>
    </w:pPr>
    <w:rPr>
      <w:rFonts w:eastAsia="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76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4866</Words>
  <Characters>2775</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cp:lastPrinted>2026-03-23T08:00:00Z</cp:lastPrinted>
  <dcterms:created xsi:type="dcterms:W3CDTF">2026-10-22T11:29:00Z</dcterms:created>
  <dcterms:modified xsi:type="dcterms:W3CDTF">2026-10-22T11:29:00Z</dcterms:modified>
</cp:coreProperties>
</file>