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8B77A" w14:textId="77777777" w:rsidR="000B073C" w:rsidRPr="000B073C" w:rsidRDefault="000B073C" w:rsidP="000B073C">
      <w:pPr>
        <w:spacing w:before="100" w:beforeAutospacing="1" w:after="100" w:afterAutospacing="1" w:line="240" w:lineRule="auto"/>
        <w:jc w:val="center"/>
        <w:rPr>
          <w:rFonts w:ascii="Times New Roman" w:eastAsia="Times New Roman" w:hAnsi="Times New Roman" w:cs="Times New Roman"/>
          <w:b/>
          <w:bCs/>
          <w:sz w:val="24"/>
          <w:szCs w:val="24"/>
          <w:lang w:val="uk-UA" w:eastAsia="uk-UA"/>
        </w:rPr>
      </w:pPr>
      <w:r w:rsidRPr="000B073C">
        <w:rPr>
          <w:rFonts w:ascii="Times New Roman" w:eastAsia="Times New Roman" w:hAnsi="Times New Roman" w:cs="Times New Roman"/>
          <w:b/>
          <w:bCs/>
          <w:sz w:val="24"/>
          <w:szCs w:val="24"/>
          <w:lang w:val="uk-UA" w:eastAsia="uk-UA"/>
        </w:rPr>
        <w:t>Обґрунтування технічних та якісних характеристик, очікуваної вартості предмета закупівлі</w:t>
      </w:r>
    </w:p>
    <w:p w14:paraId="2E93AAE0" w14:textId="77777777" w:rsidR="000B073C" w:rsidRPr="000B073C" w:rsidRDefault="000B073C" w:rsidP="000B073C">
      <w:pPr>
        <w:numPr>
          <w:ilvl w:val="0"/>
          <w:numId w:val="37"/>
        </w:numPr>
        <w:spacing w:before="100" w:beforeAutospacing="1" w:after="100" w:afterAutospacing="1" w:line="240" w:lineRule="auto"/>
        <w:rPr>
          <w:rFonts w:ascii="Times New Roman" w:eastAsia="Times New Roman" w:hAnsi="Times New Roman" w:cs="Times New Roman"/>
          <w:sz w:val="24"/>
          <w:szCs w:val="24"/>
          <w:lang w:val="uk-UA" w:eastAsia="uk-UA"/>
        </w:rPr>
      </w:pPr>
      <w:r w:rsidRPr="000B073C">
        <w:rPr>
          <w:rFonts w:ascii="Times New Roman" w:eastAsia="Times New Roman" w:hAnsi="Times New Roman" w:cs="Times New Roman"/>
          <w:sz w:val="24"/>
          <w:szCs w:val="24"/>
          <w:lang w:val="uk-UA" w:eastAsia="uk-UA"/>
        </w:rPr>
        <w:t>Технічні та якісні характеристики</w:t>
      </w:r>
    </w:p>
    <w:p w14:paraId="720F135C" w14:textId="77777777" w:rsidR="000B073C" w:rsidRPr="000B073C" w:rsidRDefault="000B073C" w:rsidP="000B073C">
      <w:pPr>
        <w:spacing w:before="100" w:beforeAutospacing="1" w:after="100" w:afterAutospacing="1" w:line="240" w:lineRule="auto"/>
        <w:rPr>
          <w:rFonts w:ascii="Times New Roman" w:eastAsia="Times New Roman" w:hAnsi="Times New Roman" w:cs="Times New Roman"/>
          <w:sz w:val="24"/>
          <w:szCs w:val="24"/>
          <w:lang w:val="uk-UA" w:eastAsia="uk-UA"/>
        </w:rPr>
      </w:pPr>
      <w:r w:rsidRPr="000B073C">
        <w:rPr>
          <w:rFonts w:ascii="Times New Roman" w:eastAsia="Times New Roman" w:hAnsi="Times New Roman" w:cs="Times New Roman"/>
          <w:sz w:val="24"/>
          <w:szCs w:val="24"/>
          <w:lang w:val="uk-UA" w:eastAsia="uk-UA"/>
        </w:rPr>
        <w:t>Предмет закупівлі: поживні та селективні середовища для підготовки, культивації та диференціації мікроорганізмів (ДК 021:2015: 24931250-6 — живильні середовища). Закупівля здійснюється з метою забезпечення безперервності проведення лабораторних досліджень відповідно до напрямів діяльності Замовника.</w:t>
      </w:r>
    </w:p>
    <w:p w14:paraId="4766B545" w14:textId="77777777" w:rsidR="000B073C" w:rsidRPr="000B073C" w:rsidRDefault="000B073C" w:rsidP="000B073C">
      <w:pPr>
        <w:spacing w:before="100" w:beforeAutospacing="1" w:after="100" w:afterAutospacing="1" w:line="240" w:lineRule="auto"/>
        <w:rPr>
          <w:rFonts w:ascii="Times New Roman" w:eastAsia="Times New Roman" w:hAnsi="Times New Roman" w:cs="Times New Roman"/>
          <w:sz w:val="24"/>
          <w:szCs w:val="24"/>
          <w:lang w:val="uk-UA" w:eastAsia="uk-UA"/>
        </w:rPr>
      </w:pPr>
      <w:r w:rsidRPr="000B073C">
        <w:rPr>
          <w:rFonts w:ascii="Times New Roman" w:eastAsia="Times New Roman" w:hAnsi="Times New Roman" w:cs="Times New Roman"/>
          <w:sz w:val="24"/>
          <w:szCs w:val="24"/>
          <w:lang w:val="uk-UA" w:eastAsia="uk-UA"/>
        </w:rPr>
        <w:t>Технічну специфікацію сформовано з урахуванням виробничої потреби Замовника, а також необхідності отримання достовірних і відтворюваних результатів мікробіологічних досліджень. Специфікація містить 8 позицій, які відповідають окремим напрямам досліджень:</w:t>
      </w:r>
    </w:p>
    <w:p w14:paraId="4A44F3DA" w14:textId="77777777" w:rsidR="000B073C" w:rsidRPr="000B073C" w:rsidRDefault="000B073C" w:rsidP="000B073C">
      <w:pPr>
        <w:numPr>
          <w:ilvl w:val="0"/>
          <w:numId w:val="38"/>
        </w:numPr>
        <w:spacing w:before="100" w:beforeAutospacing="1" w:after="100" w:afterAutospacing="1" w:line="240" w:lineRule="auto"/>
        <w:rPr>
          <w:rFonts w:ascii="Times New Roman" w:eastAsia="Times New Roman" w:hAnsi="Times New Roman" w:cs="Times New Roman"/>
          <w:sz w:val="24"/>
          <w:szCs w:val="24"/>
          <w:lang w:val="uk-UA" w:eastAsia="uk-UA"/>
        </w:rPr>
      </w:pPr>
      <w:r w:rsidRPr="000B073C">
        <w:rPr>
          <w:rFonts w:ascii="Times New Roman" w:eastAsia="Times New Roman" w:hAnsi="Times New Roman" w:cs="Times New Roman"/>
          <w:sz w:val="24"/>
          <w:szCs w:val="24"/>
          <w:lang w:val="uk-UA" w:eastAsia="uk-UA"/>
        </w:rPr>
        <w:t>визначення чутливості мікроорганізмів до антимікробних препаратів: бульйон Мюллера–</w:t>
      </w:r>
      <w:proofErr w:type="spellStart"/>
      <w:r w:rsidRPr="000B073C">
        <w:rPr>
          <w:rFonts w:ascii="Times New Roman" w:eastAsia="Times New Roman" w:hAnsi="Times New Roman" w:cs="Times New Roman"/>
          <w:sz w:val="24"/>
          <w:szCs w:val="24"/>
          <w:lang w:val="uk-UA" w:eastAsia="uk-UA"/>
        </w:rPr>
        <w:t>Хінтон</w:t>
      </w:r>
      <w:proofErr w:type="spellEnd"/>
      <w:r w:rsidRPr="000B073C">
        <w:rPr>
          <w:rFonts w:ascii="Times New Roman" w:eastAsia="Times New Roman" w:hAnsi="Times New Roman" w:cs="Times New Roman"/>
          <w:sz w:val="24"/>
          <w:szCs w:val="24"/>
          <w:lang w:val="uk-UA" w:eastAsia="uk-UA"/>
        </w:rPr>
        <w:t xml:space="preserve"> (поз. 1) для приготування та стандартизації мікробного </w:t>
      </w:r>
      <w:proofErr w:type="spellStart"/>
      <w:r w:rsidRPr="000B073C">
        <w:rPr>
          <w:rFonts w:ascii="Times New Roman" w:eastAsia="Times New Roman" w:hAnsi="Times New Roman" w:cs="Times New Roman"/>
          <w:sz w:val="24"/>
          <w:szCs w:val="24"/>
          <w:lang w:val="uk-UA" w:eastAsia="uk-UA"/>
        </w:rPr>
        <w:t>інокуляту</w:t>
      </w:r>
      <w:proofErr w:type="spellEnd"/>
      <w:r w:rsidRPr="000B073C">
        <w:rPr>
          <w:rFonts w:ascii="Times New Roman" w:eastAsia="Times New Roman" w:hAnsi="Times New Roman" w:cs="Times New Roman"/>
          <w:sz w:val="24"/>
          <w:szCs w:val="24"/>
          <w:lang w:val="uk-UA" w:eastAsia="uk-UA"/>
        </w:rPr>
        <w:t xml:space="preserve"> при дослідженні чутливості методами градієнтної дифузії, диско-дифузійним методом та методом розведення (визначення МІК). Середовище подається у готовому вигляді в пробірках (100 пробірок по 10 мл в упаковці);</w:t>
      </w:r>
    </w:p>
    <w:p w14:paraId="524BDF97" w14:textId="77777777" w:rsidR="000B073C" w:rsidRPr="000B073C" w:rsidRDefault="000B073C" w:rsidP="000B073C">
      <w:pPr>
        <w:numPr>
          <w:ilvl w:val="0"/>
          <w:numId w:val="38"/>
        </w:numPr>
        <w:spacing w:before="100" w:beforeAutospacing="1" w:after="100" w:afterAutospacing="1" w:line="240" w:lineRule="auto"/>
        <w:rPr>
          <w:rFonts w:ascii="Times New Roman" w:eastAsia="Times New Roman" w:hAnsi="Times New Roman" w:cs="Times New Roman"/>
          <w:sz w:val="24"/>
          <w:szCs w:val="24"/>
          <w:lang w:val="uk-UA" w:eastAsia="uk-UA"/>
        </w:rPr>
      </w:pPr>
      <w:r w:rsidRPr="000B073C">
        <w:rPr>
          <w:rFonts w:ascii="Times New Roman" w:eastAsia="Times New Roman" w:hAnsi="Times New Roman" w:cs="Times New Roman"/>
          <w:sz w:val="24"/>
          <w:szCs w:val="24"/>
          <w:lang w:val="uk-UA" w:eastAsia="uk-UA"/>
        </w:rPr>
        <w:t xml:space="preserve">скринінг </w:t>
      </w:r>
      <w:proofErr w:type="spellStart"/>
      <w:r w:rsidRPr="000B073C">
        <w:rPr>
          <w:rFonts w:ascii="Times New Roman" w:eastAsia="Times New Roman" w:hAnsi="Times New Roman" w:cs="Times New Roman"/>
          <w:sz w:val="24"/>
          <w:szCs w:val="24"/>
          <w:lang w:val="uk-UA" w:eastAsia="uk-UA"/>
        </w:rPr>
        <w:t>ентеробактерій</w:t>
      </w:r>
      <w:proofErr w:type="spellEnd"/>
      <w:r w:rsidRPr="000B073C">
        <w:rPr>
          <w:rFonts w:ascii="Times New Roman" w:eastAsia="Times New Roman" w:hAnsi="Times New Roman" w:cs="Times New Roman"/>
          <w:sz w:val="24"/>
          <w:szCs w:val="24"/>
          <w:lang w:val="uk-UA" w:eastAsia="uk-UA"/>
        </w:rPr>
        <w:t xml:space="preserve">, що виробляють </w:t>
      </w:r>
      <w:proofErr w:type="spellStart"/>
      <w:r w:rsidRPr="000B073C">
        <w:rPr>
          <w:rFonts w:ascii="Times New Roman" w:eastAsia="Times New Roman" w:hAnsi="Times New Roman" w:cs="Times New Roman"/>
          <w:sz w:val="24"/>
          <w:szCs w:val="24"/>
          <w:lang w:val="uk-UA" w:eastAsia="uk-UA"/>
        </w:rPr>
        <w:t>карбапенемазу</w:t>
      </w:r>
      <w:proofErr w:type="spellEnd"/>
      <w:r w:rsidRPr="000B073C">
        <w:rPr>
          <w:rFonts w:ascii="Times New Roman" w:eastAsia="Times New Roman" w:hAnsi="Times New Roman" w:cs="Times New Roman"/>
          <w:sz w:val="24"/>
          <w:szCs w:val="24"/>
          <w:lang w:val="uk-UA" w:eastAsia="uk-UA"/>
        </w:rPr>
        <w:t xml:space="preserve">: два хромогенні селективні середовища (поз. 2 і 3). Вони містять суміш антибіотиків для селективного росту та хромогенні субстрати для диференціації основних збудників (E. </w:t>
      </w:r>
      <w:proofErr w:type="spellStart"/>
      <w:r w:rsidRPr="000B073C">
        <w:rPr>
          <w:rFonts w:ascii="Times New Roman" w:eastAsia="Times New Roman" w:hAnsi="Times New Roman" w:cs="Times New Roman"/>
          <w:sz w:val="24"/>
          <w:szCs w:val="24"/>
          <w:lang w:val="uk-UA" w:eastAsia="uk-UA"/>
        </w:rPr>
        <w:t>coli</w:t>
      </w:r>
      <w:proofErr w:type="spellEnd"/>
      <w:r w:rsidRPr="000B073C">
        <w:rPr>
          <w:rFonts w:ascii="Times New Roman" w:eastAsia="Times New Roman" w:hAnsi="Times New Roman" w:cs="Times New Roman"/>
          <w:sz w:val="24"/>
          <w:szCs w:val="24"/>
          <w:lang w:val="uk-UA" w:eastAsia="uk-UA"/>
        </w:rPr>
        <w:t xml:space="preserve">; </w:t>
      </w:r>
      <w:proofErr w:type="spellStart"/>
      <w:r w:rsidRPr="000B073C">
        <w:rPr>
          <w:rFonts w:ascii="Times New Roman" w:eastAsia="Times New Roman" w:hAnsi="Times New Roman" w:cs="Times New Roman"/>
          <w:sz w:val="24"/>
          <w:szCs w:val="24"/>
          <w:lang w:val="uk-UA" w:eastAsia="uk-UA"/>
        </w:rPr>
        <w:t>Klebsiella</w:t>
      </w:r>
      <w:proofErr w:type="spellEnd"/>
      <w:r w:rsidRPr="000B073C">
        <w:rPr>
          <w:rFonts w:ascii="Times New Roman" w:eastAsia="Times New Roman" w:hAnsi="Times New Roman" w:cs="Times New Roman"/>
          <w:sz w:val="24"/>
          <w:szCs w:val="24"/>
          <w:lang w:val="uk-UA" w:eastAsia="uk-UA"/>
        </w:rPr>
        <w:t xml:space="preserve">, </w:t>
      </w:r>
      <w:proofErr w:type="spellStart"/>
      <w:r w:rsidRPr="000B073C">
        <w:rPr>
          <w:rFonts w:ascii="Times New Roman" w:eastAsia="Times New Roman" w:hAnsi="Times New Roman" w:cs="Times New Roman"/>
          <w:sz w:val="24"/>
          <w:szCs w:val="24"/>
          <w:lang w:val="uk-UA" w:eastAsia="uk-UA"/>
        </w:rPr>
        <w:t>Enterobacter</w:t>
      </w:r>
      <w:proofErr w:type="spellEnd"/>
      <w:r w:rsidRPr="000B073C">
        <w:rPr>
          <w:rFonts w:ascii="Times New Roman" w:eastAsia="Times New Roman" w:hAnsi="Times New Roman" w:cs="Times New Roman"/>
          <w:sz w:val="24"/>
          <w:szCs w:val="24"/>
          <w:lang w:val="uk-UA" w:eastAsia="uk-UA"/>
        </w:rPr>
        <w:t xml:space="preserve">, </w:t>
      </w:r>
      <w:proofErr w:type="spellStart"/>
      <w:r w:rsidRPr="000B073C">
        <w:rPr>
          <w:rFonts w:ascii="Times New Roman" w:eastAsia="Times New Roman" w:hAnsi="Times New Roman" w:cs="Times New Roman"/>
          <w:sz w:val="24"/>
          <w:szCs w:val="24"/>
          <w:lang w:val="uk-UA" w:eastAsia="uk-UA"/>
        </w:rPr>
        <w:t>Serratia</w:t>
      </w:r>
      <w:proofErr w:type="spellEnd"/>
      <w:r w:rsidRPr="000B073C">
        <w:rPr>
          <w:rFonts w:ascii="Times New Roman" w:eastAsia="Times New Roman" w:hAnsi="Times New Roman" w:cs="Times New Roman"/>
          <w:sz w:val="24"/>
          <w:szCs w:val="24"/>
          <w:lang w:val="uk-UA" w:eastAsia="uk-UA"/>
        </w:rPr>
        <w:t xml:space="preserve">, </w:t>
      </w:r>
      <w:proofErr w:type="spellStart"/>
      <w:r w:rsidRPr="000B073C">
        <w:rPr>
          <w:rFonts w:ascii="Times New Roman" w:eastAsia="Times New Roman" w:hAnsi="Times New Roman" w:cs="Times New Roman"/>
          <w:sz w:val="24"/>
          <w:szCs w:val="24"/>
          <w:lang w:val="uk-UA" w:eastAsia="uk-UA"/>
        </w:rPr>
        <w:t>Citrobacter</w:t>
      </w:r>
      <w:proofErr w:type="spellEnd"/>
      <w:r w:rsidRPr="000B073C">
        <w:rPr>
          <w:rFonts w:ascii="Times New Roman" w:eastAsia="Times New Roman" w:hAnsi="Times New Roman" w:cs="Times New Roman"/>
          <w:sz w:val="24"/>
          <w:szCs w:val="24"/>
          <w:lang w:val="uk-UA" w:eastAsia="uk-UA"/>
        </w:rPr>
        <w:t xml:space="preserve">). Середовище поз. 3 є двосекційним (CARB/OXA) і дає змогу додатково виявляти </w:t>
      </w:r>
      <w:proofErr w:type="spellStart"/>
      <w:r w:rsidRPr="000B073C">
        <w:rPr>
          <w:rFonts w:ascii="Times New Roman" w:eastAsia="Times New Roman" w:hAnsi="Times New Roman" w:cs="Times New Roman"/>
          <w:sz w:val="24"/>
          <w:szCs w:val="24"/>
          <w:lang w:val="uk-UA" w:eastAsia="uk-UA"/>
        </w:rPr>
        <w:t>карбапенемази</w:t>
      </w:r>
      <w:proofErr w:type="spellEnd"/>
      <w:r w:rsidRPr="000B073C">
        <w:rPr>
          <w:rFonts w:ascii="Times New Roman" w:eastAsia="Times New Roman" w:hAnsi="Times New Roman" w:cs="Times New Roman"/>
          <w:sz w:val="24"/>
          <w:szCs w:val="24"/>
          <w:lang w:val="uk-UA" w:eastAsia="uk-UA"/>
        </w:rPr>
        <w:t xml:space="preserve"> типу OXA-48. Обидва середовища подаються у вигляді готових чашок Петрі діаметром 90 мм (20 чашок в упаковці);</w:t>
      </w:r>
    </w:p>
    <w:p w14:paraId="43CD8530" w14:textId="77777777" w:rsidR="000B073C" w:rsidRPr="000B073C" w:rsidRDefault="000B073C" w:rsidP="000B073C">
      <w:pPr>
        <w:numPr>
          <w:ilvl w:val="0"/>
          <w:numId w:val="38"/>
        </w:numPr>
        <w:spacing w:before="100" w:beforeAutospacing="1" w:after="100" w:afterAutospacing="1" w:line="240" w:lineRule="auto"/>
        <w:rPr>
          <w:rFonts w:ascii="Times New Roman" w:eastAsia="Times New Roman" w:hAnsi="Times New Roman" w:cs="Times New Roman"/>
          <w:sz w:val="24"/>
          <w:szCs w:val="24"/>
          <w:lang w:val="uk-UA" w:eastAsia="uk-UA"/>
        </w:rPr>
      </w:pPr>
      <w:r w:rsidRPr="000B073C">
        <w:rPr>
          <w:rFonts w:ascii="Times New Roman" w:eastAsia="Times New Roman" w:hAnsi="Times New Roman" w:cs="Times New Roman"/>
          <w:sz w:val="24"/>
          <w:szCs w:val="24"/>
          <w:lang w:val="uk-UA" w:eastAsia="uk-UA"/>
        </w:rPr>
        <w:t xml:space="preserve">виявлення </w:t>
      </w:r>
      <w:proofErr w:type="spellStart"/>
      <w:r w:rsidRPr="000B073C">
        <w:rPr>
          <w:rFonts w:ascii="Times New Roman" w:eastAsia="Times New Roman" w:hAnsi="Times New Roman" w:cs="Times New Roman"/>
          <w:sz w:val="24"/>
          <w:szCs w:val="24"/>
          <w:lang w:val="uk-UA" w:eastAsia="uk-UA"/>
        </w:rPr>
        <w:t>Listeria</w:t>
      </w:r>
      <w:proofErr w:type="spellEnd"/>
      <w:r w:rsidRPr="000B073C">
        <w:rPr>
          <w:rFonts w:ascii="Times New Roman" w:eastAsia="Times New Roman" w:hAnsi="Times New Roman" w:cs="Times New Roman"/>
          <w:sz w:val="24"/>
          <w:szCs w:val="24"/>
          <w:lang w:val="uk-UA" w:eastAsia="uk-UA"/>
        </w:rPr>
        <w:t xml:space="preserve"> в харчових продуктах та зразках довкілля: половинне середовище </w:t>
      </w:r>
      <w:proofErr w:type="spellStart"/>
      <w:r w:rsidRPr="000B073C">
        <w:rPr>
          <w:rFonts w:ascii="Times New Roman" w:eastAsia="Times New Roman" w:hAnsi="Times New Roman" w:cs="Times New Roman"/>
          <w:sz w:val="24"/>
          <w:szCs w:val="24"/>
          <w:lang w:val="uk-UA" w:eastAsia="uk-UA"/>
        </w:rPr>
        <w:t>Фрейзера</w:t>
      </w:r>
      <w:proofErr w:type="spellEnd"/>
      <w:r w:rsidRPr="000B073C">
        <w:rPr>
          <w:rFonts w:ascii="Times New Roman" w:eastAsia="Times New Roman" w:hAnsi="Times New Roman" w:cs="Times New Roman"/>
          <w:sz w:val="24"/>
          <w:szCs w:val="24"/>
          <w:lang w:val="uk-UA" w:eastAsia="uk-UA"/>
        </w:rPr>
        <w:t xml:space="preserve"> (поз. 4) для попереднього селективного збагачення, бульйон </w:t>
      </w:r>
      <w:proofErr w:type="spellStart"/>
      <w:r w:rsidRPr="000B073C">
        <w:rPr>
          <w:rFonts w:ascii="Times New Roman" w:eastAsia="Times New Roman" w:hAnsi="Times New Roman" w:cs="Times New Roman"/>
          <w:sz w:val="24"/>
          <w:szCs w:val="24"/>
          <w:lang w:val="uk-UA" w:eastAsia="uk-UA"/>
        </w:rPr>
        <w:t>Фрейзера</w:t>
      </w:r>
      <w:proofErr w:type="spellEnd"/>
      <w:r w:rsidRPr="000B073C">
        <w:rPr>
          <w:rFonts w:ascii="Times New Roman" w:eastAsia="Times New Roman" w:hAnsi="Times New Roman" w:cs="Times New Roman"/>
          <w:sz w:val="24"/>
          <w:szCs w:val="24"/>
          <w:lang w:val="uk-UA" w:eastAsia="uk-UA"/>
        </w:rPr>
        <w:t xml:space="preserve"> (поз. 5) для селективного збагачення та селективне середовище ALOA (поз. 6) для виявлення та підрахунку </w:t>
      </w:r>
      <w:proofErr w:type="spellStart"/>
      <w:r w:rsidRPr="000B073C">
        <w:rPr>
          <w:rFonts w:ascii="Times New Roman" w:eastAsia="Times New Roman" w:hAnsi="Times New Roman" w:cs="Times New Roman"/>
          <w:sz w:val="24"/>
          <w:szCs w:val="24"/>
          <w:lang w:val="uk-UA" w:eastAsia="uk-UA"/>
        </w:rPr>
        <w:t>Listeria</w:t>
      </w:r>
      <w:proofErr w:type="spellEnd"/>
      <w:r w:rsidRPr="000B073C">
        <w:rPr>
          <w:rFonts w:ascii="Times New Roman" w:eastAsia="Times New Roman" w:hAnsi="Times New Roman" w:cs="Times New Roman"/>
          <w:sz w:val="24"/>
          <w:szCs w:val="24"/>
          <w:lang w:val="uk-UA" w:eastAsia="uk-UA"/>
        </w:rPr>
        <w:t xml:space="preserve"> </w:t>
      </w:r>
      <w:proofErr w:type="spellStart"/>
      <w:r w:rsidRPr="000B073C">
        <w:rPr>
          <w:rFonts w:ascii="Times New Roman" w:eastAsia="Times New Roman" w:hAnsi="Times New Roman" w:cs="Times New Roman"/>
          <w:sz w:val="24"/>
          <w:szCs w:val="24"/>
          <w:lang w:val="uk-UA" w:eastAsia="uk-UA"/>
        </w:rPr>
        <w:t>monocytogenes</w:t>
      </w:r>
      <w:proofErr w:type="spellEnd"/>
      <w:r w:rsidRPr="000B073C">
        <w:rPr>
          <w:rFonts w:ascii="Times New Roman" w:eastAsia="Times New Roman" w:hAnsi="Times New Roman" w:cs="Times New Roman"/>
          <w:sz w:val="24"/>
          <w:szCs w:val="24"/>
          <w:lang w:val="uk-UA" w:eastAsia="uk-UA"/>
        </w:rPr>
        <w:t xml:space="preserve"> та </w:t>
      </w:r>
      <w:proofErr w:type="spellStart"/>
      <w:r w:rsidRPr="000B073C">
        <w:rPr>
          <w:rFonts w:ascii="Times New Roman" w:eastAsia="Times New Roman" w:hAnsi="Times New Roman" w:cs="Times New Roman"/>
          <w:sz w:val="24"/>
          <w:szCs w:val="24"/>
          <w:lang w:val="uk-UA" w:eastAsia="uk-UA"/>
        </w:rPr>
        <w:t>Listeria</w:t>
      </w:r>
      <w:proofErr w:type="spellEnd"/>
      <w:r w:rsidRPr="000B073C">
        <w:rPr>
          <w:rFonts w:ascii="Times New Roman" w:eastAsia="Times New Roman" w:hAnsi="Times New Roman" w:cs="Times New Roman"/>
          <w:sz w:val="24"/>
          <w:szCs w:val="24"/>
          <w:lang w:val="uk-UA" w:eastAsia="uk-UA"/>
        </w:rPr>
        <w:t xml:space="preserve"> </w:t>
      </w:r>
      <w:proofErr w:type="spellStart"/>
      <w:r w:rsidRPr="000B073C">
        <w:rPr>
          <w:rFonts w:ascii="Times New Roman" w:eastAsia="Times New Roman" w:hAnsi="Times New Roman" w:cs="Times New Roman"/>
          <w:sz w:val="24"/>
          <w:szCs w:val="24"/>
          <w:lang w:val="uk-UA" w:eastAsia="uk-UA"/>
        </w:rPr>
        <w:t>spp</w:t>
      </w:r>
      <w:proofErr w:type="spellEnd"/>
      <w:r w:rsidRPr="000B073C">
        <w:rPr>
          <w:rFonts w:ascii="Times New Roman" w:eastAsia="Times New Roman" w:hAnsi="Times New Roman" w:cs="Times New Roman"/>
          <w:sz w:val="24"/>
          <w:szCs w:val="24"/>
          <w:lang w:val="uk-UA" w:eastAsia="uk-UA"/>
        </w:rPr>
        <w:t>. Для середовищ поз. 4 і 5 встановлено відповідність стандартам NF EN ISO 11290-1 (з поправкою А1) та NF V 08 055, а для поз. 6 — сертифікація методу як альтернативного для всіх харчових продуктів і зразків виробничого середовища;</w:t>
      </w:r>
    </w:p>
    <w:p w14:paraId="3E7B5A67" w14:textId="77777777" w:rsidR="000B073C" w:rsidRPr="000B073C" w:rsidRDefault="000B073C" w:rsidP="000B073C">
      <w:pPr>
        <w:numPr>
          <w:ilvl w:val="0"/>
          <w:numId w:val="38"/>
        </w:numPr>
        <w:spacing w:before="100" w:beforeAutospacing="1" w:after="100" w:afterAutospacing="1" w:line="240" w:lineRule="auto"/>
        <w:rPr>
          <w:rFonts w:ascii="Times New Roman" w:eastAsia="Times New Roman" w:hAnsi="Times New Roman" w:cs="Times New Roman"/>
          <w:sz w:val="24"/>
          <w:szCs w:val="24"/>
          <w:lang w:val="uk-UA" w:eastAsia="uk-UA"/>
        </w:rPr>
      </w:pPr>
      <w:r w:rsidRPr="000B073C">
        <w:rPr>
          <w:rFonts w:ascii="Times New Roman" w:eastAsia="Times New Roman" w:hAnsi="Times New Roman" w:cs="Times New Roman"/>
          <w:sz w:val="24"/>
          <w:szCs w:val="24"/>
          <w:lang w:val="uk-UA" w:eastAsia="uk-UA"/>
        </w:rPr>
        <w:t xml:space="preserve">виявлення </w:t>
      </w:r>
      <w:proofErr w:type="spellStart"/>
      <w:r w:rsidRPr="000B073C">
        <w:rPr>
          <w:rFonts w:ascii="Times New Roman" w:eastAsia="Times New Roman" w:hAnsi="Times New Roman" w:cs="Times New Roman"/>
          <w:sz w:val="24"/>
          <w:szCs w:val="24"/>
          <w:lang w:val="uk-UA" w:eastAsia="uk-UA"/>
        </w:rPr>
        <w:t>Campylobacter</w:t>
      </w:r>
      <w:proofErr w:type="spellEnd"/>
      <w:r w:rsidRPr="000B073C">
        <w:rPr>
          <w:rFonts w:ascii="Times New Roman" w:eastAsia="Times New Roman" w:hAnsi="Times New Roman" w:cs="Times New Roman"/>
          <w:sz w:val="24"/>
          <w:szCs w:val="24"/>
          <w:lang w:val="uk-UA" w:eastAsia="uk-UA"/>
        </w:rPr>
        <w:t xml:space="preserve"> </w:t>
      </w:r>
      <w:proofErr w:type="spellStart"/>
      <w:r w:rsidRPr="000B073C">
        <w:rPr>
          <w:rFonts w:ascii="Times New Roman" w:eastAsia="Times New Roman" w:hAnsi="Times New Roman" w:cs="Times New Roman"/>
          <w:sz w:val="24"/>
          <w:szCs w:val="24"/>
          <w:lang w:val="uk-UA" w:eastAsia="uk-UA"/>
        </w:rPr>
        <w:t>spp</w:t>
      </w:r>
      <w:proofErr w:type="spellEnd"/>
      <w:r w:rsidRPr="000B073C">
        <w:rPr>
          <w:rFonts w:ascii="Times New Roman" w:eastAsia="Times New Roman" w:hAnsi="Times New Roman" w:cs="Times New Roman"/>
          <w:sz w:val="24"/>
          <w:szCs w:val="24"/>
          <w:lang w:val="uk-UA" w:eastAsia="uk-UA"/>
        </w:rPr>
        <w:t>. у харчових продуктах та зразках довкілля: селективний бульйон для збагачення (поз. 8) і селективний хромогенний агар для первинного виділення та кількісного визначення (поз. 7). Метод застосування агару сертифіковано як альтернативний для сирої м'ясної продукції, продуктів на м'ясній основі та зразків виробничого середовища.</w:t>
      </w:r>
    </w:p>
    <w:p w14:paraId="1D4804B3" w14:textId="77777777" w:rsidR="000B073C" w:rsidRPr="000B073C" w:rsidRDefault="000B073C" w:rsidP="000B073C">
      <w:pPr>
        <w:spacing w:before="100" w:beforeAutospacing="1" w:after="100" w:afterAutospacing="1" w:line="240" w:lineRule="auto"/>
        <w:rPr>
          <w:rFonts w:ascii="Times New Roman" w:eastAsia="Times New Roman" w:hAnsi="Times New Roman" w:cs="Times New Roman"/>
          <w:sz w:val="24"/>
          <w:szCs w:val="24"/>
          <w:lang w:val="uk-UA" w:eastAsia="uk-UA"/>
        </w:rPr>
      </w:pPr>
      <w:r w:rsidRPr="000B073C">
        <w:rPr>
          <w:rFonts w:ascii="Times New Roman" w:eastAsia="Times New Roman" w:hAnsi="Times New Roman" w:cs="Times New Roman"/>
          <w:sz w:val="24"/>
          <w:szCs w:val="24"/>
          <w:lang w:val="uk-UA" w:eastAsia="uk-UA"/>
        </w:rPr>
        <w:t>Для більшості позицій обрано готові до використання форми (готові чашки, пробірки, пакети, міні-пакети). Це скорочує підготовчі операції, мінімізує ризик помилок під час приготування середовищ та забезпечує стандартизованість їх складу й відтворюваність результатів. Посилання на стандарти (NF EN ISO, NF V) та сертифіковані методи встановлено для гарантування відповідності середовищ вимогам, за якими проводяться дослідження харчової продукції та зразків довкілля.</w:t>
      </w:r>
    </w:p>
    <w:p w14:paraId="6EE9145A" w14:textId="77777777" w:rsidR="000B073C" w:rsidRPr="000B073C" w:rsidRDefault="000B073C" w:rsidP="000B073C">
      <w:pPr>
        <w:spacing w:before="100" w:beforeAutospacing="1" w:after="100" w:afterAutospacing="1" w:line="240" w:lineRule="auto"/>
        <w:rPr>
          <w:rFonts w:ascii="Times New Roman" w:eastAsia="Times New Roman" w:hAnsi="Times New Roman" w:cs="Times New Roman"/>
          <w:sz w:val="24"/>
          <w:szCs w:val="24"/>
          <w:lang w:val="uk-UA" w:eastAsia="uk-UA"/>
        </w:rPr>
      </w:pPr>
      <w:r w:rsidRPr="000B073C">
        <w:rPr>
          <w:rFonts w:ascii="Times New Roman" w:eastAsia="Times New Roman" w:hAnsi="Times New Roman" w:cs="Times New Roman"/>
          <w:sz w:val="24"/>
          <w:szCs w:val="24"/>
          <w:lang w:val="uk-UA" w:eastAsia="uk-UA"/>
        </w:rPr>
        <w:t>Загальні обсяги закупівлі: бульйон Мюллера–</w:t>
      </w:r>
      <w:proofErr w:type="spellStart"/>
      <w:r w:rsidRPr="000B073C">
        <w:rPr>
          <w:rFonts w:ascii="Times New Roman" w:eastAsia="Times New Roman" w:hAnsi="Times New Roman" w:cs="Times New Roman"/>
          <w:sz w:val="24"/>
          <w:szCs w:val="24"/>
          <w:lang w:val="uk-UA" w:eastAsia="uk-UA"/>
        </w:rPr>
        <w:t>Хінтон</w:t>
      </w:r>
      <w:proofErr w:type="spellEnd"/>
      <w:r w:rsidRPr="000B073C">
        <w:rPr>
          <w:rFonts w:ascii="Times New Roman" w:eastAsia="Times New Roman" w:hAnsi="Times New Roman" w:cs="Times New Roman"/>
          <w:sz w:val="24"/>
          <w:szCs w:val="24"/>
          <w:lang w:val="uk-UA" w:eastAsia="uk-UA"/>
        </w:rPr>
        <w:t xml:space="preserve"> — 2 упаковки (200 пробірок); хромогенні середовища для виявлення </w:t>
      </w:r>
      <w:proofErr w:type="spellStart"/>
      <w:r w:rsidRPr="000B073C">
        <w:rPr>
          <w:rFonts w:ascii="Times New Roman" w:eastAsia="Times New Roman" w:hAnsi="Times New Roman" w:cs="Times New Roman"/>
          <w:sz w:val="24"/>
          <w:szCs w:val="24"/>
          <w:lang w:val="uk-UA" w:eastAsia="uk-UA"/>
        </w:rPr>
        <w:t>карбапенемаз</w:t>
      </w:r>
      <w:proofErr w:type="spellEnd"/>
      <w:r w:rsidRPr="000B073C">
        <w:rPr>
          <w:rFonts w:ascii="Times New Roman" w:eastAsia="Times New Roman" w:hAnsi="Times New Roman" w:cs="Times New Roman"/>
          <w:sz w:val="24"/>
          <w:szCs w:val="24"/>
          <w:lang w:val="uk-UA" w:eastAsia="uk-UA"/>
        </w:rPr>
        <w:t xml:space="preserve"> — по 5 упаковок (по 100 чашок); бульйон </w:t>
      </w:r>
      <w:proofErr w:type="spellStart"/>
      <w:r w:rsidRPr="000B073C">
        <w:rPr>
          <w:rFonts w:ascii="Times New Roman" w:eastAsia="Times New Roman" w:hAnsi="Times New Roman" w:cs="Times New Roman"/>
          <w:sz w:val="24"/>
          <w:szCs w:val="24"/>
          <w:lang w:val="uk-UA" w:eastAsia="uk-UA"/>
        </w:rPr>
        <w:t>Фрейзера</w:t>
      </w:r>
      <w:proofErr w:type="spellEnd"/>
      <w:r w:rsidRPr="000B073C">
        <w:rPr>
          <w:rFonts w:ascii="Times New Roman" w:eastAsia="Times New Roman" w:hAnsi="Times New Roman" w:cs="Times New Roman"/>
          <w:sz w:val="24"/>
          <w:szCs w:val="24"/>
          <w:lang w:val="uk-UA" w:eastAsia="uk-UA"/>
        </w:rPr>
        <w:t xml:space="preserve"> — 6 упаковок (120 пробірок); середовище ALOA — 5 упаковок (100 чашок); агар для </w:t>
      </w:r>
      <w:proofErr w:type="spellStart"/>
      <w:r w:rsidRPr="000B073C">
        <w:rPr>
          <w:rFonts w:ascii="Times New Roman" w:eastAsia="Times New Roman" w:hAnsi="Times New Roman" w:cs="Times New Roman"/>
          <w:sz w:val="24"/>
          <w:szCs w:val="24"/>
          <w:lang w:val="uk-UA" w:eastAsia="uk-UA"/>
        </w:rPr>
        <w:t>Campylobacter</w:t>
      </w:r>
      <w:proofErr w:type="spellEnd"/>
      <w:r w:rsidRPr="000B073C">
        <w:rPr>
          <w:rFonts w:ascii="Times New Roman" w:eastAsia="Times New Roman" w:hAnsi="Times New Roman" w:cs="Times New Roman"/>
          <w:sz w:val="24"/>
          <w:szCs w:val="24"/>
          <w:lang w:val="uk-UA" w:eastAsia="uk-UA"/>
        </w:rPr>
        <w:t xml:space="preserve"> — 3 упаковки (60 чашок); бульйон для збагачення </w:t>
      </w:r>
      <w:proofErr w:type="spellStart"/>
      <w:r w:rsidRPr="000B073C">
        <w:rPr>
          <w:rFonts w:ascii="Times New Roman" w:eastAsia="Times New Roman" w:hAnsi="Times New Roman" w:cs="Times New Roman"/>
          <w:sz w:val="24"/>
          <w:szCs w:val="24"/>
          <w:lang w:val="uk-UA" w:eastAsia="uk-UA"/>
        </w:rPr>
        <w:t>Campylobacter</w:t>
      </w:r>
      <w:proofErr w:type="spellEnd"/>
      <w:r w:rsidRPr="000B073C">
        <w:rPr>
          <w:rFonts w:ascii="Times New Roman" w:eastAsia="Times New Roman" w:hAnsi="Times New Roman" w:cs="Times New Roman"/>
          <w:sz w:val="24"/>
          <w:szCs w:val="24"/>
          <w:lang w:val="uk-UA" w:eastAsia="uk-UA"/>
        </w:rPr>
        <w:t xml:space="preserve"> — 6 упаковок (60 міні-пакетів по 225 мл); половинне середовище </w:t>
      </w:r>
      <w:proofErr w:type="spellStart"/>
      <w:r w:rsidRPr="000B073C">
        <w:rPr>
          <w:rFonts w:ascii="Times New Roman" w:eastAsia="Times New Roman" w:hAnsi="Times New Roman" w:cs="Times New Roman"/>
          <w:sz w:val="24"/>
          <w:szCs w:val="24"/>
          <w:lang w:val="uk-UA" w:eastAsia="uk-UA"/>
        </w:rPr>
        <w:t>Фрейзера</w:t>
      </w:r>
      <w:proofErr w:type="spellEnd"/>
      <w:r w:rsidRPr="000B073C">
        <w:rPr>
          <w:rFonts w:ascii="Times New Roman" w:eastAsia="Times New Roman" w:hAnsi="Times New Roman" w:cs="Times New Roman"/>
          <w:sz w:val="24"/>
          <w:szCs w:val="24"/>
          <w:lang w:val="uk-UA" w:eastAsia="uk-UA"/>
        </w:rPr>
        <w:t xml:space="preserve"> — 6 упаковок (пакети «</w:t>
      </w:r>
      <w:proofErr w:type="spellStart"/>
      <w:r w:rsidRPr="000B073C">
        <w:rPr>
          <w:rFonts w:ascii="Times New Roman" w:eastAsia="Times New Roman" w:hAnsi="Times New Roman" w:cs="Times New Roman"/>
          <w:sz w:val="24"/>
          <w:szCs w:val="24"/>
          <w:lang w:val="uk-UA" w:eastAsia="uk-UA"/>
        </w:rPr>
        <w:t>Dilubag</w:t>
      </w:r>
      <w:proofErr w:type="spellEnd"/>
      <w:r w:rsidRPr="000B073C">
        <w:rPr>
          <w:rFonts w:ascii="Times New Roman" w:eastAsia="Times New Roman" w:hAnsi="Times New Roman" w:cs="Times New Roman"/>
          <w:sz w:val="24"/>
          <w:szCs w:val="24"/>
          <w:lang w:val="uk-UA" w:eastAsia="uk-UA"/>
        </w:rPr>
        <w:t>» місткістю по 5 л).</w:t>
      </w:r>
    </w:p>
    <w:p w14:paraId="2A9747B3" w14:textId="77777777" w:rsidR="000B073C" w:rsidRPr="000B073C" w:rsidRDefault="000B073C" w:rsidP="000B073C">
      <w:pPr>
        <w:spacing w:before="100" w:beforeAutospacing="1" w:after="100" w:afterAutospacing="1" w:line="240" w:lineRule="auto"/>
        <w:rPr>
          <w:rFonts w:ascii="Times New Roman" w:eastAsia="Times New Roman" w:hAnsi="Times New Roman" w:cs="Times New Roman"/>
          <w:sz w:val="24"/>
          <w:szCs w:val="24"/>
          <w:lang w:val="uk-UA" w:eastAsia="uk-UA"/>
        </w:rPr>
      </w:pPr>
      <w:r w:rsidRPr="000B073C">
        <w:rPr>
          <w:rFonts w:ascii="Times New Roman" w:eastAsia="Times New Roman" w:hAnsi="Times New Roman" w:cs="Times New Roman"/>
          <w:sz w:val="24"/>
          <w:szCs w:val="24"/>
          <w:lang w:val="uk-UA" w:eastAsia="uk-UA"/>
        </w:rPr>
        <w:lastRenderedPageBreak/>
        <w:t xml:space="preserve">Місце поставки: ДНДКІ </w:t>
      </w:r>
      <w:proofErr w:type="spellStart"/>
      <w:r w:rsidRPr="000B073C">
        <w:rPr>
          <w:rFonts w:ascii="Times New Roman" w:eastAsia="Times New Roman" w:hAnsi="Times New Roman" w:cs="Times New Roman"/>
          <w:sz w:val="24"/>
          <w:szCs w:val="24"/>
          <w:lang w:val="uk-UA" w:eastAsia="uk-UA"/>
        </w:rPr>
        <w:t>ветпрепаратів</w:t>
      </w:r>
      <w:proofErr w:type="spellEnd"/>
      <w:r w:rsidRPr="000B073C">
        <w:rPr>
          <w:rFonts w:ascii="Times New Roman" w:eastAsia="Times New Roman" w:hAnsi="Times New Roman" w:cs="Times New Roman"/>
          <w:sz w:val="24"/>
          <w:szCs w:val="24"/>
          <w:lang w:val="uk-UA" w:eastAsia="uk-UA"/>
        </w:rPr>
        <w:t xml:space="preserve"> та кормових добавок (м. Львів, вул. Донецька, 11). Періодичність поставки погоджується із Замовником.</w:t>
      </w:r>
    </w:p>
    <w:p w14:paraId="08A66C55" w14:textId="77777777" w:rsidR="000B073C" w:rsidRPr="000B073C" w:rsidRDefault="000B073C" w:rsidP="000B073C">
      <w:pPr>
        <w:numPr>
          <w:ilvl w:val="0"/>
          <w:numId w:val="40"/>
        </w:numPr>
        <w:spacing w:before="100" w:beforeAutospacing="1" w:after="100" w:afterAutospacing="1" w:line="240" w:lineRule="auto"/>
        <w:rPr>
          <w:rFonts w:ascii="Times New Roman" w:eastAsia="Times New Roman" w:hAnsi="Times New Roman" w:cs="Times New Roman"/>
          <w:sz w:val="24"/>
          <w:szCs w:val="24"/>
          <w:lang w:val="uk-UA" w:eastAsia="uk-UA"/>
        </w:rPr>
      </w:pPr>
      <w:r w:rsidRPr="000B073C">
        <w:rPr>
          <w:rFonts w:ascii="Times New Roman" w:eastAsia="Times New Roman" w:hAnsi="Times New Roman" w:cs="Times New Roman"/>
          <w:sz w:val="24"/>
          <w:szCs w:val="24"/>
          <w:lang w:val="uk-UA" w:eastAsia="uk-UA"/>
        </w:rPr>
        <w:t>Очікувана вартість</w:t>
      </w:r>
    </w:p>
    <w:p w14:paraId="7396A53C" w14:textId="77777777" w:rsidR="000B073C" w:rsidRPr="000B073C" w:rsidRDefault="000B073C" w:rsidP="000B073C">
      <w:pPr>
        <w:spacing w:before="100" w:beforeAutospacing="1" w:after="100" w:afterAutospacing="1" w:line="240" w:lineRule="auto"/>
        <w:rPr>
          <w:rFonts w:ascii="Times New Roman" w:eastAsia="Times New Roman" w:hAnsi="Times New Roman" w:cs="Times New Roman"/>
          <w:sz w:val="24"/>
          <w:szCs w:val="24"/>
          <w:lang w:val="uk-UA" w:eastAsia="uk-UA"/>
        </w:rPr>
      </w:pPr>
      <w:r w:rsidRPr="000B073C">
        <w:rPr>
          <w:rFonts w:ascii="Times New Roman" w:eastAsia="Times New Roman" w:hAnsi="Times New Roman" w:cs="Times New Roman"/>
          <w:sz w:val="24"/>
          <w:szCs w:val="24"/>
          <w:lang w:val="uk-UA" w:eastAsia="uk-UA"/>
        </w:rPr>
        <w:t>Очікувану вартість предмета закупівлі визначено відповідно до Методики визначення очікуваної вартості предмета закупівлі, затвердженої наказом Мінекономіки від 18.02.2020 № 275, шляхом аналізу ринку на підставі комерційних пропозицій від потенційних постачальників:</w:t>
      </w:r>
    </w:p>
    <w:p w14:paraId="754DDD03" w14:textId="77777777" w:rsidR="000B073C" w:rsidRPr="000B073C" w:rsidRDefault="000B073C" w:rsidP="000B073C">
      <w:pPr>
        <w:numPr>
          <w:ilvl w:val="0"/>
          <w:numId w:val="41"/>
        </w:numPr>
        <w:spacing w:before="100" w:beforeAutospacing="1" w:after="100" w:afterAutospacing="1" w:line="240" w:lineRule="auto"/>
        <w:rPr>
          <w:rFonts w:ascii="Times New Roman" w:eastAsia="Times New Roman" w:hAnsi="Times New Roman" w:cs="Times New Roman"/>
          <w:sz w:val="24"/>
          <w:szCs w:val="24"/>
          <w:lang w:val="uk-UA" w:eastAsia="uk-UA"/>
        </w:rPr>
      </w:pPr>
      <w:r w:rsidRPr="000B073C">
        <w:rPr>
          <w:rFonts w:ascii="Times New Roman" w:eastAsia="Times New Roman" w:hAnsi="Times New Roman" w:cs="Times New Roman"/>
          <w:sz w:val="24"/>
          <w:szCs w:val="24"/>
          <w:lang w:val="uk-UA" w:eastAsia="uk-UA"/>
        </w:rPr>
        <w:t>ТОВ «</w:t>
      </w:r>
      <w:proofErr w:type="spellStart"/>
      <w:r w:rsidRPr="000B073C">
        <w:rPr>
          <w:rFonts w:ascii="Times New Roman" w:eastAsia="Times New Roman" w:hAnsi="Times New Roman" w:cs="Times New Roman"/>
          <w:sz w:val="24"/>
          <w:szCs w:val="24"/>
          <w:lang w:val="uk-UA" w:eastAsia="uk-UA"/>
        </w:rPr>
        <w:t>Укрбіо</w:t>
      </w:r>
      <w:proofErr w:type="spellEnd"/>
      <w:r w:rsidRPr="000B073C">
        <w:rPr>
          <w:rFonts w:ascii="Times New Roman" w:eastAsia="Times New Roman" w:hAnsi="Times New Roman" w:cs="Times New Roman"/>
          <w:sz w:val="24"/>
          <w:szCs w:val="24"/>
          <w:lang w:val="uk-UA" w:eastAsia="uk-UA"/>
        </w:rPr>
        <w:t>» — 226 732,01 грн з ПДВ;</w:t>
      </w:r>
    </w:p>
    <w:p w14:paraId="4724C3C9" w14:textId="77777777" w:rsidR="000B073C" w:rsidRPr="000B073C" w:rsidRDefault="000B073C" w:rsidP="000B073C">
      <w:pPr>
        <w:numPr>
          <w:ilvl w:val="0"/>
          <w:numId w:val="41"/>
        </w:numPr>
        <w:spacing w:before="100" w:beforeAutospacing="1" w:after="100" w:afterAutospacing="1" w:line="240" w:lineRule="auto"/>
        <w:rPr>
          <w:rFonts w:ascii="Times New Roman" w:eastAsia="Times New Roman" w:hAnsi="Times New Roman" w:cs="Times New Roman"/>
          <w:sz w:val="24"/>
          <w:szCs w:val="24"/>
          <w:lang w:val="uk-UA" w:eastAsia="uk-UA"/>
        </w:rPr>
      </w:pPr>
      <w:r w:rsidRPr="000B073C">
        <w:rPr>
          <w:rFonts w:ascii="Times New Roman" w:eastAsia="Times New Roman" w:hAnsi="Times New Roman" w:cs="Times New Roman"/>
          <w:sz w:val="24"/>
          <w:szCs w:val="24"/>
          <w:lang w:val="uk-UA" w:eastAsia="uk-UA"/>
        </w:rPr>
        <w:t xml:space="preserve">ТОВ «Діалог </w:t>
      </w:r>
      <w:proofErr w:type="spellStart"/>
      <w:r w:rsidRPr="000B073C">
        <w:rPr>
          <w:rFonts w:ascii="Times New Roman" w:eastAsia="Times New Roman" w:hAnsi="Times New Roman" w:cs="Times New Roman"/>
          <w:sz w:val="24"/>
          <w:szCs w:val="24"/>
          <w:lang w:val="uk-UA" w:eastAsia="uk-UA"/>
        </w:rPr>
        <w:t>Діагностікс</w:t>
      </w:r>
      <w:proofErr w:type="spellEnd"/>
      <w:r w:rsidRPr="000B073C">
        <w:rPr>
          <w:rFonts w:ascii="Times New Roman" w:eastAsia="Times New Roman" w:hAnsi="Times New Roman" w:cs="Times New Roman"/>
          <w:sz w:val="24"/>
          <w:szCs w:val="24"/>
          <w:lang w:val="uk-UA" w:eastAsia="uk-UA"/>
        </w:rPr>
        <w:t>» — 256 500,50 грн з ПДВ;</w:t>
      </w:r>
    </w:p>
    <w:p w14:paraId="6877CE0F" w14:textId="77777777" w:rsidR="000B073C" w:rsidRPr="000B073C" w:rsidRDefault="000B073C" w:rsidP="000B073C">
      <w:pPr>
        <w:numPr>
          <w:ilvl w:val="0"/>
          <w:numId w:val="41"/>
        </w:numPr>
        <w:spacing w:before="100" w:beforeAutospacing="1" w:after="100" w:afterAutospacing="1" w:line="240" w:lineRule="auto"/>
        <w:rPr>
          <w:rFonts w:ascii="Times New Roman" w:eastAsia="Times New Roman" w:hAnsi="Times New Roman" w:cs="Times New Roman"/>
          <w:sz w:val="24"/>
          <w:szCs w:val="24"/>
          <w:lang w:val="uk-UA" w:eastAsia="uk-UA"/>
        </w:rPr>
      </w:pPr>
      <w:r w:rsidRPr="000B073C">
        <w:rPr>
          <w:rFonts w:ascii="Times New Roman" w:eastAsia="Times New Roman" w:hAnsi="Times New Roman" w:cs="Times New Roman"/>
          <w:sz w:val="24"/>
          <w:szCs w:val="24"/>
          <w:lang w:val="uk-UA" w:eastAsia="uk-UA"/>
        </w:rPr>
        <w:t>ПП «</w:t>
      </w:r>
      <w:proofErr w:type="spellStart"/>
      <w:r w:rsidRPr="000B073C">
        <w:rPr>
          <w:rFonts w:ascii="Times New Roman" w:eastAsia="Times New Roman" w:hAnsi="Times New Roman" w:cs="Times New Roman"/>
          <w:sz w:val="24"/>
          <w:szCs w:val="24"/>
          <w:lang w:val="uk-UA" w:eastAsia="uk-UA"/>
        </w:rPr>
        <w:t>Біола</w:t>
      </w:r>
      <w:proofErr w:type="spellEnd"/>
      <w:r w:rsidRPr="000B073C">
        <w:rPr>
          <w:rFonts w:ascii="Times New Roman" w:eastAsia="Times New Roman" w:hAnsi="Times New Roman" w:cs="Times New Roman"/>
          <w:sz w:val="24"/>
          <w:szCs w:val="24"/>
          <w:lang w:val="uk-UA" w:eastAsia="uk-UA"/>
        </w:rPr>
        <w:t>» — 243 680,00 грн з ПДВ.</w:t>
      </w:r>
    </w:p>
    <w:p w14:paraId="5728FFB2" w14:textId="77777777" w:rsidR="000B073C" w:rsidRPr="000B073C" w:rsidRDefault="000B073C" w:rsidP="000B073C">
      <w:pPr>
        <w:spacing w:before="100" w:beforeAutospacing="1" w:after="100" w:afterAutospacing="1" w:line="240" w:lineRule="auto"/>
        <w:rPr>
          <w:rFonts w:ascii="Times New Roman" w:eastAsia="Times New Roman" w:hAnsi="Times New Roman" w:cs="Times New Roman"/>
          <w:sz w:val="24"/>
          <w:szCs w:val="24"/>
          <w:lang w:val="uk-UA" w:eastAsia="uk-UA"/>
        </w:rPr>
      </w:pPr>
      <w:r w:rsidRPr="000B073C">
        <w:rPr>
          <w:rFonts w:ascii="Times New Roman" w:eastAsia="Times New Roman" w:hAnsi="Times New Roman" w:cs="Times New Roman"/>
          <w:sz w:val="24"/>
          <w:szCs w:val="24"/>
          <w:lang w:val="uk-UA" w:eastAsia="uk-UA"/>
        </w:rPr>
        <w:t>Середнє арифметичне цінових пропозицій становить 242 304,17 грн з ПДВ ((226 732,01 + 256 500,50 + 243 680,00) / 3). З метою спрощення планування та проведення закупівлі очікувану вартість визначено із заокругленням у меншу сторону до найближчої тисячі гривень.</w:t>
      </w:r>
    </w:p>
    <w:p w14:paraId="5AE63F3B" w14:textId="77777777" w:rsidR="000B073C" w:rsidRPr="000B073C" w:rsidRDefault="000B073C" w:rsidP="000B073C">
      <w:pPr>
        <w:spacing w:before="100" w:beforeAutospacing="1" w:after="100" w:afterAutospacing="1" w:line="240" w:lineRule="auto"/>
        <w:rPr>
          <w:rFonts w:ascii="Times New Roman" w:eastAsia="Times New Roman" w:hAnsi="Times New Roman" w:cs="Times New Roman"/>
          <w:sz w:val="24"/>
          <w:szCs w:val="24"/>
          <w:lang w:val="uk-UA" w:eastAsia="uk-UA"/>
        </w:rPr>
      </w:pPr>
      <w:r w:rsidRPr="000B073C">
        <w:rPr>
          <w:rFonts w:ascii="Times New Roman" w:eastAsia="Times New Roman" w:hAnsi="Times New Roman" w:cs="Times New Roman"/>
          <w:sz w:val="24"/>
          <w:szCs w:val="24"/>
          <w:lang w:val="uk-UA" w:eastAsia="uk-UA"/>
        </w:rPr>
        <w:t>Таким чином, очікувана вартість предмета закупівлі становить 242 000,00 грн з ПДВ, що відповідає поточному рівню ринкових цін і забезпечує принципи економності та ефективності використання бюджетних коштів. Комерційні пропозиції зберігаються в документах закупівлі.</w:t>
      </w:r>
    </w:p>
    <w:p w14:paraId="148784E0" w14:textId="77777777" w:rsidR="003D22ED" w:rsidRPr="003D22ED" w:rsidRDefault="003D22ED" w:rsidP="003D22ED">
      <w:pPr>
        <w:spacing w:after="0" w:line="240" w:lineRule="auto"/>
        <w:ind w:left="2832" w:firstLine="708"/>
        <w:jc w:val="right"/>
        <w:rPr>
          <w:rFonts w:ascii="Times New Roman" w:hAnsi="Times New Roman" w:cs="Times New Roman"/>
          <w:b/>
          <w:sz w:val="24"/>
          <w:szCs w:val="24"/>
          <w:lang w:val="uk-UA"/>
        </w:rPr>
      </w:pPr>
    </w:p>
    <w:p w14:paraId="6AAAC99B" w14:textId="77777777" w:rsidR="00F32CC6" w:rsidRDefault="00F32CC6" w:rsidP="003D2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sz w:val="24"/>
          <w:szCs w:val="24"/>
          <w:lang w:val="uk-UA"/>
        </w:rPr>
      </w:pPr>
    </w:p>
    <w:p w14:paraId="7EFA7FDB" w14:textId="607E5C60" w:rsidR="003D22ED" w:rsidRPr="003D22ED" w:rsidRDefault="003D22ED" w:rsidP="003D2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uk-UA"/>
        </w:rPr>
      </w:pPr>
      <w:r w:rsidRPr="003D22ED">
        <w:rPr>
          <w:rFonts w:ascii="Times New Roman" w:hAnsi="Times New Roman" w:cs="Times New Roman"/>
          <w:b/>
          <w:iCs/>
          <w:sz w:val="24"/>
          <w:szCs w:val="24"/>
          <w:lang w:val="uk-UA"/>
        </w:rPr>
        <w:t>ТЕХНІЧНА СПЕЦИФІКАЦІЯ</w:t>
      </w:r>
      <w:r w:rsidRPr="003D22ED">
        <w:rPr>
          <w:rFonts w:ascii="Times New Roman" w:hAnsi="Times New Roman" w:cs="Times New Roman"/>
          <w:b/>
          <w:sz w:val="24"/>
          <w:szCs w:val="24"/>
          <w:lang w:val="uk-UA"/>
        </w:rPr>
        <w:t xml:space="preserve"> </w:t>
      </w:r>
    </w:p>
    <w:p w14:paraId="6B07F954" w14:textId="79E098C9" w:rsidR="003D22ED" w:rsidRPr="003D22ED" w:rsidRDefault="003D22ED" w:rsidP="003D2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uk-UA"/>
        </w:rPr>
      </w:pPr>
      <w:r w:rsidRPr="003D22ED">
        <w:rPr>
          <w:rFonts w:ascii="Times New Roman" w:hAnsi="Times New Roman" w:cs="Times New Roman"/>
          <w:b/>
          <w:sz w:val="24"/>
          <w:szCs w:val="24"/>
          <w:lang w:val="uk-UA"/>
        </w:rPr>
        <w:t xml:space="preserve">Найменування предмета закупівлі: </w:t>
      </w:r>
      <w:bookmarkStart w:id="0" w:name="_Hlk225441830"/>
      <w:r w:rsidR="00690474">
        <w:rPr>
          <w:rFonts w:ascii="Times New Roman" w:hAnsi="Times New Roman" w:cs="Times New Roman"/>
          <w:b/>
          <w:sz w:val="24"/>
          <w:szCs w:val="24"/>
          <w:lang w:val="uk-UA"/>
        </w:rPr>
        <w:t>Поживні та селективні середовища для підготовки, культивації та диференціації мікроорганізмів</w:t>
      </w:r>
      <w:bookmarkEnd w:id="0"/>
      <w:r w:rsidR="00690474">
        <w:rPr>
          <w:rFonts w:ascii="Times New Roman" w:hAnsi="Times New Roman" w:cs="Times New Roman"/>
          <w:b/>
          <w:sz w:val="24"/>
          <w:szCs w:val="24"/>
          <w:lang w:val="uk-UA"/>
        </w:rPr>
        <w:t xml:space="preserve"> </w:t>
      </w:r>
      <w:r w:rsidRPr="003D22ED">
        <w:rPr>
          <w:rFonts w:ascii="Times New Roman" w:hAnsi="Times New Roman" w:cs="Times New Roman"/>
          <w:b/>
          <w:sz w:val="24"/>
          <w:szCs w:val="24"/>
          <w:lang w:val="uk-UA"/>
        </w:rPr>
        <w:t xml:space="preserve">(Код ДК 021:2015 “Єдиний закупівельний словник” </w:t>
      </w:r>
      <w:r w:rsidR="00690474">
        <w:rPr>
          <w:rFonts w:ascii="Times New Roman" w:hAnsi="Times New Roman" w:cs="Times New Roman"/>
          <w:b/>
          <w:sz w:val="24"/>
          <w:szCs w:val="24"/>
          <w:lang w:val="uk-UA"/>
        </w:rPr>
        <w:t>–</w:t>
      </w:r>
      <w:r w:rsidRPr="003D22ED">
        <w:rPr>
          <w:rFonts w:ascii="Times New Roman" w:hAnsi="Times New Roman" w:cs="Times New Roman"/>
          <w:b/>
          <w:sz w:val="24"/>
          <w:szCs w:val="24"/>
          <w:lang w:val="uk-UA"/>
        </w:rPr>
        <w:t xml:space="preserve"> </w:t>
      </w:r>
      <w:r w:rsidR="00690474">
        <w:rPr>
          <w:rFonts w:ascii="Times New Roman" w:hAnsi="Times New Roman" w:cs="Times New Roman"/>
          <w:b/>
          <w:sz w:val="24"/>
          <w:szCs w:val="24"/>
          <w:lang w:val="uk-UA"/>
        </w:rPr>
        <w:t>24931250-6</w:t>
      </w:r>
      <w:r w:rsidRPr="003D22ED">
        <w:rPr>
          <w:rFonts w:ascii="Times New Roman" w:hAnsi="Times New Roman" w:cs="Times New Roman"/>
          <w:b/>
          <w:sz w:val="24"/>
          <w:szCs w:val="24"/>
        </w:rPr>
        <w:t xml:space="preserve"> – </w:t>
      </w:r>
      <w:r w:rsidR="00690474">
        <w:rPr>
          <w:rFonts w:ascii="Times New Roman" w:hAnsi="Times New Roman" w:cs="Times New Roman"/>
          <w:b/>
          <w:sz w:val="24"/>
          <w:szCs w:val="24"/>
          <w:lang w:val="uk-UA"/>
        </w:rPr>
        <w:t>Живильні середовища</w:t>
      </w:r>
      <w:r w:rsidRPr="003D22ED">
        <w:rPr>
          <w:rFonts w:ascii="Times New Roman" w:hAnsi="Times New Roman" w:cs="Times New Roman"/>
          <w:b/>
          <w:sz w:val="24"/>
          <w:szCs w:val="24"/>
          <w:lang w:val="uk-UA"/>
        </w:rPr>
        <w:t>)</w:t>
      </w:r>
    </w:p>
    <w:p w14:paraId="2BF506A0" w14:textId="77777777" w:rsidR="003D22ED" w:rsidRPr="003D22ED" w:rsidRDefault="003D22ED" w:rsidP="003D2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uk-UA"/>
        </w:rPr>
      </w:pPr>
    </w:p>
    <w:p w14:paraId="720BEC62" w14:textId="77777777" w:rsidR="003D22ED" w:rsidRPr="003D22ED" w:rsidRDefault="003D22ED" w:rsidP="003D2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color w:val="000000"/>
          <w:sz w:val="24"/>
          <w:szCs w:val="24"/>
          <w:lang w:val="uk-UA"/>
        </w:rPr>
      </w:pPr>
      <w:r w:rsidRPr="003D22ED">
        <w:rPr>
          <w:rFonts w:ascii="Times New Roman" w:hAnsi="Times New Roman" w:cs="Times New Roman"/>
          <w:bCs/>
          <w:color w:val="000000"/>
          <w:sz w:val="24"/>
          <w:szCs w:val="24"/>
          <w:lang w:val="uk-UA"/>
        </w:rPr>
        <w:t>1. Товар, запропонований Учасником, повинен відповідати технічним вимогам, встановленим в Технічному завданні.</w:t>
      </w:r>
    </w:p>
    <w:p w14:paraId="4E7857A6" w14:textId="5BE840DB" w:rsidR="003D22ED" w:rsidRPr="003D22ED" w:rsidRDefault="003D22ED" w:rsidP="003D2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color w:val="000000"/>
          <w:sz w:val="24"/>
          <w:szCs w:val="24"/>
          <w:lang w:val="uk-UA"/>
        </w:rPr>
      </w:pPr>
      <w:r w:rsidRPr="003D22ED">
        <w:rPr>
          <w:rFonts w:ascii="Times New Roman" w:hAnsi="Times New Roman" w:cs="Times New Roman"/>
          <w:bCs/>
          <w:sz w:val="24"/>
          <w:szCs w:val="24"/>
          <w:lang w:val="uk-UA"/>
        </w:rPr>
        <w:t>1.1.</w:t>
      </w:r>
      <w:r w:rsidRPr="003D22ED">
        <w:rPr>
          <w:rFonts w:ascii="Times New Roman" w:hAnsi="Times New Roman" w:cs="Times New Roman"/>
          <w:b/>
          <w:sz w:val="24"/>
          <w:szCs w:val="24"/>
          <w:lang w:val="uk-UA"/>
        </w:rPr>
        <w:t xml:space="preserve"> </w:t>
      </w:r>
      <w:r w:rsidRPr="003D22ED">
        <w:rPr>
          <w:rFonts w:ascii="Times New Roman" w:hAnsi="Times New Roman" w:cs="Times New Roman"/>
          <w:bCs/>
          <w:color w:val="000000"/>
          <w:sz w:val="24"/>
          <w:szCs w:val="24"/>
          <w:lang w:val="uk-UA"/>
        </w:rPr>
        <w:t>Якість товару підтверджується сертифікатом аналізу/якості від виробника.</w:t>
      </w:r>
      <w:r w:rsidR="00690474">
        <w:rPr>
          <w:rFonts w:ascii="Times New Roman" w:hAnsi="Times New Roman" w:cs="Times New Roman"/>
          <w:bCs/>
          <w:color w:val="000000"/>
          <w:sz w:val="24"/>
          <w:szCs w:val="24"/>
          <w:lang w:val="uk-UA"/>
        </w:rPr>
        <w:t xml:space="preserve"> У</w:t>
      </w:r>
      <w:r w:rsidR="00690474" w:rsidRPr="002D1FF7">
        <w:rPr>
          <w:rFonts w:ascii="Times New Roman" w:hAnsi="Times New Roman" w:cs="Times New Roman"/>
          <w:color w:val="000000"/>
          <w:lang w:val="uk-UA"/>
        </w:rPr>
        <w:t xml:space="preserve"> разі надання сертифікатів іноземною мовою, вони повинні </w:t>
      </w:r>
      <w:r w:rsidR="00690474">
        <w:rPr>
          <w:rFonts w:ascii="Times New Roman" w:hAnsi="Times New Roman" w:cs="Times New Roman"/>
          <w:color w:val="000000"/>
          <w:lang w:val="uk-UA"/>
        </w:rPr>
        <w:t xml:space="preserve">супроводжуватися </w:t>
      </w:r>
      <w:r w:rsidR="00690474" w:rsidRPr="002D1FF7">
        <w:rPr>
          <w:rFonts w:ascii="Times New Roman" w:hAnsi="Times New Roman" w:cs="Times New Roman"/>
          <w:color w:val="000000"/>
          <w:lang w:val="uk-UA"/>
        </w:rPr>
        <w:t xml:space="preserve"> переклад</w:t>
      </w:r>
      <w:r w:rsidR="00690474">
        <w:rPr>
          <w:rFonts w:ascii="Times New Roman" w:hAnsi="Times New Roman" w:cs="Times New Roman"/>
          <w:color w:val="000000"/>
          <w:lang w:val="uk-UA"/>
        </w:rPr>
        <w:t>ом</w:t>
      </w:r>
      <w:r w:rsidR="00690474" w:rsidRPr="002D1FF7">
        <w:rPr>
          <w:rFonts w:ascii="Times New Roman" w:hAnsi="Times New Roman" w:cs="Times New Roman"/>
          <w:color w:val="000000"/>
          <w:lang w:val="uk-UA"/>
        </w:rPr>
        <w:t xml:space="preserve"> українською мовою</w:t>
      </w:r>
      <w:r w:rsidR="00690474">
        <w:rPr>
          <w:rFonts w:ascii="Times New Roman" w:hAnsi="Times New Roman" w:cs="Times New Roman"/>
          <w:color w:val="000000"/>
          <w:lang w:val="uk-UA"/>
        </w:rPr>
        <w:t>.</w:t>
      </w:r>
    </w:p>
    <w:p w14:paraId="6EB2C2C4" w14:textId="52278BDD" w:rsidR="003D22ED" w:rsidRDefault="003D22ED" w:rsidP="003D2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i/>
          <w:iCs/>
          <w:color w:val="000000"/>
          <w:sz w:val="24"/>
          <w:szCs w:val="24"/>
          <w:lang w:val="uk-UA"/>
        </w:rPr>
      </w:pPr>
      <w:r w:rsidRPr="003D22ED">
        <w:rPr>
          <w:rFonts w:ascii="Times New Roman" w:hAnsi="Times New Roman" w:cs="Times New Roman"/>
          <w:bCs/>
          <w:sz w:val="24"/>
          <w:szCs w:val="24"/>
          <w:lang w:val="uk-UA"/>
        </w:rPr>
        <w:t>1</w:t>
      </w:r>
      <w:r w:rsidRPr="00690474">
        <w:rPr>
          <w:rFonts w:ascii="Times New Roman" w:hAnsi="Times New Roman" w:cs="Times New Roman"/>
          <w:bCs/>
          <w:i/>
          <w:iCs/>
          <w:sz w:val="24"/>
          <w:szCs w:val="24"/>
          <w:lang w:val="uk-UA"/>
        </w:rPr>
        <w:t>.3.</w:t>
      </w:r>
      <w:r w:rsidRPr="00690474">
        <w:rPr>
          <w:rFonts w:ascii="Times New Roman" w:hAnsi="Times New Roman" w:cs="Times New Roman"/>
          <w:b/>
          <w:i/>
          <w:iCs/>
          <w:sz w:val="24"/>
          <w:szCs w:val="24"/>
          <w:lang w:val="uk-UA"/>
        </w:rPr>
        <w:t xml:space="preserve"> </w:t>
      </w:r>
      <w:r w:rsidRPr="00690474">
        <w:rPr>
          <w:rFonts w:ascii="Times New Roman" w:hAnsi="Times New Roman" w:cs="Times New Roman"/>
          <w:bCs/>
          <w:i/>
          <w:iCs/>
          <w:color w:val="000000"/>
          <w:sz w:val="24"/>
          <w:szCs w:val="24"/>
          <w:lang w:val="uk-UA"/>
        </w:rPr>
        <w:t xml:space="preserve">З метою запобігання закупівлі фальсифікатів та отримання гарантій на своєчасне постачання товарів у кількості, якості та зі строками придатності, яких вимагають ці вимоги, </w:t>
      </w:r>
      <w:r w:rsidRPr="00690474">
        <w:rPr>
          <w:rFonts w:ascii="Times New Roman" w:hAnsi="Times New Roman" w:cs="Times New Roman"/>
          <w:b/>
          <w:i/>
          <w:iCs/>
          <w:color w:val="000000"/>
          <w:sz w:val="24"/>
          <w:szCs w:val="24"/>
          <w:lang w:val="uk-UA"/>
        </w:rPr>
        <w:t>в складі тендерної пропозиції надається гарантійний лист від виробника (представництва, філії виробника – якщо їх відповідні повноваження поширюються на територію України) або представника, дилера, дистриб’ютора уповноваженого на це виробником, яким підтверджується можливість поставки товару, який є предметом закупівлі, у необхідній кількості та якості. Гарантійний лист повинен включати ідентифікатор закупівлі, назв</w:t>
      </w:r>
      <w:r w:rsidR="00C86796">
        <w:rPr>
          <w:rFonts w:ascii="Times New Roman" w:hAnsi="Times New Roman" w:cs="Times New Roman"/>
          <w:b/>
          <w:i/>
          <w:iCs/>
          <w:color w:val="000000"/>
          <w:sz w:val="24"/>
          <w:szCs w:val="24"/>
          <w:lang w:val="uk-UA"/>
        </w:rPr>
        <w:t>у</w:t>
      </w:r>
      <w:r w:rsidRPr="00690474">
        <w:rPr>
          <w:rFonts w:ascii="Times New Roman" w:hAnsi="Times New Roman" w:cs="Times New Roman"/>
          <w:b/>
          <w:i/>
          <w:iCs/>
          <w:color w:val="000000"/>
          <w:sz w:val="24"/>
          <w:szCs w:val="24"/>
          <w:lang w:val="uk-UA"/>
        </w:rPr>
        <w:t xml:space="preserve"> замовника, назв</w:t>
      </w:r>
      <w:r w:rsidR="00C86796">
        <w:rPr>
          <w:rFonts w:ascii="Times New Roman" w:hAnsi="Times New Roman" w:cs="Times New Roman"/>
          <w:b/>
          <w:i/>
          <w:iCs/>
          <w:color w:val="000000"/>
          <w:sz w:val="24"/>
          <w:szCs w:val="24"/>
          <w:lang w:val="uk-UA"/>
        </w:rPr>
        <w:t>у</w:t>
      </w:r>
      <w:r w:rsidRPr="00690474">
        <w:rPr>
          <w:rFonts w:ascii="Times New Roman" w:hAnsi="Times New Roman" w:cs="Times New Roman"/>
          <w:b/>
          <w:i/>
          <w:iCs/>
          <w:color w:val="000000"/>
          <w:sz w:val="24"/>
          <w:szCs w:val="24"/>
          <w:lang w:val="uk-UA"/>
        </w:rPr>
        <w:t xml:space="preserve"> учасника, назву товару та кількості.</w:t>
      </w:r>
    </w:p>
    <w:p w14:paraId="74A68220" w14:textId="1063E1C8" w:rsidR="00690474" w:rsidRPr="002D1FF7" w:rsidRDefault="00690474" w:rsidP="00690474">
      <w:pPr>
        <w:spacing w:after="0" w:line="240" w:lineRule="auto"/>
        <w:ind w:firstLine="709"/>
        <w:jc w:val="both"/>
        <w:rPr>
          <w:rFonts w:ascii="Times New Roman" w:hAnsi="Times New Roman" w:cs="Times New Roman"/>
          <w:color w:val="000000"/>
        </w:rPr>
      </w:pPr>
      <w:r w:rsidRPr="00690474">
        <w:rPr>
          <w:rFonts w:ascii="Times New Roman" w:hAnsi="Times New Roman" w:cs="Times New Roman"/>
          <w:bCs/>
          <w:color w:val="000000"/>
          <w:lang w:val="uk-UA"/>
        </w:rPr>
        <w:t xml:space="preserve">1.4. </w:t>
      </w:r>
      <w:r>
        <w:rPr>
          <w:rFonts w:ascii="Times New Roman" w:hAnsi="Times New Roman" w:cs="Times New Roman"/>
          <w:bCs/>
          <w:color w:val="000000"/>
          <w:lang w:val="uk-UA"/>
        </w:rPr>
        <w:t>Пакування</w:t>
      </w:r>
      <w:r w:rsidRPr="00690474">
        <w:rPr>
          <w:rFonts w:ascii="Times New Roman" w:hAnsi="Times New Roman" w:cs="Times New Roman"/>
          <w:bCs/>
          <w:color w:val="000000"/>
          <w:lang w:val="uk-UA"/>
        </w:rPr>
        <w:t xml:space="preserve"> товару: </w:t>
      </w:r>
      <w:r w:rsidRPr="002D1FF7">
        <w:rPr>
          <w:rFonts w:ascii="Times New Roman" w:hAnsi="Times New Roman" w:cs="Times New Roman"/>
          <w:color w:val="000000"/>
          <w:lang w:val="uk-UA"/>
        </w:rPr>
        <w:t xml:space="preserve">повинно поставлятись виключно </w:t>
      </w:r>
      <w:r>
        <w:rPr>
          <w:rFonts w:ascii="Times New Roman" w:hAnsi="Times New Roman" w:cs="Times New Roman"/>
          <w:color w:val="000000"/>
          <w:lang w:val="uk-UA"/>
        </w:rPr>
        <w:t>у</w:t>
      </w:r>
      <w:r w:rsidRPr="002D1FF7">
        <w:rPr>
          <w:rFonts w:ascii="Times New Roman" w:hAnsi="Times New Roman" w:cs="Times New Roman"/>
          <w:color w:val="000000"/>
          <w:lang w:val="uk-UA"/>
        </w:rPr>
        <w:t xml:space="preserve"> пакуванні виробника. Пакування та маркування товару </w:t>
      </w:r>
      <w:r w:rsidRPr="002D1FF7">
        <w:rPr>
          <w:rFonts w:ascii="Times New Roman" w:hAnsi="Times New Roman" w:cs="Times New Roman"/>
          <w:color w:val="000000"/>
        </w:rPr>
        <w:t xml:space="preserve">повинно </w:t>
      </w:r>
      <w:proofErr w:type="spellStart"/>
      <w:r w:rsidRPr="002D1FF7">
        <w:rPr>
          <w:rFonts w:ascii="Times New Roman" w:hAnsi="Times New Roman" w:cs="Times New Roman"/>
          <w:color w:val="000000"/>
        </w:rPr>
        <w:t>відповідати</w:t>
      </w:r>
      <w:proofErr w:type="spellEnd"/>
      <w:r w:rsidRPr="002D1FF7">
        <w:rPr>
          <w:rFonts w:ascii="Times New Roman" w:hAnsi="Times New Roman" w:cs="Times New Roman"/>
          <w:color w:val="000000"/>
        </w:rPr>
        <w:t xml:space="preserve"> </w:t>
      </w:r>
      <w:proofErr w:type="spellStart"/>
      <w:r w:rsidRPr="002D1FF7">
        <w:rPr>
          <w:rFonts w:ascii="Times New Roman" w:hAnsi="Times New Roman" w:cs="Times New Roman"/>
          <w:color w:val="000000"/>
        </w:rPr>
        <w:t>його</w:t>
      </w:r>
      <w:proofErr w:type="spellEnd"/>
      <w:r w:rsidRPr="002D1FF7">
        <w:rPr>
          <w:rFonts w:ascii="Times New Roman" w:hAnsi="Times New Roman" w:cs="Times New Roman"/>
          <w:color w:val="000000"/>
        </w:rPr>
        <w:t xml:space="preserve"> характеру</w:t>
      </w:r>
      <w:r w:rsidRPr="002D1FF7">
        <w:rPr>
          <w:rFonts w:ascii="Times New Roman" w:hAnsi="Times New Roman" w:cs="Times New Roman"/>
          <w:color w:val="000000"/>
          <w:lang w:val="uk-UA"/>
        </w:rPr>
        <w:t xml:space="preserve"> </w:t>
      </w:r>
      <w:r w:rsidRPr="002D1FF7">
        <w:rPr>
          <w:rFonts w:ascii="Times New Roman" w:hAnsi="Times New Roman" w:cs="Times New Roman"/>
          <w:i/>
          <w:color w:val="000000"/>
          <w:lang w:val="uk-UA"/>
        </w:rPr>
        <w:t>(учасник повинен надати письмове підтвердження у довільній формі)</w:t>
      </w:r>
      <w:r w:rsidRPr="002D1FF7">
        <w:rPr>
          <w:rFonts w:ascii="Times New Roman" w:hAnsi="Times New Roman" w:cs="Times New Roman"/>
          <w:color w:val="000000"/>
        </w:rPr>
        <w:t>.</w:t>
      </w:r>
    </w:p>
    <w:p w14:paraId="5AE6D402" w14:textId="000C9C4C" w:rsidR="003D22ED" w:rsidRPr="003D22ED" w:rsidRDefault="00690474" w:rsidP="00690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lang w:val="uk-UA"/>
        </w:rPr>
      </w:pPr>
      <w:r>
        <w:rPr>
          <w:rFonts w:ascii="Times New Roman" w:hAnsi="Times New Roman" w:cs="Times New Roman"/>
          <w:bCs/>
          <w:lang w:val="uk-UA"/>
        </w:rPr>
        <w:t>1</w:t>
      </w:r>
      <w:r w:rsidRPr="00690474">
        <w:rPr>
          <w:rFonts w:ascii="Times New Roman" w:hAnsi="Times New Roman" w:cs="Times New Roman"/>
          <w:bCs/>
          <w:lang w:val="uk-UA"/>
        </w:rPr>
        <w:t>.</w:t>
      </w:r>
      <w:r>
        <w:rPr>
          <w:rFonts w:ascii="Times New Roman" w:hAnsi="Times New Roman" w:cs="Times New Roman"/>
          <w:bCs/>
          <w:lang w:val="uk-UA"/>
        </w:rPr>
        <w:t>5</w:t>
      </w:r>
      <w:r w:rsidRPr="00690474">
        <w:rPr>
          <w:rFonts w:ascii="Times New Roman" w:hAnsi="Times New Roman" w:cs="Times New Roman"/>
          <w:bCs/>
          <w:lang w:val="uk-UA"/>
        </w:rPr>
        <w:t>.</w:t>
      </w:r>
      <w:r>
        <w:rPr>
          <w:rFonts w:ascii="Times New Roman" w:hAnsi="Times New Roman" w:cs="Times New Roman"/>
          <w:b/>
          <w:lang w:val="uk-UA"/>
        </w:rPr>
        <w:t xml:space="preserve"> </w:t>
      </w:r>
      <w:r w:rsidRPr="00690474">
        <w:rPr>
          <w:rFonts w:ascii="Times New Roman" w:hAnsi="Times New Roman" w:cs="Times New Roman"/>
          <w:bCs/>
          <w:lang w:val="uk-UA"/>
        </w:rPr>
        <w:t xml:space="preserve">Терміни придатності товару: </w:t>
      </w:r>
      <w:r w:rsidRPr="002D1FF7">
        <w:rPr>
          <w:rFonts w:ascii="Times New Roman" w:hAnsi="Times New Roman" w:cs="Times New Roman"/>
          <w:lang w:val="uk-UA"/>
        </w:rPr>
        <w:t xml:space="preserve">на момент поставки повинен бути не менше </w:t>
      </w:r>
      <w:r w:rsidRPr="002D1FF7">
        <w:rPr>
          <w:rFonts w:ascii="Times New Roman" w:hAnsi="Times New Roman" w:cs="Times New Roman"/>
        </w:rPr>
        <w:t>5</w:t>
      </w:r>
      <w:r w:rsidRPr="002D1FF7">
        <w:rPr>
          <w:rFonts w:ascii="Times New Roman" w:hAnsi="Times New Roman" w:cs="Times New Roman"/>
          <w:lang w:val="uk-UA"/>
        </w:rPr>
        <w:t xml:space="preserve">0% від загального </w:t>
      </w:r>
      <w:r w:rsidRPr="002D1FF7">
        <w:rPr>
          <w:rFonts w:ascii="Times New Roman" w:hAnsi="Times New Roman" w:cs="Times New Roman"/>
          <w:i/>
          <w:color w:val="000000"/>
          <w:lang w:val="uk-UA"/>
        </w:rPr>
        <w:t>(учасник повинен надати письмове підтвердження у довільній формі)</w:t>
      </w:r>
      <w:r w:rsidRPr="002D1FF7">
        <w:rPr>
          <w:rFonts w:ascii="Times New Roman" w:hAnsi="Times New Roman" w:cs="Times New Roman"/>
          <w:lang w:val="uk-UA"/>
        </w:rPr>
        <w:t>.</w:t>
      </w:r>
    </w:p>
    <w:p w14:paraId="35AE6C50" w14:textId="77777777" w:rsidR="003D22ED" w:rsidRPr="003D22ED" w:rsidRDefault="003D22ED" w:rsidP="003D22ED">
      <w:pPr>
        <w:spacing w:after="0" w:line="240" w:lineRule="auto"/>
        <w:jc w:val="center"/>
        <w:rPr>
          <w:rFonts w:ascii="Times New Roman" w:hAnsi="Times New Roman" w:cs="Times New Roman"/>
          <w:b/>
          <w:caps/>
          <w:sz w:val="24"/>
          <w:szCs w:val="24"/>
          <w:lang w:val="uk-UA"/>
        </w:rPr>
      </w:pPr>
    </w:p>
    <w:tbl>
      <w:tblPr>
        <w:tblW w:w="1051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3"/>
        <w:gridCol w:w="5906"/>
        <w:gridCol w:w="993"/>
        <w:gridCol w:w="500"/>
      </w:tblGrid>
      <w:tr w:rsidR="003701C5" w:rsidRPr="002D1FF7" w14:paraId="12F49681" w14:textId="77777777" w:rsidTr="00F32CC6">
        <w:tc>
          <w:tcPr>
            <w:tcW w:w="567" w:type="dxa"/>
          </w:tcPr>
          <w:p w14:paraId="3CEB61DF" w14:textId="77777777" w:rsidR="003701C5" w:rsidRPr="002D1FF7" w:rsidRDefault="003701C5" w:rsidP="003701C5">
            <w:pPr>
              <w:spacing w:after="0" w:line="240" w:lineRule="auto"/>
              <w:jc w:val="center"/>
              <w:rPr>
                <w:rFonts w:ascii="Times New Roman" w:eastAsia="Times New Roman" w:hAnsi="Times New Roman" w:cs="Times New Roman"/>
                <w:b/>
                <w:bCs/>
                <w:lang w:val="uk-UA"/>
              </w:rPr>
            </w:pPr>
            <w:r w:rsidRPr="002D1FF7">
              <w:rPr>
                <w:rFonts w:ascii="Times New Roman" w:eastAsia="Times New Roman" w:hAnsi="Times New Roman" w:cs="Times New Roman"/>
                <w:b/>
                <w:bCs/>
                <w:lang w:val="uk-UA"/>
              </w:rPr>
              <w:t>№ п/п</w:t>
            </w:r>
          </w:p>
        </w:tc>
        <w:tc>
          <w:tcPr>
            <w:tcW w:w="2553" w:type="dxa"/>
          </w:tcPr>
          <w:p w14:paraId="2D168D64" w14:textId="77777777" w:rsidR="003701C5" w:rsidRPr="002D1FF7" w:rsidRDefault="003701C5" w:rsidP="003701C5">
            <w:pPr>
              <w:spacing w:after="0" w:line="240" w:lineRule="auto"/>
              <w:jc w:val="center"/>
              <w:rPr>
                <w:rFonts w:ascii="Times New Roman" w:eastAsia="Times New Roman" w:hAnsi="Times New Roman" w:cs="Times New Roman"/>
                <w:b/>
                <w:bCs/>
                <w:color w:val="FF0000"/>
                <w:lang w:val="uk-UA"/>
              </w:rPr>
            </w:pPr>
            <w:r w:rsidRPr="002D1FF7">
              <w:rPr>
                <w:rFonts w:ascii="Times New Roman" w:eastAsia="Times New Roman" w:hAnsi="Times New Roman" w:cs="Times New Roman"/>
                <w:b/>
                <w:bCs/>
                <w:lang w:val="uk-UA"/>
              </w:rPr>
              <w:t xml:space="preserve">Найменування </w:t>
            </w:r>
          </w:p>
        </w:tc>
        <w:tc>
          <w:tcPr>
            <w:tcW w:w="5906" w:type="dxa"/>
          </w:tcPr>
          <w:p w14:paraId="553B05F3" w14:textId="77777777" w:rsidR="003701C5" w:rsidRPr="002D1FF7" w:rsidRDefault="003701C5" w:rsidP="003701C5">
            <w:pPr>
              <w:spacing w:after="0" w:line="240" w:lineRule="auto"/>
              <w:jc w:val="center"/>
              <w:rPr>
                <w:rFonts w:ascii="Times New Roman" w:eastAsia="Times New Roman" w:hAnsi="Times New Roman" w:cs="Times New Roman"/>
                <w:b/>
                <w:bCs/>
                <w:lang w:val="uk-UA"/>
              </w:rPr>
            </w:pPr>
            <w:r w:rsidRPr="002D1FF7">
              <w:rPr>
                <w:rFonts w:ascii="Times New Roman" w:eastAsia="Times New Roman" w:hAnsi="Times New Roman" w:cs="Times New Roman"/>
                <w:b/>
                <w:bCs/>
                <w:lang w:val="uk-UA"/>
              </w:rPr>
              <w:t>Характеристика</w:t>
            </w:r>
          </w:p>
        </w:tc>
        <w:tc>
          <w:tcPr>
            <w:tcW w:w="993" w:type="dxa"/>
          </w:tcPr>
          <w:p w14:paraId="54602633" w14:textId="77777777" w:rsidR="003701C5" w:rsidRPr="002D1FF7" w:rsidRDefault="003701C5" w:rsidP="00C86796">
            <w:pPr>
              <w:spacing w:after="0" w:line="240" w:lineRule="auto"/>
              <w:jc w:val="center"/>
              <w:rPr>
                <w:rFonts w:ascii="Times New Roman" w:eastAsia="Times New Roman" w:hAnsi="Times New Roman" w:cs="Times New Roman"/>
                <w:b/>
                <w:bCs/>
                <w:lang w:val="uk-UA"/>
              </w:rPr>
            </w:pPr>
            <w:r w:rsidRPr="002D1FF7">
              <w:rPr>
                <w:rFonts w:ascii="Times New Roman" w:eastAsia="Times New Roman" w:hAnsi="Times New Roman" w:cs="Times New Roman"/>
                <w:b/>
                <w:bCs/>
                <w:lang w:val="uk-UA"/>
              </w:rPr>
              <w:t>Одиниця виміру</w:t>
            </w:r>
          </w:p>
        </w:tc>
        <w:tc>
          <w:tcPr>
            <w:tcW w:w="500" w:type="dxa"/>
          </w:tcPr>
          <w:p w14:paraId="07A65416" w14:textId="4D5F9F78" w:rsidR="003701C5" w:rsidRPr="002D1FF7" w:rsidRDefault="003701C5" w:rsidP="00C86796">
            <w:pPr>
              <w:spacing w:after="0" w:line="240" w:lineRule="auto"/>
              <w:jc w:val="center"/>
              <w:rPr>
                <w:rFonts w:ascii="Times New Roman" w:eastAsia="Times New Roman" w:hAnsi="Times New Roman" w:cs="Times New Roman"/>
                <w:b/>
                <w:lang w:val="uk-UA"/>
              </w:rPr>
            </w:pPr>
            <w:r w:rsidRPr="002D1FF7">
              <w:rPr>
                <w:rFonts w:ascii="Times New Roman" w:eastAsia="Times New Roman" w:hAnsi="Times New Roman" w:cs="Times New Roman"/>
                <w:b/>
                <w:lang w:val="uk-UA"/>
              </w:rPr>
              <w:t>К</w:t>
            </w:r>
            <w:r w:rsidR="00F32CC6">
              <w:rPr>
                <w:rFonts w:ascii="Times New Roman" w:eastAsia="Times New Roman" w:hAnsi="Times New Roman" w:cs="Times New Roman"/>
                <w:b/>
                <w:lang w:val="uk-UA"/>
              </w:rPr>
              <w:t>-ть</w:t>
            </w:r>
          </w:p>
        </w:tc>
      </w:tr>
      <w:tr w:rsidR="00283F31" w:rsidRPr="002D1FF7" w14:paraId="21712CF7" w14:textId="77777777" w:rsidTr="00F32CC6">
        <w:tc>
          <w:tcPr>
            <w:tcW w:w="567" w:type="dxa"/>
            <w:vAlign w:val="center"/>
          </w:tcPr>
          <w:p w14:paraId="19970C23" w14:textId="12C0C806" w:rsidR="00283F31" w:rsidRPr="002D1FF7" w:rsidRDefault="00283F31" w:rsidP="00C86796">
            <w:pPr>
              <w:spacing w:after="0" w:line="240" w:lineRule="auto"/>
              <w:rPr>
                <w:rFonts w:ascii="Times New Roman" w:eastAsia="Times New Roman" w:hAnsi="Times New Roman" w:cs="Times New Roman"/>
                <w:color w:val="000000"/>
              </w:rPr>
            </w:pPr>
            <w:r w:rsidRPr="002D1FF7">
              <w:rPr>
                <w:rFonts w:ascii="Times New Roman" w:eastAsia="Times New Roman" w:hAnsi="Times New Roman" w:cs="Times New Roman"/>
                <w:color w:val="000000"/>
              </w:rPr>
              <w:lastRenderedPageBreak/>
              <w:t>1</w:t>
            </w:r>
          </w:p>
        </w:tc>
        <w:tc>
          <w:tcPr>
            <w:tcW w:w="2553" w:type="dxa"/>
            <w:vAlign w:val="center"/>
          </w:tcPr>
          <w:p w14:paraId="52B94E0A" w14:textId="3D2F8083" w:rsidR="00283F31" w:rsidRPr="00C86796" w:rsidRDefault="00E84A89" w:rsidP="00C86796">
            <w:pPr>
              <w:spacing w:after="0" w:line="240" w:lineRule="auto"/>
              <w:rPr>
                <w:rFonts w:ascii="Times New Roman" w:eastAsia="Times New Roman" w:hAnsi="Times New Roman" w:cs="Times New Roman"/>
                <w:b/>
                <w:color w:val="000000"/>
              </w:rPr>
            </w:pPr>
            <w:proofErr w:type="spellStart"/>
            <w:r w:rsidRPr="00C86796">
              <w:rPr>
                <w:rFonts w:ascii="Times New Roman" w:eastAsia="Times New Roman" w:hAnsi="Times New Roman" w:cs="Times New Roman"/>
                <w:b/>
                <w:color w:val="000000"/>
                <w:lang w:val="uk-UA"/>
              </w:rPr>
              <w:t>Бульон</w:t>
            </w:r>
            <w:proofErr w:type="spellEnd"/>
            <w:r w:rsidRPr="00C86796">
              <w:rPr>
                <w:rFonts w:ascii="Times New Roman" w:eastAsia="Times New Roman" w:hAnsi="Times New Roman" w:cs="Times New Roman"/>
                <w:b/>
                <w:color w:val="000000"/>
                <w:lang w:val="uk-UA"/>
              </w:rPr>
              <w:t xml:space="preserve"> </w:t>
            </w:r>
            <w:proofErr w:type="spellStart"/>
            <w:r w:rsidRPr="00C86796">
              <w:rPr>
                <w:rFonts w:ascii="Times New Roman" w:eastAsia="Times New Roman" w:hAnsi="Times New Roman" w:cs="Times New Roman"/>
                <w:b/>
                <w:color w:val="000000"/>
                <w:lang w:val="uk-UA"/>
              </w:rPr>
              <w:t>Мюлер-Хінтон</w:t>
            </w:r>
            <w:proofErr w:type="spellEnd"/>
            <w:r w:rsidRPr="00C86796">
              <w:rPr>
                <w:rFonts w:ascii="Times New Roman" w:eastAsia="Times New Roman" w:hAnsi="Times New Roman" w:cs="Times New Roman"/>
                <w:b/>
                <w:color w:val="000000"/>
                <w:lang w:val="uk-UA"/>
              </w:rPr>
              <w:t xml:space="preserve"> </w:t>
            </w:r>
          </w:p>
        </w:tc>
        <w:tc>
          <w:tcPr>
            <w:tcW w:w="5906" w:type="dxa"/>
            <w:vAlign w:val="center"/>
          </w:tcPr>
          <w:p w14:paraId="38C91581" w14:textId="5CF2D244" w:rsidR="00E84A89" w:rsidRPr="002D1FF7" w:rsidRDefault="00E84A89" w:rsidP="00C86796">
            <w:pPr>
              <w:spacing w:after="0" w:line="240" w:lineRule="auto"/>
              <w:rPr>
                <w:rFonts w:ascii="Times New Roman" w:hAnsi="Times New Roman" w:cs="Times New Roman"/>
                <w:lang w:val="uk-UA"/>
              </w:rPr>
            </w:pPr>
            <w:r w:rsidRPr="002D1FF7">
              <w:rPr>
                <w:rFonts w:ascii="Times New Roman" w:hAnsi="Times New Roman" w:cs="Times New Roman"/>
                <w:lang w:val="uk-UA"/>
              </w:rPr>
              <w:t xml:space="preserve">Бульйон </w:t>
            </w:r>
            <w:proofErr w:type="spellStart"/>
            <w:r w:rsidRPr="002D1FF7">
              <w:rPr>
                <w:rFonts w:ascii="Times New Roman" w:hAnsi="Times New Roman" w:cs="Times New Roman"/>
                <w:lang w:val="uk-UA"/>
              </w:rPr>
              <w:t>Мюлер-Хінтон</w:t>
            </w:r>
            <w:proofErr w:type="spellEnd"/>
            <w:r w:rsidRPr="002D1FF7">
              <w:rPr>
                <w:rFonts w:ascii="Times New Roman" w:hAnsi="Times New Roman" w:cs="Times New Roman"/>
                <w:lang w:val="uk-UA"/>
              </w:rPr>
              <w:t xml:space="preserve"> являє собою неселективне середовище, що </w:t>
            </w:r>
            <w:r w:rsidR="005479AB">
              <w:rPr>
                <w:rFonts w:ascii="Times New Roman" w:hAnsi="Times New Roman" w:cs="Times New Roman"/>
                <w:lang w:val="uk-UA"/>
              </w:rPr>
              <w:t>застосовується</w:t>
            </w:r>
            <w:r w:rsidRPr="002D1FF7">
              <w:rPr>
                <w:rFonts w:ascii="Times New Roman" w:hAnsi="Times New Roman" w:cs="Times New Roman"/>
                <w:lang w:val="uk-UA"/>
              </w:rPr>
              <w:t xml:space="preserve"> з метою культивування багатьох мікроорганізмів, що мають різне походження.</w:t>
            </w:r>
          </w:p>
          <w:p w14:paraId="12B4BDBA" w14:textId="2E66B17A" w:rsidR="00E84A89" w:rsidRPr="002D1FF7" w:rsidRDefault="005479AB" w:rsidP="00C86796">
            <w:pPr>
              <w:spacing w:after="0" w:line="240" w:lineRule="auto"/>
              <w:rPr>
                <w:rFonts w:ascii="Times New Roman" w:hAnsi="Times New Roman" w:cs="Times New Roman"/>
              </w:rPr>
            </w:pPr>
            <w:proofErr w:type="spellStart"/>
            <w:r w:rsidRPr="005479AB">
              <w:rPr>
                <w:rFonts w:ascii="Times New Roman" w:hAnsi="Times New Roman" w:cs="Times New Roman"/>
              </w:rPr>
              <w:t>Поживний</w:t>
            </w:r>
            <w:proofErr w:type="spellEnd"/>
            <w:r w:rsidRPr="005479AB">
              <w:rPr>
                <w:rFonts w:ascii="Times New Roman" w:hAnsi="Times New Roman" w:cs="Times New Roman"/>
              </w:rPr>
              <w:t xml:space="preserve"> </w:t>
            </w:r>
            <w:proofErr w:type="spellStart"/>
            <w:r w:rsidRPr="005479AB">
              <w:rPr>
                <w:rFonts w:ascii="Times New Roman" w:hAnsi="Times New Roman" w:cs="Times New Roman"/>
              </w:rPr>
              <w:t>бульйон</w:t>
            </w:r>
            <w:proofErr w:type="spellEnd"/>
            <w:r w:rsidRPr="005479AB">
              <w:rPr>
                <w:rFonts w:ascii="Times New Roman" w:hAnsi="Times New Roman" w:cs="Times New Roman"/>
              </w:rPr>
              <w:t xml:space="preserve"> </w:t>
            </w:r>
            <w:proofErr w:type="spellStart"/>
            <w:r w:rsidRPr="005479AB">
              <w:rPr>
                <w:rFonts w:ascii="Times New Roman" w:hAnsi="Times New Roman" w:cs="Times New Roman"/>
              </w:rPr>
              <w:t>використовується</w:t>
            </w:r>
            <w:proofErr w:type="spellEnd"/>
            <w:r w:rsidRPr="005479AB">
              <w:rPr>
                <w:rFonts w:ascii="Times New Roman" w:hAnsi="Times New Roman" w:cs="Times New Roman"/>
              </w:rPr>
              <w:t xml:space="preserve"> для </w:t>
            </w:r>
            <w:proofErr w:type="spellStart"/>
            <w:r w:rsidRPr="005479AB">
              <w:rPr>
                <w:rFonts w:ascii="Times New Roman" w:hAnsi="Times New Roman" w:cs="Times New Roman"/>
              </w:rPr>
              <w:t>приготування</w:t>
            </w:r>
            <w:proofErr w:type="spellEnd"/>
            <w:r w:rsidRPr="005479AB">
              <w:rPr>
                <w:rFonts w:ascii="Times New Roman" w:hAnsi="Times New Roman" w:cs="Times New Roman"/>
              </w:rPr>
              <w:t xml:space="preserve"> та </w:t>
            </w:r>
            <w:proofErr w:type="spellStart"/>
            <w:r w:rsidRPr="005479AB">
              <w:rPr>
                <w:rFonts w:ascii="Times New Roman" w:hAnsi="Times New Roman" w:cs="Times New Roman"/>
              </w:rPr>
              <w:t>стандартизації</w:t>
            </w:r>
            <w:proofErr w:type="spellEnd"/>
            <w:r w:rsidRPr="005479AB">
              <w:rPr>
                <w:rFonts w:ascii="Times New Roman" w:hAnsi="Times New Roman" w:cs="Times New Roman"/>
              </w:rPr>
              <w:t xml:space="preserve"> </w:t>
            </w:r>
            <w:proofErr w:type="spellStart"/>
            <w:r w:rsidRPr="005479AB">
              <w:rPr>
                <w:rFonts w:ascii="Times New Roman" w:hAnsi="Times New Roman" w:cs="Times New Roman"/>
              </w:rPr>
              <w:t>мікробного</w:t>
            </w:r>
            <w:proofErr w:type="spellEnd"/>
            <w:r w:rsidRPr="005479AB">
              <w:rPr>
                <w:rFonts w:ascii="Times New Roman" w:hAnsi="Times New Roman" w:cs="Times New Roman"/>
              </w:rPr>
              <w:t xml:space="preserve"> </w:t>
            </w:r>
            <w:proofErr w:type="spellStart"/>
            <w:r w:rsidRPr="005479AB">
              <w:rPr>
                <w:rFonts w:ascii="Times New Roman" w:hAnsi="Times New Roman" w:cs="Times New Roman"/>
              </w:rPr>
              <w:t>інокуляту</w:t>
            </w:r>
            <w:proofErr w:type="spellEnd"/>
            <w:r w:rsidRPr="005479AB">
              <w:rPr>
                <w:rFonts w:ascii="Times New Roman" w:hAnsi="Times New Roman" w:cs="Times New Roman"/>
              </w:rPr>
              <w:t xml:space="preserve"> при </w:t>
            </w:r>
            <w:proofErr w:type="spellStart"/>
            <w:r w:rsidRPr="005479AB">
              <w:rPr>
                <w:rFonts w:ascii="Times New Roman" w:hAnsi="Times New Roman" w:cs="Times New Roman"/>
              </w:rPr>
              <w:t>проведенні</w:t>
            </w:r>
            <w:proofErr w:type="spellEnd"/>
            <w:r w:rsidRPr="005479AB">
              <w:rPr>
                <w:rFonts w:ascii="Times New Roman" w:hAnsi="Times New Roman" w:cs="Times New Roman"/>
              </w:rPr>
              <w:t xml:space="preserve"> </w:t>
            </w:r>
            <w:proofErr w:type="spellStart"/>
            <w:r w:rsidRPr="005479AB">
              <w:rPr>
                <w:rFonts w:ascii="Times New Roman" w:hAnsi="Times New Roman" w:cs="Times New Roman"/>
              </w:rPr>
              <w:t>досліджень</w:t>
            </w:r>
            <w:proofErr w:type="spellEnd"/>
            <w:r w:rsidRPr="005479AB">
              <w:rPr>
                <w:rFonts w:ascii="Times New Roman" w:hAnsi="Times New Roman" w:cs="Times New Roman"/>
              </w:rPr>
              <w:t xml:space="preserve"> </w:t>
            </w:r>
            <w:proofErr w:type="spellStart"/>
            <w:r w:rsidRPr="005479AB">
              <w:rPr>
                <w:rFonts w:ascii="Times New Roman" w:hAnsi="Times New Roman" w:cs="Times New Roman"/>
              </w:rPr>
              <w:t>чутливості</w:t>
            </w:r>
            <w:proofErr w:type="spellEnd"/>
            <w:r w:rsidRPr="005479AB">
              <w:rPr>
                <w:rFonts w:ascii="Times New Roman" w:hAnsi="Times New Roman" w:cs="Times New Roman"/>
              </w:rPr>
              <w:t xml:space="preserve"> </w:t>
            </w:r>
            <w:proofErr w:type="spellStart"/>
            <w:r w:rsidRPr="005479AB">
              <w:rPr>
                <w:rFonts w:ascii="Times New Roman" w:hAnsi="Times New Roman" w:cs="Times New Roman"/>
              </w:rPr>
              <w:t>мікроорганізмів</w:t>
            </w:r>
            <w:proofErr w:type="spellEnd"/>
            <w:r w:rsidRPr="005479AB">
              <w:rPr>
                <w:rFonts w:ascii="Times New Roman" w:hAnsi="Times New Roman" w:cs="Times New Roman"/>
              </w:rPr>
              <w:t xml:space="preserve"> до </w:t>
            </w:r>
            <w:proofErr w:type="spellStart"/>
            <w:r w:rsidRPr="005479AB">
              <w:rPr>
                <w:rFonts w:ascii="Times New Roman" w:hAnsi="Times New Roman" w:cs="Times New Roman"/>
              </w:rPr>
              <w:t>антимікробних</w:t>
            </w:r>
            <w:proofErr w:type="spellEnd"/>
            <w:r w:rsidRPr="005479AB">
              <w:rPr>
                <w:rFonts w:ascii="Times New Roman" w:hAnsi="Times New Roman" w:cs="Times New Roman"/>
              </w:rPr>
              <w:t xml:space="preserve"> </w:t>
            </w:r>
            <w:proofErr w:type="spellStart"/>
            <w:r w:rsidRPr="005479AB">
              <w:rPr>
                <w:rFonts w:ascii="Times New Roman" w:hAnsi="Times New Roman" w:cs="Times New Roman"/>
              </w:rPr>
              <w:t>препаратів</w:t>
            </w:r>
            <w:proofErr w:type="spellEnd"/>
            <w:r w:rsidRPr="005479AB">
              <w:rPr>
                <w:rFonts w:ascii="Times New Roman" w:hAnsi="Times New Roman" w:cs="Times New Roman"/>
              </w:rPr>
              <w:t xml:space="preserve"> методами </w:t>
            </w:r>
            <w:proofErr w:type="spellStart"/>
            <w:r w:rsidRPr="005479AB">
              <w:rPr>
                <w:rFonts w:ascii="Times New Roman" w:hAnsi="Times New Roman" w:cs="Times New Roman"/>
              </w:rPr>
              <w:t>градієнтної</w:t>
            </w:r>
            <w:proofErr w:type="spellEnd"/>
            <w:r w:rsidRPr="005479AB">
              <w:rPr>
                <w:rFonts w:ascii="Times New Roman" w:hAnsi="Times New Roman" w:cs="Times New Roman"/>
              </w:rPr>
              <w:t xml:space="preserve"> </w:t>
            </w:r>
            <w:proofErr w:type="spellStart"/>
            <w:r w:rsidRPr="005479AB">
              <w:rPr>
                <w:rFonts w:ascii="Times New Roman" w:hAnsi="Times New Roman" w:cs="Times New Roman"/>
              </w:rPr>
              <w:t>дифузії</w:t>
            </w:r>
            <w:proofErr w:type="spellEnd"/>
            <w:r w:rsidRPr="005479AB">
              <w:rPr>
                <w:rFonts w:ascii="Times New Roman" w:hAnsi="Times New Roman" w:cs="Times New Roman"/>
              </w:rPr>
              <w:t xml:space="preserve"> (</w:t>
            </w:r>
            <w:proofErr w:type="spellStart"/>
            <w:r w:rsidRPr="005479AB">
              <w:rPr>
                <w:rFonts w:ascii="Times New Roman" w:hAnsi="Times New Roman" w:cs="Times New Roman"/>
              </w:rPr>
              <w:t>із</w:t>
            </w:r>
            <w:proofErr w:type="spellEnd"/>
            <w:r w:rsidRPr="005479AB">
              <w:rPr>
                <w:rFonts w:ascii="Times New Roman" w:hAnsi="Times New Roman" w:cs="Times New Roman"/>
              </w:rPr>
              <w:t xml:space="preserve"> </w:t>
            </w:r>
            <w:proofErr w:type="spellStart"/>
            <w:r w:rsidRPr="005479AB">
              <w:rPr>
                <w:rFonts w:ascii="Times New Roman" w:hAnsi="Times New Roman" w:cs="Times New Roman"/>
              </w:rPr>
              <w:t>застосуванням</w:t>
            </w:r>
            <w:proofErr w:type="spellEnd"/>
            <w:r w:rsidRPr="005479AB">
              <w:rPr>
                <w:rFonts w:ascii="Times New Roman" w:hAnsi="Times New Roman" w:cs="Times New Roman"/>
              </w:rPr>
              <w:t xml:space="preserve"> тест-систем у </w:t>
            </w:r>
            <w:proofErr w:type="spellStart"/>
            <w:r w:rsidRPr="005479AB">
              <w:rPr>
                <w:rFonts w:ascii="Times New Roman" w:hAnsi="Times New Roman" w:cs="Times New Roman"/>
              </w:rPr>
              <w:t>вигляді</w:t>
            </w:r>
            <w:proofErr w:type="spellEnd"/>
            <w:r w:rsidRPr="005479AB">
              <w:rPr>
                <w:rFonts w:ascii="Times New Roman" w:hAnsi="Times New Roman" w:cs="Times New Roman"/>
              </w:rPr>
              <w:t xml:space="preserve"> </w:t>
            </w:r>
            <w:proofErr w:type="spellStart"/>
            <w:r w:rsidRPr="005479AB">
              <w:rPr>
                <w:rFonts w:ascii="Times New Roman" w:hAnsi="Times New Roman" w:cs="Times New Roman"/>
              </w:rPr>
              <w:t>смужок</w:t>
            </w:r>
            <w:proofErr w:type="spellEnd"/>
            <w:r w:rsidRPr="005479AB">
              <w:rPr>
                <w:rFonts w:ascii="Times New Roman" w:hAnsi="Times New Roman" w:cs="Times New Roman"/>
              </w:rPr>
              <w:t>) та диско-</w:t>
            </w:r>
            <w:proofErr w:type="spellStart"/>
            <w:r w:rsidRPr="005479AB">
              <w:rPr>
                <w:rFonts w:ascii="Times New Roman" w:hAnsi="Times New Roman" w:cs="Times New Roman"/>
              </w:rPr>
              <w:t>дифузійним</w:t>
            </w:r>
            <w:proofErr w:type="spellEnd"/>
            <w:r w:rsidRPr="005479AB">
              <w:rPr>
                <w:rFonts w:ascii="Times New Roman" w:hAnsi="Times New Roman" w:cs="Times New Roman"/>
              </w:rPr>
              <w:t xml:space="preserve"> методом</w:t>
            </w:r>
            <w:r>
              <w:rPr>
                <w:rFonts w:ascii="Times New Roman" w:hAnsi="Times New Roman" w:cs="Times New Roman"/>
                <w:lang w:val="uk-UA"/>
              </w:rPr>
              <w:t xml:space="preserve">. </w:t>
            </w:r>
            <w:r w:rsidR="00E84A89" w:rsidRPr="002D1FF7">
              <w:rPr>
                <w:rFonts w:ascii="Times New Roman" w:hAnsi="Times New Roman" w:cs="Times New Roman"/>
                <w:lang w:val="uk-UA"/>
              </w:rPr>
              <w:t>Даний бульйон також використовується для визначення МІК мікроорганізмів при використанні методу розведення.</w:t>
            </w:r>
            <w:r w:rsidR="00283F31" w:rsidRPr="002D1FF7">
              <w:rPr>
                <w:rFonts w:ascii="Times New Roman" w:hAnsi="Times New Roman" w:cs="Times New Roman"/>
                <w:lang w:val="uk-UA"/>
              </w:rPr>
              <w:t xml:space="preserve"> </w:t>
            </w:r>
          </w:p>
          <w:p w14:paraId="5E7280F4" w14:textId="78E152E3" w:rsidR="00E84A89" w:rsidRPr="002D1FF7" w:rsidRDefault="00E84A89" w:rsidP="00C86796">
            <w:pPr>
              <w:spacing w:after="0" w:line="240" w:lineRule="auto"/>
              <w:rPr>
                <w:rFonts w:ascii="Times New Roman" w:eastAsia="Times New Roman" w:hAnsi="Times New Roman" w:cs="Times New Roman"/>
                <w:color w:val="000000"/>
                <w:lang w:val="uk-UA"/>
              </w:rPr>
            </w:pPr>
            <w:r w:rsidRPr="002D1FF7">
              <w:rPr>
                <w:rFonts w:ascii="Times New Roman" w:eastAsia="Times New Roman" w:hAnsi="Times New Roman" w:cs="Times New Roman"/>
                <w:color w:val="000000"/>
                <w:lang w:val="uk-UA"/>
              </w:rPr>
              <w:t xml:space="preserve">Склад середовища: </w:t>
            </w:r>
            <w:proofErr w:type="spellStart"/>
            <w:r w:rsidRPr="002D1FF7">
              <w:rPr>
                <w:rFonts w:ascii="Times New Roman" w:eastAsia="Times New Roman" w:hAnsi="Times New Roman" w:cs="Times New Roman"/>
                <w:color w:val="000000"/>
              </w:rPr>
              <w:t>Кислотний</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гідролізат</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казеїну</w:t>
            </w:r>
            <w:proofErr w:type="spellEnd"/>
            <w:r w:rsidR="005479AB">
              <w:rPr>
                <w:rFonts w:ascii="Times New Roman" w:eastAsia="Times New Roman" w:hAnsi="Times New Roman" w:cs="Times New Roman"/>
                <w:color w:val="000000"/>
                <w:lang w:val="uk-UA"/>
              </w:rPr>
              <w:t xml:space="preserve"> </w:t>
            </w:r>
            <w:r w:rsidRPr="002D1FF7">
              <w:rPr>
                <w:rFonts w:ascii="Times New Roman" w:eastAsia="Times New Roman" w:hAnsi="Times New Roman" w:cs="Times New Roman"/>
                <w:color w:val="000000"/>
              </w:rPr>
              <w:t>(воловий)</w:t>
            </w:r>
            <w:r w:rsidRPr="002D1FF7">
              <w:rPr>
                <w:rFonts w:ascii="Times New Roman" w:eastAsia="Times New Roman" w:hAnsi="Times New Roman" w:cs="Times New Roman"/>
                <w:color w:val="000000"/>
                <w:lang w:val="uk-UA"/>
              </w:rPr>
              <w:t>-</w:t>
            </w:r>
            <w:r w:rsidRPr="002D1FF7">
              <w:rPr>
                <w:rFonts w:ascii="Times New Roman" w:eastAsia="Times New Roman" w:hAnsi="Times New Roman" w:cs="Times New Roman"/>
                <w:color w:val="000000"/>
              </w:rPr>
              <w:t>17.5</w:t>
            </w:r>
            <w:r w:rsidRPr="002D1FF7">
              <w:rPr>
                <w:rFonts w:ascii="Times New Roman" w:eastAsia="Times New Roman" w:hAnsi="Times New Roman" w:cs="Times New Roman"/>
                <w:color w:val="000000"/>
                <w:lang w:val="uk-UA"/>
              </w:rPr>
              <w:t xml:space="preserve"> </w:t>
            </w:r>
            <w:r w:rsidRPr="002D1FF7">
              <w:rPr>
                <w:rFonts w:ascii="Times New Roman" w:eastAsia="Times New Roman" w:hAnsi="Times New Roman" w:cs="Times New Roman"/>
                <w:color w:val="000000"/>
              </w:rPr>
              <w:t>г</w:t>
            </w:r>
            <w:r w:rsidRPr="002D1FF7">
              <w:rPr>
                <w:rFonts w:ascii="Times New Roman" w:eastAsia="Times New Roman" w:hAnsi="Times New Roman" w:cs="Times New Roman"/>
                <w:color w:val="000000"/>
                <w:lang w:val="uk-UA"/>
              </w:rPr>
              <w:t xml:space="preserve">, </w:t>
            </w:r>
            <w:proofErr w:type="spellStart"/>
            <w:r w:rsidRPr="002D1FF7">
              <w:rPr>
                <w:rFonts w:ascii="Times New Roman" w:eastAsia="Times New Roman" w:hAnsi="Times New Roman" w:cs="Times New Roman"/>
                <w:color w:val="000000"/>
              </w:rPr>
              <w:t>М’ясний</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екстракт</w:t>
            </w:r>
            <w:proofErr w:type="spellEnd"/>
            <w:r w:rsidR="005479AB">
              <w:rPr>
                <w:rFonts w:ascii="Times New Roman" w:eastAsia="Times New Roman" w:hAnsi="Times New Roman" w:cs="Times New Roman"/>
                <w:color w:val="000000"/>
                <w:lang w:val="uk-UA"/>
              </w:rPr>
              <w:t xml:space="preserve"> </w:t>
            </w:r>
            <w:r w:rsidRPr="002D1FF7">
              <w:rPr>
                <w:rFonts w:ascii="Times New Roman" w:eastAsia="Times New Roman" w:hAnsi="Times New Roman" w:cs="Times New Roman"/>
                <w:color w:val="000000"/>
              </w:rPr>
              <w:t xml:space="preserve">(воловий </w:t>
            </w:r>
            <w:proofErr w:type="spellStart"/>
            <w:r w:rsidRPr="002D1FF7">
              <w:rPr>
                <w:rFonts w:ascii="Times New Roman" w:eastAsia="Times New Roman" w:hAnsi="Times New Roman" w:cs="Times New Roman"/>
                <w:color w:val="000000"/>
              </w:rPr>
              <w:t>або</w:t>
            </w:r>
            <w:proofErr w:type="spellEnd"/>
            <w:r w:rsidRPr="002D1FF7">
              <w:rPr>
                <w:rFonts w:ascii="Times New Roman" w:eastAsia="Times New Roman" w:hAnsi="Times New Roman" w:cs="Times New Roman"/>
                <w:color w:val="000000"/>
              </w:rPr>
              <w:t xml:space="preserve"> свинячий)</w:t>
            </w:r>
            <w:r w:rsidRPr="002D1FF7">
              <w:rPr>
                <w:rFonts w:ascii="Times New Roman" w:eastAsia="Times New Roman" w:hAnsi="Times New Roman" w:cs="Times New Roman"/>
                <w:color w:val="000000"/>
                <w:lang w:val="uk-UA"/>
              </w:rPr>
              <w:t xml:space="preserve"> -</w:t>
            </w:r>
            <w:r w:rsidRPr="002D1FF7">
              <w:rPr>
                <w:rFonts w:ascii="Times New Roman" w:eastAsia="Times New Roman" w:hAnsi="Times New Roman" w:cs="Times New Roman"/>
                <w:color w:val="000000"/>
              </w:rPr>
              <w:t>3г</w:t>
            </w:r>
            <w:r w:rsidRPr="002D1FF7">
              <w:rPr>
                <w:rFonts w:ascii="Times New Roman" w:eastAsia="Times New Roman" w:hAnsi="Times New Roman" w:cs="Times New Roman"/>
                <w:color w:val="000000"/>
                <w:lang w:val="uk-UA"/>
              </w:rPr>
              <w:t xml:space="preserve">, </w:t>
            </w:r>
            <w:r w:rsidRPr="002D1FF7">
              <w:rPr>
                <w:rFonts w:ascii="Times New Roman" w:eastAsia="Times New Roman" w:hAnsi="Times New Roman" w:cs="Times New Roman"/>
                <w:color w:val="000000"/>
              </w:rPr>
              <w:t>Крохмаль</w:t>
            </w:r>
            <w:r w:rsidRPr="002D1FF7">
              <w:rPr>
                <w:rFonts w:ascii="Times New Roman" w:eastAsia="Times New Roman" w:hAnsi="Times New Roman" w:cs="Times New Roman"/>
                <w:color w:val="000000"/>
                <w:lang w:val="uk-UA"/>
              </w:rPr>
              <w:t xml:space="preserve"> - </w:t>
            </w:r>
            <w:r w:rsidRPr="002D1FF7">
              <w:rPr>
                <w:rFonts w:ascii="Times New Roman" w:eastAsia="Times New Roman" w:hAnsi="Times New Roman" w:cs="Times New Roman"/>
                <w:color w:val="000000"/>
              </w:rPr>
              <w:t>1.5 г</w:t>
            </w:r>
            <w:r w:rsidRPr="002D1FF7">
              <w:rPr>
                <w:rFonts w:ascii="Times New Roman" w:eastAsia="Times New Roman" w:hAnsi="Times New Roman" w:cs="Times New Roman"/>
                <w:color w:val="000000"/>
                <w:lang w:val="uk-UA"/>
              </w:rPr>
              <w:t xml:space="preserve">, </w:t>
            </w:r>
            <w:r w:rsidRPr="002D1FF7">
              <w:rPr>
                <w:rFonts w:ascii="Times New Roman" w:eastAsia="Times New Roman" w:hAnsi="Times New Roman" w:cs="Times New Roman"/>
                <w:color w:val="000000"/>
              </w:rPr>
              <w:t>Очищена вода</w:t>
            </w:r>
            <w:r w:rsidRPr="002D1FF7">
              <w:rPr>
                <w:rFonts w:ascii="Times New Roman" w:eastAsia="Times New Roman" w:hAnsi="Times New Roman" w:cs="Times New Roman"/>
                <w:color w:val="000000"/>
                <w:lang w:val="uk-UA"/>
              </w:rPr>
              <w:t xml:space="preserve"> - </w:t>
            </w:r>
            <w:r w:rsidRPr="002D1FF7">
              <w:rPr>
                <w:rFonts w:ascii="Times New Roman" w:eastAsia="Times New Roman" w:hAnsi="Times New Roman" w:cs="Times New Roman"/>
                <w:color w:val="000000"/>
              </w:rPr>
              <w:t>1</w:t>
            </w:r>
            <w:r w:rsidRPr="002D1FF7">
              <w:rPr>
                <w:rFonts w:ascii="Times New Roman" w:eastAsia="Times New Roman" w:hAnsi="Times New Roman" w:cs="Times New Roman"/>
                <w:color w:val="000000"/>
                <w:lang w:val="uk-UA"/>
              </w:rPr>
              <w:t xml:space="preserve"> </w:t>
            </w:r>
            <w:r w:rsidRPr="002D1FF7">
              <w:rPr>
                <w:rFonts w:ascii="Times New Roman" w:eastAsia="Times New Roman" w:hAnsi="Times New Roman" w:cs="Times New Roman"/>
                <w:color w:val="000000"/>
              </w:rPr>
              <w:t>л</w:t>
            </w:r>
            <w:r w:rsidRPr="002D1FF7">
              <w:rPr>
                <w:rFonts w:ascii="Times New Roman" w:eastAsia="Times New Roman" w:hAnsi="Times New Roman" w:cs="Times New Roman"/>
                <w:color w:val="000000"/>
                <w:lang w:val="uk-UA"/>
              </w:rPr>
              <w:t xml:space="preserve">. </w:t>
            </w:r>
            <w:proofErr w:type="spellStart"/>
            <w:r w:rsidRPr="002D1FF7">
              <w:rPr>
                <w:rFonts w:ascii="Times New Roman" w:eastAsia="Times New Roman" w:hAnsi="Times New Roman" w:cs="Times New Roman"/>
                <w:color w:val="000000"/>
              </w:rPr>
              <w:t>pH</w:t>
            </w:r>
            <w:proofErr w:type="spellEnd"/>
            <w:r w:rsidRPr="002D1FF7">
              <w:rPr>
                <w:rFonts w:ascii="Times New Roman" w:eastAsia="Times New Roman" w:hAnsi="Times New Roman" w:cs="Times New Roman"/>
                <w:color w:val="000000"/>
                <w:lang w:val="uk-UA"/>
              </w:rPr>
              <w:t xml:space="preserve"> </w:t>
            </w:r>
            <w:r w:rsidR="005479AB">
              <w:rPr>
                <w:rFonts w:ascii="Times New Roman" w:eastAsia="Times New Roman" w:hAnsi="Times New Roman" w:cs="Times New Roman"/>
                <w:color w:val="000000"/>
                <w:lang w:val="uk-UA"/>
              </w:rPr>
              <w:t>–</w:t>
            </w:r>
            <w:r w:rsidRPr="002D1FF7">
              <w:rPr>
                <w:rFonts w:ascii="Times New Roman" w:eastAsia="Times New Roman" w:hAnsi="Times New Roman" w:cs="Times New Roman"/>
                <w:color w:val="000000"/>
                <w:lang w:val="uk-UA"/>
              </w:rPr>
              <w:t xml:space="preserve"> </w:t>
            </w:r>
            <w:r w:rsidRPr="002D1FF7">
              <w:rPr>
                <w:rFonts w:ascii="Times New Roman" w:eastAsia="Times New Roman" w:hAnsi="Times New Roman" w:cs="Times New Roman"/>
                <w:color w:val="000000"/>
              </w:rPr>
              <w:t>7</w:t>
            </w:r>
            <w:r w:rsidR="005479AB">
              <w:rPr>
                <w:rFonts w:ascii="Times New Roman" w:eastAsia="Times New Roman" w:hAnsi="Times New Roman" w:cs="Times New Roman"/>
                <w:color w:val="000000"/>
                <w:lang w:val="uk-UA"/>
              </w:rPr>
              <w:t>,</w:t>
            </w:r>
            <w:r w:rsidRPr="002D1FF7">
              <w:rPr>
                <w:rFonts w:ascii="Times New Roman" w:eastAsia="Times New Roman" w:hAnsi="Times New Roman" w:cs="Times New Roman"/>
                <w:color w:val="000000"/>
              </w:rPr>
              <w:t>3</w:t>
            </w:r>
          </w:p>
          <w:p w14:paraId="29F3BFBC" w14:textId="1D2739B4" w:rsidR="00E84A89" w:rsidRPr="002D1FF7" w:rsidRDefault="00F32CC6" w:rsidP="00C86796">
            <w:pPr>
              <w:spacing w:after="0" w:line="240" w:lineRule="auto"/>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w:t>
            </w:r>
            <w:r w:rsidR="00E84A89" w:rsidRPr="002D1FF7">
              <w:rPr>
                <w:rFonts w:ascii="Times New Roman" w:eastAsia="Times New Roman" w:hAnsi="Times New Roman" w:cs="Times New Roman"/>
                <w:color w:val="000000"/>
                <w:lang w:val="uk-UA"/>
              </w:rPr>
              <w:t>Фасування 1</w:t>
            </w:r>
            <w:r>
              <w:rPr>
                <w:rFonts w:ascii="Times New Roman" w:eastAsia="Times New Roman" w:hAnsi="Times New Roman" w:cs="Times New Roman"/>
                <w:color w:val="000000"/>
                <w:lang w:val="uk-UA"/>
              </w:rPr>
              <w:t xml:space="preserve"> пак</w:t>
            </w:r>
            <w:r w:rsidR="00E84A89" w:rsidRPr="002D1FF7">
              <w:rPr>
                <w:rFonts w:ascii="Times New Roman" w:eastAsia="Times New Roman" w:hAnsi="Times New Roman" w:cs="Times New Roman"/>
                <w:color w:val="000000"/>
                <w:lang w:val="uk-UA"/>
              </w:rPr>
              <w:t xml:space="preserve"> / 100 пробірок по 10 мл</w:t>
            </w:r>
          </w:p>
        </w:tc>
        <w:tc>
          <w:tcPr>
            <w:tcW w:w="993" w:type="dxa"/>
            <w:vAlign w:val="center"/>
          </w:tcPr>
          <w:p w14:paraId="070F4A92" w14:textId="12159F3B" w:rsidR="00283F31" w:rsidRPr="002D1FF7" w:rsidRDefault="00F32CC6" w:rsidP="00C8679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lang w:val="uk-UA"/>
              </w:rPr>
              <w:t>пак*</w:t>
            </w:r>
          </w:p>
        </w:tc>
        <w:tc>
          <w:tcPr>
            <w:tcW w:w="500" w:type="dxa"/>
            <w:vAlign w:val="center"/>
          </w:tcPr>
          <w:p w14:paraId="70AC6A26" w14:textId="7898185A" w:rsidR="00283F31" w:rsidRPr="002D1FF7" w:rsidRDefault="00E84A89" w:rsidP="00C86796">
            <w:pPr>
              <w:spacing w:after="0" w:line="240" w:lineRule="auto"/>
              <w:jc w:val="center"/>
              <w:rPr>
                <w:rFonts w:ascii="Times New Roman" w:eastAsia="Times New Roman" w:hAnsi="Times New Roman" w:cs="Times New Roman"/>
                <w:color w:val="000000" w:themeColor="text1"/>
              </w:rPr>
            </w:pPr>
            <w:r w:rsidRPr="002D1FF7">
              <w:rPr>
                <w:rFonts w:ascii="Times New Roman" w:eastAsia="Times New Roman" w:hAnsi="Times New Roman" w:cs="Times New Roman"/>
                <w:lang w:val="uk-UA"/>
              </w:rPr>
              <w:t>2</w:t>
            </w:r>
          </w:p>
        </w:tc>
      </w:tr>
      <w:tr w:rsidR="001C3A6F" w:rsidRPr="002D1FF7" w14:paraId="6A1C1F77" w14:textId="77777777" w:rsidTr="00F32CC6">
        <w:tc>
          <w:tcPr>
            <w:tcW w:w="567" w:type="dxa"/>
            <w:vAlign w:val="center"/>
          </w:tcPr>
          <w:p w14:paraId="0C190F4D" w14:textId="08C6542B" w:rsidR="001C3A6F" w:rsidRPr="002D1FF7" w:rsidRDefault="001C3A6F" w:rsidP="00C86796">
            <w:pPr>
              <w:spacing w:after="0" w:line="240" w:lineRule="auto"/>
              <w:rPr>
                <w:rFonts w:ascii="Times New Roman" w:eastAsia="Times New Roman" w:hAnsi="Times New Roman" w:cs="Times New Roman"/>
                <w:color w:val="000000"/>
              </w:rPr>
            </w:pPr>
            <w:r w:rsidRPr="002D1FF7">
              <w:rPr>
                <w:rFonts w:ascii="Times New Roman" w:eastAsia="Times New Roman" w:hAnsi="Times New Roman" w:cs="Times New Roman"/>
                <w:color w:val="000000"/>
              </w:rPr>
              <w:t>2</w:t>
            </w:r>
          </w:p>
        </w:tc>
        <w:tc>
          <w:tcPr>
            <w:tcW w:w="2553" w:type="dxa"/>
            <w:vAlign w:val="center"/>
          </w:tcPr>
          <w:p w14:paraId="386CAECD" w14:textId="66042AC4" w:rsidR="001C3A6F" w:rsidRPr="00C86796" w:rsidRDefault="003041B3" w:rsidP="00C86796">
            <w:pPr>
              <w:spacing w:after="0" w:line="240" w:lineRule="auto"/>
              <w:rPr>
                <w:rFonts w:ascii="Times New Roman" w:eastAsia="Times New Roman" w:hAnsi="Times New Roman" w:cs="Times New Roman"/>
                <w:b/>
                <w:bCs/>
                <w:color w:val="000000"/>
                <w:lang w:val="uk-UA"/>
              </w:rPr>
            </w:pPr>
            <w:r w:rsidRPr="00C86796">
              <w:rPr>
                <w:rFonts w:ascii="Times New Roman" w:eastAsia="Times New Roman" w:hAnsi="Times New Roman" w:cs="Times New Roman"/>
                <w:b/>
                <w:bCs/>
                <w:color w:val="000000"/>
                <w:lang w:val="uk-UA"/>
              </w:rPr>
              <w:t xml:space="preserve">Хромогенне середовище для виділення мікроорганізмів, що виробляють </w:t>
            </w:r>
            <w:proofErr w:type="spellStart"/>
            <w:r w:rsidRPr="00C86796">
              <w:rPr>
                <w:rFonts w:ascii="Times New Roman" w:eastAsia="Times New Roman" w:hAnsi="Times New Roman" w:cs="Times New Roman"/>
                <w:b/>
                <w:bCs/>
                <w:color w:val="000000"/>
                <w:lang w:val="uk-UA"/>
              </w:rPr>
              <w:t>карбапенемазу</w:t>
            </w:r>
            <w:proofErr w:type="spellEnd"/>
          </w:p>
        </w:tc>
        <w:tc>
          <w:tcPr>
            <w:tcW w:w="5906" w:type="dxa"/>
            <w:vAlign w:val="center"/>
          </w:tcPr>
          <w:p w14:paraId="204FBFFD" w14:textId="7E9EA01B" w:rsidR="001C3A6F" w:rsidRPr="002D1FF7" w:rsidRDefault="005479AB" w:rsidP="00C86796">
            <w:pPr>
              <w:spacing w:after="0" w:line="240" w:lineRule="auto"/>
              <w:rPr>
                <w:rFonts w:ascii="Times New Roman" w:eastAsia="Times New Roman" w:hAnsi="Times New Roman" w:cs="Times New Roman"/>
                <w:color w:val="000000"/>
                <w:lang w:val="uk-UA"/>
              </w:rPr>
            </w:pPr>
            <w:r w:rsidRPr="002D1FF7">
              <w:rPr>
                <w:rFonts w:ascii="Times New Roman" w:eastAsia="Times New Roman" w:hAnsi="Times New Roman" w:cs="Times New Roman"/>
                <w:color w:val="000000"/>
                <w:lang w:val="uk-UA"/>
              </w:rPr>
              <w:t xml:space="preserve">Хромогенне середовище </w:t>
            </w:r>
            <w:r w:rsidR="001C3A6F" w:rsidRPr="002D1FF7">
              <w:rPr>
                <w:rFonts w:ascii="Times New Roman" w:eastAsia="Times New Roman" w:hAnsi="Times New Roman" w:cs="Times New Roman"/>
                <w:color w:val="000000"/>
                <w:lang w:val="uk-UA"/>
              </w:rPr>
              <w:t>являє собою селективне, призначене для скринінгу</w:t>
            </w:r>
            <w:r>
              <w:rPr>
                <w:rFonts w:ascii="Times New Roman" w:eastAsia="Times New Roman" w:hAnsi="Times New Roman" w:cs="Times New Roman"/>
                <w:color w:val="000000"/>
                <w:lang w:val="uk-UA"/>
              </w:rPr>
              <w:t xml:space="preserve"> </w:t>
            </w:r>
            <w:r w:rsidR="001C3A6F" w:rsidRPr="002D1FF7">
              <w:rPr>
                <w:rFonts w:ascii="Times New Roman" w:eastAsia="Times New Roman" w:hAnsi="Times New Roman" w:cs="Times New Roman"/>
                <w:color w:val="000000"/>
                <w:lang w:val="uk-UA"/>
              </w:rPr>
              <w:t xml:space="preserve"> </w:t>
            </w:r>
            <w:proofErr w:type="spellStart"/>
            <w:r w:rsidR="001C3A6F" w:rsidRPr="002D1FF7">
              <w:rPr>
                <w:rFonts w:ascii="Times New Roman" w:eastAsia="Times New Roman" w:hAnsi="Times New Roman" w:cs="Times New Roman"/>
                <w:color w:val="000000"/>
                <w:lang w:val="uk-UA"/>
              </w:rPr>
              <w:t>ентеробактерій</w:t>
            </w:r>
            <w:proofErr w:type="spellEnd"/>
            <w:r w:rsidR="001C3A6F" w:rsidRPr="002D1FF7">
              <w:rPr>
                <w:rFonts w:ascii="Times New Roman" w:eastAsia="Times New Roman" w:hAnsi="Times New Roman" w:cs="Times New Roman"/>
                <w:color w:val="000000"/>
                <w:lang w:val="uk-UA"/>
              </w:rPr>
              <w:t xml:space="preserve">, що виробляють </w:t>
            </w:r>
            <w:proofErr w:type="spellStart"/>
            <w:r w:rsidR="001C3A6F" w:rsidRPr="002D1FF7">
              <w:rPr>
                <w:rFonts w:ascii="Times New Roman" w:eastAsia="Times New Roman" w:hAnsi="Times New Roman" w:cs="Times New Roman"/>
                <w:color w:val="000000"/>
                <w:lang w:val="uk-UA"/>
              </w:rPr>
              <w:t>карбапенемазу</w:t>
            </w:r>
            <w:proofErr w:type="spellEnd"/>
            <w:r w:rsidR="001C3A6F" w:rsidRPr="002D1FF7">
              <w:rPr>
                <w:rFonts w:ascii="Times New Roman" w:eastAsia="Times New Roman" w:hAnsi="Times New Roman" w:cs="Times New Roman"/>
                <w:color w:val="000000"/>
                <w:lang w:val="uk-UA"/>
              </w:rPr>
              <w:t xml:space="preserve"> (СРЕ) (особливо КРС та NDM-1).</w:t>
            </w:r>
          </w:p>
          <w:p w14:paraId="326C821C" w14:textId="6A07DD95" w:rsidR="001C3A6F" w:rsidRPr="002D1FF7" w:rsidRDefault="005479AB" w:rsidP="00C86796">
            <w:pPr>
              <w:spacing w:after="0" w:line="240" w:lineRule="auto"/>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 xml:space="preserve">Середовище </w:t>
            </w:r>
            <w:r w:rsidR="001C3A6F" w:rsidRPr="002D1FF7">
              <w:rPr>
                <w:rFonts w:ascii="Times New Roman" w:eastAsia="Times New Roman" w:hAnsi="Times New Roman" w:cs="Times New Roman"/>
                <w:color w:val="000000"/>
                <w:lang w:val="uk-UA"/>
              </w:rPr>
              <w:t>містить у своєму складі багату поживну основу, яка, в свою чергу, поєднує в собі різноманітні пептони. Крім того, до складу даної основи входять:</w:t>
            </w:r>
          </w:p>
          <w:p w14:paraId="1B7F66BA" w14:textId="77777777" w:rsidR="001C3A6F" w:rsidRPr="002D1FF7" w:rsidRDefault="001C3A6F" w:rsidP="00C86796">
            <w:pPr>
              <w:pStyle w:val="af4"/>
              <w:numPr>
                <w:ilvl w:val="0"/>
                <w:numId w:val="36"/>
              </w:numPr>
              <w:spacing w:line="240" w:lineRule="auto"/>
              <w:rPr>
                <w:rFonts w:eastAsia="Times New Roman"/>
                <w:color w:val="000000"/>
                <w:sz w:val="22"/>
                <w:szCs w:val="22"/>
              </w:rPr>
            </w:pPr>
            <w:r w:rsidRPr="002D1FF7">
              <w:rPr>
                <w:rFonts w:eastAsia="Times New Roman"/>
                <w:color w:val="000000"/>
                <w:sz w:val="22"/>
                <w:szCs w:val="22"/>
              </w:rPr>
              <w:t xml:space="preserve">Суміш антибіотиків, що стимулює селективне зростання СРЕ; </w:t>
            </w:r>
          </w:p>
          <w:p w14:paraId="39C40414" w14:textId="77777777" w:rsidR="001C3A6F" w:rsidRPr="002D1FF7" w:rsidRDefault="001C3A6F" w:rsidP="00C86796">
            <w:pPr>
              <w:pStyle w:val="af4"/>
              <w:numPr>
                <w:ilvl w:val="0"/>
                <w:numId w:val="36"/>
              </w:numPr>
              <w:spacing w:line="240" w:lineRule="auto"/>
              <w:rPr>
                <w:rFonts w:eastAsia="Times New Roman"/>
                <w:color w:val="000000"/>
                <w:sz w:val="22"/>
                <w:szCs w:val="22"/>
              </w:rPr>
            </w:pPr>
            <w:r w:rsidRPr="002D1FF7">
              <w:rPr>
                <w:rFonts w:eastAsia="Times New Roman"/>
                <w:color w:val="000000"/>
                <w:sz w:val="22"/>
                <w:szCs w:val="22"/>
              </w:rPr>
              <w:t>три хромогенні субстрати, що дають можливість здійснювати ідентифікацію СРЕ, які виділяються найчастіше:</w:t>
            </w:r>
          </w:p>
          <w:p w14:paraId="4B19D90C" w14:textId="7F550716" w:rsidR="001C3A6F" w:rsidRPr="002D1FF7" w:rsidRDefault="001C3A6F" w:rsidP="00C86796">
            <w:pPr>
              <w:pStyle w:val="af4"/>
              <w:numPr>
                <w:ilvl w:val="0"/>
                <w:numId w:val="36"/>
              </w:numPr>
              <w:spacing w:line="240" w:lineRule="auto"/>
              <w:rPr>
                <w:rFonts w:eastAsia="Times New Roman"/>
                <w:color w:val="000000"/>
                <w:sz w:val="22"/>
                <w:szCs w:val="22"/>
              </w:rPr>
            </w:pPr>
            <w:r w:rsidRPr="002D1FF7">
              <w:rPr>
                <w:rFonts w:eastAsia="Times New Roman"/>
                <w:color w:val="000000"/>
                <w:sz w:val="22"/>
                <w:szCs w:val="22"/>
              </w:rPr>
              <w:t xml:space="preserve"> </w:t>
            </w:r>
            <w:proofErr w:type="spellStart"/>
            <w:r w:rsidRPr="002D1FF7">
              <w:rPr>
                <w:rFonts w:eastAsia="Times New Roman"/>
                <w:color w:val="000000"/>
                <w:sz w:val="22"/>
                <w:szCs w:val="22"/>
              </w:rPr>
              <w:t>Escherichia</w:t>
            </w:r>
            <w:proofErr w:type="spellEnd"/>
            <w:r w:rsidRPr="002D1FF7">
              <w:rPr>
                <w:rFonts w:eastAsia="Times New Roman"/>
                <w:color w:val="000000"/>
                <w:sz w:val="22"/>
                <w:szCs w:val="22"/>
              </w:rPr>
              <w:t xml:space="preserve"> </w:t>
            </w:r>
            <w:proofErr w:type="spellStart"/>
            <w:r w:rsidRPr="002D1FF7">
              <w:rPr>
                <w:rFonts w:eastAsia="Times New Roman"/>
                <w:color w:val="000000"/>
                <w:sz w:val="22"/>
                <w:szCs w:val="22"/>
              </w:rPr>
              <w:t>coli</w:t>
            </w:r>
            <w:proofErr w:type="spellEnd"/>
            <w:r w:rsidRPr="002D1FF7">
              <w:rPr>
                <w:rFonts w:eastAsia="Times New Roman"/>
                <w:color w:val="000000"/>
                <w:sz w:val="22"/>
                <w:szCs w:val="22"/>
              </w:rPr>
              <w:t>: спонтанне забарвлення штамів, що виробляють бета-</w:t>
            </w:r>
            <w:proofErr w:type="spellStart"/>
            <w:r w:rsidRPr="002D1FF7">
              <w:rPr>
                <w:rFonts w:eastAsia="Times New Roman"/>
                <w:color w:val="000000"/>
                <w:sz w:val="22"/>
                <w:szCs w:val="22"/>
              </w:rPr>
              <w:t>глюкуронідазу</w:t>
            </w:r>
            <w:proofErr w:type="spellEnd"/>
            <w:r w:rsidRPr="002D1FF7">
              <w:rPr>
                <w:rFonts w:eastAsia="Times New Roman"/>
                <w:color w:val="000000"/>
                <w:sz w:val="22"/>
                <w:szCs w:val="22"/>
              </w:rPr>
              <w:t xml:space="preserve"> (</w:t>
            </w:r>
            <w:r w:rsidR="00127548" w:rsidRPr="00127548">
              <w:rPr>
                <w:rFonts w:eastAsia="Times New Roman"/>
                <w:color w:val="000000"/>
                <w:sz w:val="22"/>
                <w:szCs w:val="22"/>
                <w:lang w:val="ru-RU"/>
              </w:rPr>
              <w:t>β</w:t>
            </w:r>
            <w:r w:rsidRPr="002D1FF7">
              <w:rPr>
                <w:rFonts w:eastAsia="Times New Roman"/>
                <w:color w:val="000000"/>
                <w:sz w:val="22"/>
                <w:szCs w:val="22"/>
              </w:rPr>
              <w:t>-GUR), та/або бета-</w:t>
            </w:r>
            <w:proofErr w:type="spellStart"/>
            <w:r w:rsidRPr="002D1FF7">
              <w:rPr>
                <w:rFonts w:eastAsia="Times New Roman"/>
                <w:color w:val="000000"/>
                <w:sz w:val="22"/>
                <w:szCs w:val="22"/>
              </w:rPr>
              <w:t>галактозидазу</w:t>
            </w:r>
            <w:proofErr w:type="spellEnd"/>
            <w:r w:rsidRPr="002D1FF7">
              <w:rPr>
                <w:rFonts w:eastAsia="Times New Roman"/>
                <w:color w:val="000000"/>
                <w:sz w:val="22"/>
                <w:szCs w:val="22"/>
              </w:rPr>
              <w:t xml:space="preserve"> (</w:t>
            </w:r>
            <w:r w:rsidR="00127548" w:rsidRPr="00127548">
              <w:rPr>
                <w:rFonts w:eastAsia="Times New Roman"/>
                <w:color w:val="000000"/>
                <w:sz w:val="22"/>
                <w:szCs w:val="22"/>
                <w:lang w:val="ru-RU"/>
              </w:rPr>
              <w:t>β</w:t>
            </w:r>
            <w:r w:rsidRPr="002D1FF7">
              <w:rPr>
                <w:rFonts w:eastAsia="Times New Roman"/>
                <w:color w:val="000000"/>
                <w:sz w:val="22"/>
                <w:szCs w:val="22"/>
              </w:rPr>
              <w:t>-GAL) (забарвлення варіюється від рожевого до бордового)</w:t>
            </w:r>
          </w:p>
          <w:p w14:paraId="08E00521" w14:textId="0286E3FA" w:rsidR="001C3A6F" w:rsidRPr="002D1FF7" w:rsidRDefault="001C3A6F" w:rsidP="00C86796">
            <w:pPr>
              <w:pStyle w:val="af4"/>
              <w:numPr>
                <w:ilvl w:val="0"/>
                <w:numId w:val="36"/>
              </w:numPr>
              <w:spacing w:line="240" w:lineRule="auto"/>
              <w:rPr>
                <w:rFonts w:eastAsia="Times New Roman"/>
                <w:color w:val="000000"/>
                <w:sz w:val="22"/>
                <w:szCs w:val="22"/>
              </w:rPr>
            </w:pPr>
            <w:r w:rsidRPr="002D1FF7">
              <w:rPr>
                <w:rFonts w:eastAsia="Times New Roman"/>
                <w:color w:val="000000"/>
                <w:sz w:val="22"/>
                <w:szCs w:val="22"/>
              </w:rPr>
              <w:t xml:space="preserve"> </w:t>
            </w:r>
            <w:proofErr w:type="spellStart"/>
            <w:r w:rsidRPr="002D1FF7">
              <w:rPr>
                <w:rFonts w:eastAsia="Times New Roman"/>
                <w:color w:val="000000"/>
                <w:sz w:val="22"/>
                <w:szCs w:val="22"/>
              </w:rPr>
              <w:t>Klebsiella</w:t>
            </w:r>
            <w:proofErr w:type="spellEnd"/>
            <w:r w:rsidRPr="002D1FF7">
              <w:rPr>
                <w:rFonts w:eastAsia="Times New Roman"/>
                <w:color w:val="000000"/>
                <w:sz w:val="22"/>
                <w:szCs w:val="22"/>
              </w:rPr>
              <w:t xml:space="preserve">, </w:t>
            </w:r>
            <w:proofErr w:type="spellStart"/>
            <w:r w:rsidRPr="002D1FF7">
              <w:rPr>
                <w:rFonts w:eastAsia="Times New Roman"/>
                <w:color w:val="000000"/>
                <w:sz w:val="22"/>
                <w:szCs w:val="22"/>
              </w:rPr>
              <w:t>Enterobacter</w:t>
            </w:r>
            <w:proofErr w:type="spellEnd"/>
            <w:r w:rsidRPr="002D1FF7">
              <w:rPr>
                <w:rFonts w:eastAsia="Times New Roman"/>
                <w:color w:val="000000"/>
                <w:sz w:val="22"/>
                <w:szCs w:val="22"/>
              </w:rPr>
              <w:t xml:space="preserve">, </w:t>
            </w:r>
            <w:proofErr w:type="spellStart"/>
            <w:r w:rsidRPr="002D1FF7">
              <w:rPr>
                <w:rFonts w:eastAsia="Times New Roman"/>
                <w:color w:val="000000"/>
                <w:sz w:val="22"/>
                <w:szCs w:val="22"/>
              </w:rPr>
              <w:t>Serratia</w:t>
            </w:r>
            <w:proofErr w:type="spellEnd"/>
            <w:r w:rsidRPr="002D1FF7">
              <w:rPr>
                <w:rFonts w:eastAsia="Times New Roman"/>
                <w:color w:val="000000"/>
                <w:sz w:val="22"/>
                <w:szCs w:val="22"/>
              </w:rPr>
              <w:t xml:space="preserve">, </w:t>
            </w:r>
            <w:proofErr w:type="spellStart"/>
            <w:r w:rsidRPr="002D1FF7">
              <w:rPr>
                <w:rFonts w:eastAsia="Times New Roman"/>
                <w:color w:val="000000"/>
                <w:sz w:val="22"/>
                <w:szCs w:val="22"/>
              </w:rPr>
              <w:t>Citrobacter</w:t>
            </w:r>
            <w:proofErr w:type="spellEnd"/>
            <w:r w:rsidRPr="002D1FF7">
              <w:rPr>
                <w:rFonts w:eastAsia="Times New Roman"/>
                <w:color w:val="000000"/>
                <w:sz w:val="22"/>
                <w:szCs w:val="22"/>
              </w:rPr>
              <w:t xml:space="preserve"> (KESC): спонтанне забарвлення штамів, що виробляють бета-</w:t>
            </w:r>
            <w:proofErr w:type="spellStart"/>
            <w:r w:rsidRPr="002D1FF7">
              <w:rPr>
                <w:rFonts w:eastAsia="Times New Roman"/>
                <w:color w:val="000000"/>
                <w:sz w:val="22"/>
                <w:szCs w:val="22"/>
              </w:rPr>
              <w:t>глюкозидазу</w:t>
            </w:r>
            <w:proofErr w:type="spellEnd"/>
            <w:r w:rsidRPr="002D1FF7">
              <w:rPr>
                <w:rFonts w:eastAsia="Times New Roman"/>
                <w:color w:val="000000"/>
                <w:sz w:val="22"/>
                <w:szCs w:val="22"/>
              </w:rPr>
              <w:t xml:space="preserve"> (</w:t>
            </w:r>
            <w:r w:rsidR="00127548" w:rsidRPr="00127548">
              <w:rPr>
                <w:rFonts w:eastAsia="Times New Roman"/>
                <w:color w:val="000000"/>
                <w:sz w:val="22"/>
                <w:szCs w:val="22"/>
                <w:lang w:val="ru-RU"/>
              </w:rPr>
              <w:t>β</w:t>
            </w:r>
            <w:r w:rsidRPr="002D1FF7">
              <w:rPr>
                <w:rFonts w:eastAsia="Times New Roman"/>
                <w:color w:val="000000"/>
                <w:sz w:val="22"/>
                <w:szCs w:val="22"/>
              </w:rPr>
              <w:t xml:space="preserve">-GLU) (забарвлення варіюється від синьо-зеленого до сіро-синього). </w:t>
            </w:r>
          </w:p>
          <w:p w14:paraId="3C7AC04B" w14:textId="5BCF853E" w:rsidR="001C3A6F" w:rsidRPr="002D1FF7" w:rsidRDefault="00F32CC6" w:rsidP="00C86796">
            <w:pPr>
              <w:spacing w:after="0" w:line="240" w:lineRule="auto"/>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w:t>
            </w:r>
            <w:r w:rsidR="001C3A6F" w:rsidRPr="002D1FF7">
              <w:rPr>
                <w:rFonts w:ascii="Times New Roman" w:eastAsia="Times New Roman" w:hAnsi="Times New Roman" w:cs="Times New Roman"/>
                <w:color w:val="000000"/>
                <w:lang w:val="uk-UA"/>
              </w:rPr>
              <w:t>Фасування 1</w:t>
            </w:r>
            <w:r>
              <w:rPr>
                <w:rFonts w:ascii="Times New Roman" w:eastAsia="Times New Roman" w:hAnsi="Times New Roman" w:cs="Times New Roman"/>
                <w:color w:val="000000"/>
                <w:lang w:val="uk-UA"/>
              </w:rPr>
              <w:t xml:space="preserve"> пак</w:t>
            </w:r>
            <w:r w:rsidR="001C3A6F" w:rsidRPr="002D1FF7">
              <w:rPr>
                <w:rFonts w:ascii="Times New Roman" w:eastAsia="Times New Roman" w:hAnsi="Times New Roman" w:cs="Times New Roman"/>
                <w:color w:val="000000"/>
                <w:lang w:val="uk-UA"/>
              </w:rPr>
              <w:t xml:space="preserve"> / 20 чашок (90 мм)</w:t>
            </w:r>
          </w:p>
        </w:tc>
        <w:tc>
          <w:tcPr>
            <w:tcW w:w="993" w:type="dxa"/>
            <w:vAlign w:val="center"/>
          </w:tcPr>
          <w:p w14:paraId="4C2FE492" w14:textId="66065CE9" w:rsidR="001C3A6F" w:rsidRPr="002D1FF7" w:rsidRDefault="00F32CC6" w:rsidP="00C86796">
            <w:pPr>
              <w:spacing w:after="0" w:line="240" w:lineRule="auto"/>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пак*</w:t>
            </w:r>
          </w:p>
        </w:tc>
        <w:tc>
          <w:tcPr>
            <w:tcW w:w="500" w:type="dxa"/>
            <w:vAlign w:val="center"/>
          </w:tcPr>
          <w:p w14:paraId="6460A162" w14:textId="56B4B099" w:rsidR="001C3A6F" w:rsidRPr="002D1FF7" w:rsidRDefault="001C3A6F" w:rsidP="00C86796">
            <w:pPr>
              <w:spacing w:after="0" w:line="240" w:lineRule="auto"/>
              <w:jc w:val="center"/>
              <w:rPr>
                <w:rFonts w:ascii="Times New Roman" w:eastAsia="Times New Roman" w:hAnsi="Times New Roman" w:cs="Times New Roman"/>
                <w:color w:val="000000"/>
                <w:lang w:val="uk-UA"/>
              </w:rPr>
            </w:pPr>
            <w:r w:rsidRPr="002D1FF7">
              <w:rPr>
                <w:rFonts w:ascii="Times New Roman" w:eastAsia="Times New Roman" w:hAnsi="Times New Roman" w:cs="Times New Roman"/>
                <w:lang w:val="uk-UA"/>
              </w:rPr>
              <w:t>5</w:t>
            </w:r>
          </w:p>
        </w:tc>
      </w:tr>
      <w:tr w:rsidR="001C3A6F" w:rsidRPr="002D1FF7" w14:paraId="2E7372ED" w14:textId="77777777" w:rsidTr="00F32CC6">
        <w:tc>
          <w:tcPr>
            <w:tcW w:w="567" w:type="dxa"/>
            <w:vAlign w:val="center"/>
          </w:tcPr>
          <w:p w14:paraId="45463B5D" w14:textId="3B979BC3" w:rsidR="001C3A6F" w:rsidRPr="002D1FF7" w:rsidRDefault="001C3A6F" w:rsidP="00C86796">
            <w:pPr>
              <w:spacing w:after="0" w:line="240" w:lineRule="auto"/>
              <w:rPr>
                <w:rFonts w:ascii="Times New Roman" w:eastAsia="Times New Roman" w:hAnsi="Times New Roman" w:cs="Times New Roman"/>
                <w:color w:val="000000"/>
              </w:rPr>
            </w:pPr>
            <w:r w:rsidRPr="002D1FF7">
              <w:rPr>
                <w:rFonts w:ascii="Times New Roman" w:eastAsia="Times New Roman" w:hAnsi="Times New Roman" w:cs="Times New Roman"/>
                <w:color w:val="000000"/>
              </w:rPr>
              <w:t>3</w:t>
            </w:r>
          </w:p>
        </w:tc>
        <w:tc>
          <w:tcPr>
            <w:tcW w:w="2553" w:type="dxa"/>
            <w:vAlign w:val="center"/>
          </w:tcPr>
          <w:p w14:paraId="3A93ED46" w14:textId="77777777" w:rsidR="003041B3" w:rsidRPr="00C86796" w:rsidRDefault="003041B3" w:rsidP="00C86796">
            <w:pPr>
              <w:spacing w:after="0" w:line="240" w:lineRule="auto"/>
              <w:rPr>
                <w:rFonts w:ascii="Times New Roman" w:eastAsia="Times New Roman" w:hAnsi="Times New Roman" w:cs="Times New Roman"/>
                <w:b/>
                <w:bCs/>
                <w:color w:val="000000"/>
              </w:rPr>
            </w:pPr>
            <w:proofErr w:type="spellStart"/>
            <w:r w:rsidRPr="00C86796">
              <w:rPr>
                <w:rFonts w:ascii="Times New Roman" w:eastAsia="Times New Roman" w:hAnsi="Times New Roman" w:cs="Times New Roman"/>
                <w:b/>
                <w:bCs/>
                <w:color w:val="000000"/>
              </w:rPr>
              <w:t>Хромогенне</w:t>
            </w:r>
            <w:proofErr w:type="spellEnd"/>
            <w:r w:rsidRPr="00C86796">
              <w:rPr>
                <w:rFonts w:ascii="Times New Roman" w:eastAsia="Times New Roman" w:hAnsi="Times New Roman" w:cs="Times New Roman"/>
                <w:b/>
                <w:bCs/>
                <w:color w:val="000000"/>
              </w:rPr>
              <w:t xml:space="preserve"> </w:t>
            </w:r>
            <w:proofErr w:type="spellStart"/>
            <w:r w:rsidRPr="00C86796">
              <w:rPr>
                <w:rFonts w:ascii="Times New Roman" w:eastAsia="Times New Roman" w:hAnsi="Times New Roman" w:cs="Times New Roman"/>
                <w:b/>
                <w:bCs/>
                <w:color w:val="000000"/>
              </w:rPr>
              <w:t>середовище</w:t>
            </w:r>
            <w:proofErr w:type="spellEnd"/>
            <w:r w:rsidRPr="00C86796">
              <w:rPr>
                <w:rFonts w:ascii="Times New Roman" w:eastAsia="Times New Roman" w:hAnsi="Times New Roman" w:cs="Times New Roman"/>
                <w:b/>
                <w:bCs/>
                <w:color w:val="000000"/>
              </w:rPr>
              <w:t xml:space="preserve"> для </w:t>
            </w:r>
            <w:proofErr w:type="spellStart"/>
            <w:r w:rsidRPr="00C86796">
              <w:rPr>
                <w:rFonts w:ascii="Times New Roman" w:eastAsia="Times New Roman" w:hAnsi="Times New Roman" w:cs="Times New Roman"/>
                <w:b/>
                <w:bCs/>
                <w:color w:val="000000"/>
              </w:rPr>
              <w:t>скринінгу</w:t>
            </w:r>
            <w:proofErr w:type="spellEnd"/>
            <w:r w:rsidRPr="00C86796">
              <w:rPr>
                <w:rFonts w:ascii="Times New Roman" w:eastAsia="Times New Roman" w:hAnsi="Times New Roman" w:cs="Times New Roman"/>
                <w:b/>
                <w:bCs/>
                <w:color w:val="000000"/>
              </w:rPr>
              <w:t xml:space="preserve"> </w:t>
            </w:r>
            <w:proofErr w:type="spellStart"/>
            <w:r w:rsidRPr="00C86796">
              <w:rPr>
                <w:rFonts w:ascii="Times New Roman" w:eastAsia="Times New Roman" w:hAnsi="Times New Roman" w:cs="Times New Roman"/>
                <w:b/>
                <w:bCs/>
                <w:color w:val="000000"/>
              </w:rPr>
              <w:t>Enterobacteriaceae</w:t>
            </w:r>
            <w:proofErr w:type="spellEnd"/>
            <w:r w:rsidRPr="00C86796">
              <w:rPr>
                <w:rFonts w:ascii="Times New Roman" w:eastAsia="Times New Roman" w:hAnsi="Times New Roman" w:cs="Times New Roman"/>
                <w:b/>
                <w:bCs/>
                <w:color w:val="000000"/>
              </w:rPr>
              <w:t xml:space="preserve">, </w:t>
            </w:r>
            <w:proofErr w:type="spellStart"/>
            <w:r w:rsidRPr="00C86796">
              <w:rPr>
                <w:rFonts w:ascii="Times New Roman" w:eastAsia="Times New Roman" w:hAnsi="Times New Roman" w:cs="Times New Roman"/>
                <w:b/>
                <w:bCs/>
                <w:color w:val="000000"/>
              </w:rPr>
              <w:t>що</w:t>
            </w:r>
            <w:proofErr w:type="spellEnd"/>
          </w:p>
          <w:p w14:paraId="62DE058B" w14:textId="77777777" w:rsidR="001C3A6F" w:rsidRPr="00C86796" w:rsidRDefault="003041B3" w:rsidP="00C86796">
            <w:pPr>
              <w:spacing w:after="0" w:line="240" w:lineRule="auto"/>
              <w:rPr>
                <w:rFonts w:ascii="Times New Roman" w:eastAsia="Times New Roman" w:hAnsi="Times New Roman" w:cs="Times New Roman"/>
                <w:b/>
                <w:bCs/>
                <w:color w:val="000000"/>
                <w:lang w:val="uk-UA"/>
              </w:rPr>
            </w:pPr>
            <w:proofErr w:type="spellStart"/>
            <w:r w:rsidRPr="00C86796">
              <w:rPr>
                <w:rFonts w:ascii="Times New Roman" w:eastAsia="Times New Roman" w:hAnsi="Times New Roman" w:cs="Times New Roman"/>
                <w:b/>
                <w:bCs/>
                <w:color w:val="000000"/>
              </w:rPr>
              <w:t>виробляють</w:t>
            </w:r>
            <w:proofErr w:type="spellEnd"/>
            <w:r w:rsidRPr="00C86796">
              <w:rPr>
                <w:rFonts w:ascii="Times New Roman" w:eastAsia="Times New Roman" w:hAnsi="Times New Roman" w:cs="Times New Roman"/>
                <w:b/>
                <w:bCs/>
                <w:color w:val="000000"/>
              </w:rPr>
              <w:t xml:space="preserve"> </w:t>
            </w:r>
            <w:proofErr w:type="spellStart"/>
            <w:r w:rsidRPr="00C86796">
              <w:rPr>
                <w:rFonts w:ascii="Times New Roman" w:eastAsia="Times New Roman" w:hAnsi="Times New Roman" w:cs="Times New Roman"/>
                <w:b/>
                <w:bCs/>
                <w:color w:val="000000"/>
              </w:rPr>
              <w:t>карбапенемазу</w:t>
            </w:r>
            <w:proofErr w:type="spellEnd"/>
          </w:p>
          <w:p w14:paraId="32602DFC" w14:textId="3B9135FA" w:rsidR="003041B3" w:rsidRPr="002D1FF7" w:rsidRDefault="003041B3" w:rsidP="00C86796">
            <w:pPr>
              <w:spacing w:after="0" w:line="240" w:lineRule="auto"/>
              <w:rPr>
                <w:rFonts w:ascii="Times New Roman" w:eastAsia="Times New Roman" w:hAnsi="Times New Roman" w:cs="Times New Roman"/>
                <w:color w:val="000000"/>
                <w:lang w:val="uk-UA"/>
              </w:rPr>
            </w:pPr>
          </w:p>
        </w:tc>
        <w:tc>
          <w:tcPr>
            <w:tcW w:w="5906" w:type="dxa"/>
            <w:vAlign w:val="center"/>
          </w:tcPr>
          <w:p w14:paraId="78F99F70" w14:textId="0FED744B" w:rsidR="001C3A6F" w:rsidRPr="002D1FF7" w:rsidRDefault="003041B3" w:rsidP="00C86796">
            <w:pPr>
              <w:spacing w:after="0" w:line="240" w:lineRule="auto"/>
              <w:rPr>
                <w:rFonts w:ascii="Times New Roman" w:eastAsia="Times New Roman" w:hAnsi="Times New Roman" w:cs="Times New Roman"/>
                <w:color w:val="000000"/>
                <w:lang w:val="uk-UA"/>
              </w:rPr>
            </w:pPr>
            <w:r w:rsidRPr="002D1FF7">
              <w:rPr>
                <w:rFonts w:ascii="Times New Roman" w:eastAsia="Times New Roman" w:hAnsi="Times New Roman" w:cs="Times New Roman"/>
                <w:color w:val="000000"/>
                <w:lang w:val="uk-UA"/>
              </w:rPr>
              <w:t xml:space="preserve">Агар складається з двох хромогенних </w:t>
            </w:r>
            <w:proofErr w:type="spellStart"/>
            <w:r w:rsidRPr="002D1FF7">
              <w:rPr>
                <w:rFonts w:ascii="Times New Roman" w:eastAsia="Times New Roman" w:hAnsi="Times New Roman" w:cs="Times New Roman"/>
                <w:color w:val="000000"/>
                <w:lang w:val="uk-UA"/>
              </w:rPr>
              <w:t>культуральних</w:t>
            </w:r>
            <w:proofErr w:type="spellEnd"/>
            <w:r w:rsidRPr="002D1FF7">
              <w:rPr>
                <w:rFonts w:ascii="Times New Roman" w:eastAsia="Times New Roman" w:hAnsi="Times New Roman" w:cs="Times New Roman"/>
                <w:color w:val="000000"/>
                <w:lang w:val="uk-UA"/>
              </w:rPr>
              <w:t xml:space="preserve"> середовищ, що</w:t>
            </w:r>
            <w:r w:rsidR="00127548">
              <w:rPr>
                <w:rFonts w:ascii="Times New Roman" w:eastAsia="Times New Roman" w:hAnsi="Times New Roman" w:cs="Times New Roman"/>
                <w:color w:val="000000"/>
                <w:lang w:val="uk-UA"/>
              </w:rPr>
              <w:t xml:space="preserve"> </w:t>
            </w:r>
            <w:r w:rsidRPr="002D1FF7">
              <w:rPr>
                <w:rFonts w:ascii="Times New Roman" w:eastAsia="Times New Roman" w:hAnsi="Times New Roman" w:cs="Times New Roman"/>
                <w:color w:val="000000"/>
                <w:lang w:val="uk-UA"/>
              </w:rPr>
              <w:t>заливаються до однієї чашки Петрі, яка поділяється на два окремі відсіки (CARB/OXA).</w:t>
            </w:r>
          </w:p>
          <w:p w14:paraId="20AAA102" w14:textId="70AA0D91" w:rsidR="003041B3" w:rsidRPr="002D1FF7" w:rsidRDefault="00127548" w:rsidP="00C86796">
            <w:pPr>
              <w:spacing w:after="0" w:line="240" w:lineRule="auto"/>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Середовище</w:t>
            </w:r>
            <w:r w:rsidR="003041B3" w:rsidRPr="002D1FF7">
              <w:rPr>
                <w:rFonts w:ascii="Times New Roman" w:eastAsia="Times New Roman" w:hAnsi="Times New Roman" w:cs="Times New Roman"/>
                <w:color w:val="000000"/>
                <w:lang w:val="uk-UA"/>
              </w:rPr>
              <w:t xml:space="preserve"> містить у своєму складі багату поживну основу, яка, в свою чергу, поєднує в собі різноманітні пептони. Крім того, до складу даної основи входять:</w:t>
            </w:r>
          </w:p>
          <w:p w14:paraId="4CEF96C1" w14:textId="00514A20" w:rsidR="003041B3" w:rsidRPr="002D1FF7" w:rsidRDefault="003041B3" w:rsidP="00C86796">
            <w:pPr>
              <w:spacing w:after="0" w:line="240" w:lineRule="auto"/>
              <w:rPr>
                <w:rFonts w:ascii="Times New Roman" w:eastAsia="Times New Roman" w:hAnsi="Times New Roman" w:cs="Times New Roman"/>
                <w:color w:val="000000"/>
                <w:lang w:val="uk-UA"/>
              </w:rPr>
            </w:pPr>
            <w:r w:rsidRPr="002D1FF7">
              <w:rPr>
                <w:rFonts w:ascii="Times New Roman" w:eastAsia="Times New Roman" w:hAnsi="Times New Roman" w:cs="Times New Roman"/>
                <w:color w:val="000000"/>
                <w:lang w:val="uk-UA"/>
              </w:rPr>
              <w:t>- суміш антибіотиків, що стимулює селективне зростання:</w:t>
            </w:r>
          </w:p>
          <w:p w14:paraId="1E773977" w14:textId="77777777" w:rsidR="003041B3" w:rsidRPr="002D1FF7" w:rsidRDefault="003041B3" w:rsidP="00C86796">
            <w:pPr>
              <w:spacing w:after="0" w:line="240" w:lineRule="auto"/>
              <w:rPr>
                <w:rFonts w:ascii="Times New Roman" w:eastAsia="Times New Roman" w:hAnsi="Times New Roman" w:cs="Times New Roman"/>
                <w:color w:val="000000"/>
                <w:lang w:val="uk-UA"/>
              </w:rPr>
            </w:pPr>
            <w:r w:rsidRPr="002D1FF7">
              <w:rPr>
                <w:rFonts w:ascii="Times New Roman" w:eastAsia="Times New Roman" w:hAnsi="Times New Roman" w:cs="Times New Roman"/>
                <w:color w:val="000000"/>
                <w:lang w:val="uk-UA"/>
              </w:rPr>
              <w:t>- головним чином, КРС та СРЕ типу метало-</w:t>
            </w:r>
            <w:proofErr w:type="spellStart"/>
            <w:r w:rsidRPr="002D1FF7">
              <w:rPr>
                <w:rFonts w:ascii="Times New Roman" w:eastAsia="Times New Roman" w:hAnsi="Times New Roman" w:cs="Times New Roman"/>
                <w:color w:val="000000"/>
                <w:lang w:val="uk-UA"/>
              </w:rPr>
              <w:t>карбапенемази</w:t>
            </w:r>
            <w:proofErr w:type="spellEnd"/>
            <w:r w:rsidRPr="002D1FF7">
              <w:rPr>
                <w:rFonts w:ascii="Times New Roman" w:eastAsia="Times New Roman" w:hAnsi="Times New Roman" w:cs="Times New Roman"/>
                <w:color w:val="000000"/>
                <w:lang w:val="uk-UA"/>
              </w:rPr>
              <w:t xml:space="preserve"> на середовищі CARB;</w:t>
            </w:r>
          </w:p>
          <w:p w14:paraId="5EE44B6B" w14:textId="77777777" w:rsidR="003041B3" w:rsidRPr="002D1FF7" w:rsidRDefault="003041B3" w:rsidP="00C86796">
            <w:pPr>
              <w:spacing w:after="0" w:line="240" w:lineRule="auto"/>
              <w:rPr>
                <w:rFonts w:ascii="Times New Roman" w:eastAsia="Times New Roman" w:hAnsi="Times New Roman" w:cs="Times New Roman"/>
                <w:color w:val="000000"/>
                <w:lang w:val="uk-UA"/>
              </w:rPr>
            </w:pPr>
            <w:r w:rsidRPr="002D1FF7">
              <w:rPr>
                <w:rFonts w:ascii="Times New Roman" w:eastAsia="Times New Roman" w:hAnsi="Times New Roman" w:cs="Times New Roman"/>
                <w:color w:val="000000"/>
                <w:lang w:val="uk-UA"/>
              </w:rPr>
              <w:t>- СРЕ на середовищі CARB;</w:t>
            </w:r>
          </w:p>
          <w:p w14:paraId="772E22C2" w14:textId="77777777" w:rsidR="003041B3" w:rsidRPr="002D1FF7" w:rsidRDefault="003041B3" w:rsidP="00C86796">
            <w:pPr>
              <w:spacing w:after="0" w:line="240" w:lineRule="auto"/>
              <w:rPr>
                <w:rFonts w:ascii="Times New Roman" w:eastAsia="Times New Roman" w:hAnsi="Times New Roman" w:cs="Times New Roman"/>
                <w:color w:val="000000"/>
                <w:lang w:val="uk-UA"/>
              </w:rPr>
            </w:pPr>
            <w:r w:rsidRPr="002D1FF7">
              <w:rPr>
                <w:rFonts w:ascii="Times New Roman" w:eastAsia="Times New Roman" w:hAnsi="Times New Roman" w:cs="Times New Roman"/>
                <w:color w:val="000000"/>
                <w:lang w:val="uk-UA"/>
              </w:rPr>
              <w:t>-  СРЕ типу ОХА-48 на середовищі ОХА;</w:t>
            </w:r>
          </w:p>
          <w:p w14:paraId="3FF852FB" w14:textId="3F3B9A5E" w:rsidR="003041B3" w:rsidRPr="002D1FF7" w:rsidRDefault="00127548" w:rsidP="00C86796">
            <w:pPr>
              <w:spacing w:after="0" w:line="240" w:lineRule="auto"/>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 xml:space="preserve">- </w:t>
            </w:r>
            <w:r w:rsidR="003041B3" w:rsidRPr="002D1FF7">
              <w:rPr>
                <w:rFonts w:ascii="Times New Roman" w:eastAsia="Times New Roman" w:hAnsi="Times New Roman" w:cs="Times New Roman"/>
                <w:color w:val="000000"/>
                <w:lang w:val="uk-UA"/>
              </w:rPr>
              <w:t>три хромогенні субстрати, що дають можливість здійснювати ідентифікацію СРЕ, які виділяються найчастіше:</w:t>
            </w:r>
          </w:p>
          <w:p w14:paraId="34942D3E" w14:textId="444A20B9" w:rsidR="003041B3" w:rsidRPr="002D1FF7" w:rsidRDefault="003041B3" w:rsidP="00C86796">
            <w:pPr>
              <w:spacing w:after="0" w:line="240" w:lineRule="auto"/>
              <w:rPr>
                <w:rFonts w:ascii="Times New Roman" w:eastAsia="Times New Roman" w:hAnsi="Times New Roman" w:cs="Times New Roman"/>
                <w:color w:val="000000"/>
                <w:lang w:val="uk-UA"/>
              </w:rPr>
            </w:pPr>
            <w:r w:rsidRPr="002D1FF7">
              <w:rPr>
                <w:rFonts w:ascii="Times New Roman" w:eastAsia="Times New Roman" w:hAnsi="Times New Roman" w:cs="Times New Roman"/>
                <w:color w:val="000000"/>
                <w:lang w:val="uk-UA"/>
              </w:rPr>
              <w:t xml:space="preserve">- </w:t>
            </w:r>
            <w:proofErr w:type="spellStart"/>
            <w:r w:rsidRPr="002D1FF7">
              <w:rPr>
                <w:rFonts w:ascii="Times New Roman" w:eastAsia="Times New Roman" w:hAnsi="Times New Roman" w:cs="Times New Roman"/>
                <w:color w:val="000000"/>
                <w:lang w:val="uk-UA"/>
              </w:rPr>
              <w:t>Escherichia</w:t>
            </w:r>
            <w:proofErr w:type="spellEnd"/>
            <w:r w:rsidRPr="002D1FF7">
              <w:rPr>
                <w:rFonts w:ascii="Times New Roman" w:eastAsia="Times New Roman" w:hAnsi="Times New Roman" w:cs="Times New Roman"/>
                <w:color w:val="000000"/>
                <w:lang w:val="uk-UA"/>
              </w:rPr>
              <w:t xml:space="preserve"> </w:t>
            </w:r>
            <w:proofErr w:type="spellStart"/>
            <w:r w:rsidRPr="002D1FF7">
              <w:rPr>
                <w:rFonts w:ascii="Times New Roman" w:eastAsia="Times New Roman" w:hAnsi="Times New Roman" w:cs="Times New Roman"/>
                <w:color w:val="000000"/>
                <w:lang w:val="uk-UA"/>
              </w:rPr>
              <w:t>coli</w:t>
            </w:r>
            <w:proofErr w:type="spellEnd"/>
            <w:r w:rsidRPr="002D1FF7">
              <w:rPr>
                <w:rFonts w:ascii="Times New Roman" w:eastAsia="Times New Roman" w:hAnsi="Times New Roman" w:cs="Times New Roman"/>
                <w:color w:val="000000"/>
                <w:lang w:val="uk-UA"/>
              </w:rPr>
              <w:t>: спонтанне забарвлення штамів, що виробляють бета-</w:t>
            </w:r>
            <w:proofErr w:type="spellStart"/>
            <w:r w:rsidRPr="002D1FF7">
              <w:rPr>
                <w:rFonts w:ascii="Times New Roman" w:eastAsia="Times New Roman" w:hAnsi="Times New Roman" w:cs="Times New Roman"/>
                <w:color w:val="000000"/>
                <w:lang w:val="uk-UA"/>
              </w:rPr>
              <w:t>глюкуронідазу</w:t>
            </w:r>
            <w:proofErr w:type="spellEnd"/>
            <w:r w:rsidRPr="002D1FF7">
              <w:rPr>
                <w:rFonts w:ascii="Times New Roman" w:eastAsia="Times New Roman" w:hAnsi="Times New Roman" w:cs="Times New Roman"/>
                <w:color w:val="000000"/>
                <w:lang w:val="uk-UA"/>
              </w:rPr>
              <w:t xml:space="preserve"> (</w:t>
            </w:r>
            <w:r w:rsidR="00127548" w:rsidRPr="00127548">
              <w:rPr>
                <w:rFonts w:ascii="Times New Roman" w:eastAsia="Times New Roman" w:hAnsi="Times New Roman" w:cs="Times New Roman"/>
                <w:color w:val="000000"/>
              </w:rPr>
              <w:t>β</w:t>
            </w:r>
            <w:r w:rsidR="00127548">
              <w:rPr>
                <w:rFonts w:ascii="Times New Roman" w:eastAsia="Times New Roman" w:hAnsi="Times New Roman" w:cs="Times New Roman"/>
                <w:color w:val="000000"/>
                <w:lang w:val="uk-UA"/>
              </w:rPr>
              <w:t>-</w:t>
            </w:r>
            <w:r w:rsidRPr="002D1FF7">
              <w:rPr>
                <w:rFonts w:ascii="Times New Roman" w:eastAsia="Times New Roman" w:hAnsi="Times New Roman" w:cs="Times New Roman"/>
                <w:color w:val="000000"/>
                <w:lang w:val="uk-UA"/>
              </w:rPr>
              <w:t>GUR), та/або бета-</w:t>
            </w:r>
            <w:proofErr w:type="spellStart"/>
            <w:r w:rsidRPr="002D1FF7">
              <w:rPr>
                <w:rFonts w:ascii="Times New Roman" w:eastAsia="Times New Roman" w:hAnsi="Times New Roman" w:cs="Times New Roman"/>
                <w:color w:val="000000"/>
                <w:lang w:val="uk-UA"/>
              </w:rPr>
              <w:t>галактозидазу</w:t>
            </w:r>
            <w:proofErr w:type="spellEnd"/>
            <w:r w:rsidRPr="002D1FF7">
              <w:rPr>
                <w:rFonts w:ascii="Times New Roman" w:eastAsia="Times New Roman" w:hAnsi="Times New Roman" w:cs="Times New Roman"/>
                <w:color w:val="000000"/>
                <w:lang w:val="uk-UA"/>
              </w:rPr>
              <w:t xml:space="preserve"> (</w:t>
            </w:r>
            <w:r w:rsidR="00127548" w:rsidRPr="00127548">
              <w:rPr>
                <w:rFonts w:ascii="Times New Roman" w:eastAsia="Times New Roman" w:hAnsi="Times New Roman" w:cs="Times New Roman"/>
                <w:color w:val="000000"/>
              </w:rPr>
              <w:t>β</w:t>
            </w:r>
            <w:r w:rsidRPr="002D1FF7">
              <w:rPr>
                <w:rFonts w:ascii="Times New Roman" w:eastAsia="Times New Roman" w:hAnsi="Times New Roman" w:cs="Times New Roman"/>
                <w:color w:val="000000"/>
                <w:lang w:val="uk-UA"/>
              </w:rPr>
              <w:t>-GAL) (забарвлення варіюється від рожевого до бордового).</w:t>
            </w:r>
          </w:p>
          <w:p w14:paraId="339876FF" w14:textId="4026C12B" w:rsidR="003041B3" w:rsidRPr="002D1FF7" w:rsidRDefault="003041B3" w:rsidP="00C86796">
            <w:pPr>
              <w:spacing w:after="0" w:line="240" w:lineRule="auto"/>
              <w:rPr>
                <w:rFonts w:ascii="Times New Roman" w:eastAsia="Times New Roman" w:hAnsi="Times New Roman" w:cs="Times New Roman"/>
                <w:color w:val="000000"/>
                <w:lang w:val="uk-UA"/>
              </w:rPr>
            </w:pPr>
            <w:r w:rsidRPr="002D1FF7">
              <w:rPr>
                <w:rFonts w:ascii="Times New Roman" w:eastAsia="Times New Roman" w:hAnsi="Times New Roman" w:cs="Times New Roman"/>
                <w:color w:val="000000"/>
                <w:lang w:val="uk-UA"/>
              </w:rPr>
              <w:t xml:space="preserve">- </w:t>
            </w:r>
            <w:proofErr w:type="spellStart"/>
            <w:r w:rsidRPr="002D1FF7">
              <w:rPr>
                <w:rFonts w:ascii="Times New Roman" w:eastAsia="Times New Roman" w:hAnsi="Times New Roman" w:cs="Times New Roman"/>
                <w:color w:val="000000"/>
                <w:lang w:val="uk-UA"/>
              </w:rPr>
              <w:t>Klebsiella</w:t>
            </w:r>
            <w:proofErr w:type="spellEnd"/>
            <w:r w:rsidRPr="002D1FF7">
              <w:rPr>
                <w:rFonts w:ascii="Times New Roman" w:eastAsia="Times New Roman" w:hAnsi="Times New Roman" w:cs="Times New Roman"/>
                <w:color w:val="000000"/>
                <w:lang w:val="uk-UA"/>
              </w:rPr>
              <w:t xml:space="preserve">, </w:t>
            </w:r>
            <w:proofErr w:type="spellStart"/>
            <w:r w:rsidRPr="002D1FF7">
              <w:rPr>
                <w:rFonts w:ascii="Times New Roman" w:eastAsia="Times New Roman" w:hAnsi="Times New Roman" w:cs="Times New Roman"/>
                <w:color w:val="000000"/>
                <w:lang w:val="uk-UA"/>
              </w:rPr>
              <w:t>Enterobacter</w:t>
            </w:r>
            <w:proofErr w:type="spellEnd"/>
            <w:r w:rsidRPr="002D1FF7">
              <w:rPr>
                <w:rFonts w:ascii="Times New Roman" w:eastAsia="Times New Roman" w:hAnsi="Times New Roman" w:cs="Times New Roman"/>
                <w:color w:val="000000"/>
                <w:lang w:val="uk-UA"/>
              </w:rPr>
              <w:t xml:space="preserve">, </w:t>
            </w:r>
            <w:proofErr w:type="spellStart"/>
            <w:r w:rsidRPr="002D1FF7">
              <w:rPr>
                <w:rFonts w:ascii="Times New Roman" w:eastAsia="Times New Roman" w:hAnsi="Times New Roman" w:cs="Times New Roman"/>
                <w:color w:val="000000"/>
                <w:lang w:val="uk-UA"/>
              </w:rPr>
              <w:t>Serratia</w:t>
            </w:r>
            <w:proofErr w:type="spellEnd"/>
            <w:r w:rsidRPr="002D1FF7">
              <w:rPr>
                <w:rFonts w:ascii="Times New Roman" w:eastAsia="Times New Roman" w:hAnsi="Times New Roman" w:cs="Times New Roman"/>
                <w:color w:val="000000"/>
                <w:lang w:val="uk-UA"/>
              </w:rPr>
              <w:t xml:space="preserve">, </w:t>
            </w:r>
            <w:proofErr w:type="spellStart"/>
            <w:r w:rsidRPr="002D1FF7">
              <w:rPr>
                <w:rFonts w:ascii="Times New Roman" w:eastAsia="Times New Roman" w:hAnsi="Times New Roman" w:cs="Times New Roman"/>
                <w:color w:val="000000"/>
                <w:lang w:val="uk-UA"/>
              </w:rPr>
              <w:t>Citrobacter</w:t>
            </w:r>
            <w:proofErr w:type="spellEnd"/>
            <w:r w:rsidRPr="002D1FF7">
              <w:rPr>
                <w:rFonts w:ascii="Times New Roman" w:eastAsia="Times New Roman" w:hAnsi="Times New Roman" w:cs="Times New Roman"/>
                <w:color w:val="000000"/>
                <w:lang w:val="uk-UA"/>
              </w:rPr>
              <w:t xml:space="preserve"> (KESC): спонтанне забарвлення штамів, що виробляють бета-</w:t>
            </w:r>
            <w:proofErr w:type="spellStart"/>
            <w:r w:rsidRPr="002D1FF7">
              <w:rPr>
                <w:rFonts w:ascii="Times New Roman" w:eastAsia="Times New Roman" w:hAnsi="Times New Roman" w:cs="Times New Roman"/>
                <w:color w:val="000000"/>
                <w:lang w:val="uk-UA"/>
              </w:rPr>
              <w:t>глюкозидазу</w:t>
            </w:r>
            <w:proofErr w:type="spellEnd"/>
            <w:r w:rsidRPr="002D1FF7">
              <w:rPr>
                <w:rFonts w:ascii="Times New Roman" w:eastAsia="Times New Roman" w:hAnsi="Times New Roman" w:cs="Times New Roman"/>
                <w:color w:val="000000"/>
                <w:lang w:val="uk-UA"/>
              </w:rPr>
              <w:t xml:space="preserve"> (</w:t>
            </w:r>
            <w:r w:rsidR="00127548" w:rsidRPr="00127548">
              <w:rPr>
                <w:rFonts w:ascii="Times New Roman" w:eastAsia="Times New Roman" w:hAnsi="Times New Roman" w:cs="Times New Roman"/>
                <w:color w:val="000000"/>
              </w:rPr>
              <w:t>β</w:t>
            </w:r>
            <w:r w:rsidR="00127548">
              <w:rPr>
                <w:rFonts w:ascii="Times New Roman" w:eastAsia="Times New Roman" w:hAnsi="Times New Roman" w:cs="Times New Roman"/>
                <w:color w:val="000000"/>
                <w:lang w:val="uk-UA"/>
              </w:rPr>
              <w:t xml:space="preserve"> </w:t>
            </w:r>
            <w:r w:rsidRPr="002D1FF7">
              <w:rPr>
                <w:rFonts w:ascii="Times New Roman" w:eastAsia="Times New Roman" w:hAnsi="Times New Roman" w:cs="Times New Roman"/>
                <w:color w:val="000000"/>
                <w:lang w:val="uk-UA"/>
              </w:rPr>
              <w:t>-GLU) (забарвлення варіюється від синьо-зеленого до сіро-синього, або пурпурового).</w:t>
            </w:r>
          </w:p>
          <w:p w14:paraId="2ED0F62A" w14:textId="77FCBF91" w:rsidR="003041B3" w:rsidRPr="002D1FF7" w:rsidRDefault="00F32CC6" w:rsidP="00F32CC6">
            <w:pPr>
              <w:spacing w:after="0" w:line="240" w:lineRule="auto"/>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 xml:space="preserve">* </w:t>
            </w:r>
            <w:r w:rsidR="003041B3" w:rsidRPr="002D1FF7">
              <w:rPr>
                <w:rFonts w:ascii="Times New Roman" w:eastAsia="Times New Roman" w:hAnsi="Times New Roman" w:cs="Times New Roman"/>
                <w:color w:val="000000"/>
                <w:lang w:val="uk-UA"/>
              </w:rPr>
              <w:t>Фасування 1</w:t>
            </w:r>
            <w:r>
              <w:rPr>
                <w:rFonts w:ascii="Times New Roman" w:eastAsia="Times New Roman" w:hAnsi="Times New Roman" w:cs="Times New Roman"/>
                <w:color w:val="000000"/>
                <w:lang w:val="uk-UA"/>
              </w:rPr>
              <w:t xml:space="preserve"> пак </w:t>
            </w:r>
            <w:r w:rsidR="003041B3" w:rsidRPr="002D1FF7">
              <w:rPr>
                <w:rFonts w:ascii="Times New Roman" w:eastAsia="Times New Roman" w:hAnsi="Times New Roman" w:cs="Times New Roman"/>
                <w:color w:val="000000"/>
                <w:lang w:val="uk-UA"/>
              </w:rPr>
              <w:t>/ 20 чашок (90 мм)</w:t>
            </w:r>
          </w:p>
        </w:tc>
        <w:tc>
          <w:tcPr>
            <w:tcW w:w="993" w:type="dxa"/>
            <w:vAlign w:val="center"/>
          </w:tcPr>
          <w:p w14:paraId="21806607" w14:textId="1F9C1C69" w:rsidR="001C3A6F" w:rsidRPr="002D1FF7" w:rsidRDefault="00F32CC6" w:rsidP="00C86796">
            <w:pPr>
              <w:spacing w:after="0" w:line="240" w:lineRule="auto"/>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пак*</w:t>
            </w:r>
          </w:p>
        </w:tc>
        <w:tc>
          <w:tcPr>
            <w:tcW w:w="500" w:type="dxa"/>
            <w:vAlign w:val="center"/>
          </w:tcPr>
          <w:p w14:paraId="55D6D9EE" w14:textId="5395BA07" w:rsidR="001C3A6F" w:rsidRPr="002D1FF7" w:rsidRDefault="003041B3" w:rsidP="00C86796">
            <w:pPr>
              <w:spacing w:after="0" w:line="240" w:lineRule="auto"/>
              <w:jc w:val="center"/>
              <w:rPr>
                <w:rFonts w:ascii="Times New Roman" w:eastAsia="Times New Roman" w:hAnsi="Times New Roman" w:cs="Times New Roman"/>
                <w:lang w:val="en-US"/>
              </w:rPr>
            </w:pPr>
            <w:r w:rsidRPr="002D1FF7">
              <w:rPr>
                <w:rFonts w:ascii="Times New Roman" w:eastAsia="Times New Roman" w:hAnsi="Times New Roman" w:cs="Times New Roman"/>
                <w:lang w:val="uk-UA"/>
              </w:rPr>
              <w:t>5</w:t>
            </w:r>
          </w:p>
        </w:tc>
      </w:tr>
      <w:tr w:rsidR="001C3A6F" w:rsidRPr="002D1FF7" w14:paraId="78EEB93D" w14:textId="77777777" w:rsidTr="00F32CC6">
        <w:tc>
          <w:tcPr>
            <w:tcW w:w="567" w:type="dxa"/>
            <w:vAlign w:val="center"/>
          </w:tcPr>
          <w:p w14:paraId="1E0CC46B" w14:textId="423F4CC6" w:rsidR="001C3A6F" w:rsidRPr="002D1FF7" w:rsidRDefault="001C3A6F" w:rsidP="00C86796">
            <w:pPr>
              <w:spacing w:after="0" w:line="240" w:lineRule="auto"/>
              <w:rPr>
                <w:rFonts w:ascii="Times New Roman" w:eastAsia="Times New Roman" w:hAnsi="Times New Roman" w:cs="Times New Roman"/>
                <w:color w:val="000000"/>
              </w:rPr>
            </w:pPr>
            <w:r w:rsidRPr="002D1FF7">
              <w:rPr>
                <w:rFonts w:ascii="Times New Roman" w:eastAsia="Times New Roman" w:hAnsi="Times New Roman" w:cs="Times New Roman"/>
                <w:color w:val="000000"/>
              </w:rPr>
              <w:lastRenderedPageBreak/>
              <w:t>4</w:t>
            </w:r>
          </w:p>
        </w:tc>
        <w:tc>
          <w:tcPr>
            <w:tcW w:w="2553" w:type="dxa"/>
            <w:vAlign w:val="center"/>
          </w:tcPr>
          <w:p w14:paraId="6AD7F9EF" w14:textId="29CD69CF" w:rsidR="001C3A6F" w:rsidRPr="00C86796" w:rsidRDefault="00283709" w:rsidP="00C86796">
            <w:pPr>
              <w:spacing w:after="0" w:line="240" w:lineRule="auto"/>
              <w:rPr>
                <w:rFonts w:ascii="Times New Roman" w:eastAsia="Times New Roman" w:hAnsi="Times New Roman" w:cs="Times New Roman"/>
                <w:b/>
                <w:bCs/>
                <w:color w:val="000000"/>
                <w:lang w:val="uk-UA"/>
              </w:rPr>
            </w:pPr>
            <w:proofErr w:type="spellStart"/>
            <w:r w:rsidRPr="00C86796">
              <w:rPr>
                <w:rFonts w:ascii="Times New Roman" w:eastAsia="Times New Roman" w:hAnsi="Times New Roman" w:cs="Times New Roman"/>
                <w:b/>
                <w:bCs/>
                <w:color w:val="000000"/>
              </w:rPr>
              <w:t>Половинне</w:t>
            </w:r>
            <w:proofErr w:type="spellEnd"/>
            <w:r w:rsidRPr="00C86796">
              <w:rPr>
                <w:rFonts w:ascii="Times New Roman" w:eastAsia="Times New Roman" w:hAnsi="Times New Roman" w:cs="Times New Roman"/>
                <w:b/>
                <w:bCs/>
                <w:color w:val="000000"/>
              </w:rPr>
              <w:t xml:space="preserve"> </w:t>
            </w:r>
            <w:proofErr w:type="spellStart"/>
            <w:r w:rsidRPr="00C86796">
              <w:rPr>
                <w:rFonts w:ascii="Times New Roman" w:eastAsia="Times New Roman" w:hAnsi="Times New Roman" w:cs="Times New Roman"/>
                <w:b/>
                <w:bCs/>
                <w:color w:val="000000"/>
              </w:rPr>
              <w:t>середовище</w:t>
            </w:r>
            <w:proofErr w:type="spellEnd"/>
            <w:r w:rsidRPr="00C86796">
              <w:rPr>
                <w:rFonts w:ascii="Times New Roman" w:eastAsia="Times New Roman" w:hAnsi="Times New Roman" w:cs="Times New Roman"/>
                <w:b/>
                <w:bCs/>
                <w:color w:val="000000"/>
              </w:rPr>
              <w:t xml:space="preserve"> Фразера</w:t>
            </w:r>
            <w:r w:rsidRPr="00C86796">
              <w:rPr>
                <w:rFonts w:ascii="Times New Roman" w:eastAsia="Times New Roman" w:hAnsi="Times New Roman" w:cs="Times New Roman"/>
                <w:b/>
                <w:bCs/>
                <w:color w:val="000000"/>
                <w:lang w:val="uk-UA"/>
              </w:rPr>
              <w:t xml:space="preserve"> </w:t>
            </w:r>
          </w:p>
        </w:tc>
        <w:tc>
          <w:tcPr>
            <w:tcW w:w="5906" w:type="dxa"/>
            <w:vAlign w:val="center"/>
          </w:tcPr>
          <w:p w14:paraId="2633E7DD" w14:textId="77777777" w:rsidR="00E70C4D" w:rsidRPr="002D1FF7" w:rsidRDefault="00E70C4D" w:rsidP="00C86796">
            <w:pPr>
              <w:spacing w:after="0" w:line="240" w:lineRule="auto"/>
              <w:ind w:right="-139"/>
              <w:rPr>
                <w:rFonts w:ascii="Times New Roman" w:eastAsia="Times New Roman" w:hAnsi="Times New Roman" w:cs="Times New Roman"/>
                <w:color w:val="000000"/>
              </w:rPr>
            </w:pPr>
            <w:proofErr w:type="spellStart"/>
            <w:r w:rsidRPr="002D1FF7">
              <w:rPr>
                <w:rFonts w:ascii="Times New Roman" w:eastAsia="Times New Roman" w:hAnsi="Times New Roman" w:cs="Times New Roman"/>
                <w:color w:val="000000"/>
              </w:rPr>
              <w:t>Половинне</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середовище</w:t>
            </w:r>
            <w:proofErr w:type="spellEnd"/>
            <w:r w:rsidRPr="002D1FF7">
              <w:rPr>
                <w:rFonts w:ascii="Times New Roman" w:eastAsia="Times New Roman" w:hAnsi="Times New Roman" w:cs="Times New Roman"/>
                <w:color w:val="000000"/>
              </w:rPr>
              <w:t xml:space="preserve"> Фразера </w:t>
            </w:r>
            <w:proofErr w:type="spellStart"/>
            <w:r w:rsidRPr="002D1FF7">
              <w:rPr>
                <w:rFonts w:ascii="Times New Roman" w:eastAsia="Times New Roman" w:hAnsi="Times New Roman" w:cs="Times New Roman"/>
                <w:color w:val="000000"/>
              </w:rPr>
              <w:t>використовується</w:t>
            </w:r>
            <w:proofErr w:type="spellEnd"/>
            <w:r w:rsidRPr="002D1FF7">
              <w:rPr>
                <w:rFonts w:ascii="Times New Roman" w:eastAsia="Times New Roman" w:hAnsi="Times New Roman" w:cs="Times New Roman"/>
                <w:color w:val="000000"/>
              </w:rPr>
              <w:t xml:space="preserve"> для селективного, </w:t>
            </w:r>
            <w:proofErr w:type="spellStart"/>
            <w:r w:rsidRPr="002D1FF7">
              <w:rPr>
                <w:rFonts w:ascii="Times New Roman" w:eastAsia="Times New Roman" w:hAnsi="Times New Roman" w:cs="Times New Roman"/>
                <w:color w:val="000000"/>
              </w:rPr>
              <w:t>попереднього</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збагачення</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штамів</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Listeria</w:t>
            </w:r>
            <w:proofErr w:type="spellEnd"/>
            <w:r w:rsidRPr="002D1FF7">
              <w:rPr>
                <w:rFonts w:ascii="Times New Roman" w:eastAsia="Times New Roman" w:hAnsi="Times New Roman" w:cs="Times New Roman"/>
                <w:color w:val="000000"/>
              </w:rPr>
              <w:t xml:space="preserve"> в </w:t>
            </w:r>
            <w:proofErr w:type="spellStart"/>
            <w:r w:rsidRPr="002D1FF7">
              <w:rPr>
                <w:rFonts w:ascii="Times New Roman" w:eastAsia="Times New Roman" w:hAnsi="Times New Roman" w:cs="Times New Roman"/>
                <w:color w:val="000000"/>
              </w:rPr>
              <w:t>зразках</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що</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походять</w:t>
            </w:r>
            <w:proofErr w:type="spellEnd"/>
            <w:r w:rsidRPr="002D1FF7">
              <w:rPr>
                <w:rFonts w:ascii="Times New Roman" w:eastAsia="Times New Roman" w:hAnsi="Times New Roman" w:cs="Times New Roman"/>
                <w:color w:val="000000"/>
              </w:rPr>
              <w:t xml:space="preserve"> з </w:t>
            </w:r>
            <w:proofErr w:type="spellStart"/>
            <w:r w:rsidRPr="002D1FF7">
              <w:rPr>
                <w:rFonts w:ascii="Times New Roman" w:eastAsia="Times New Roman" w:hAnsi="Times New Roman" w:cs="Times New Roman"/>
                <w:color w:val="000000"/>
              </w:rPr>
              <w:t>харчових</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продуктів</w:t>
            </w:r>
            <w:proofErr w:type="spellEnd"/>
            <w:r w:rsidRPr="002D1FF7">
              <w:rPr>
                <w:rFonts w:ascii="Times New Roman" w:eastAsia="Times New Roman" w:hAnsi="Times New Roman" w:cs="Times New Roman"/>
                <w:color w:val="000000"/>
              </w:rPr>
              <w:t xml:space="preserve"> та з </w:t>
            </w:r>
            <w:proofErr w:type="spellStart"/>
            <w:r w:rsidRPr="002D1FF7">
              <w:rPr>
                <w:rFonts w:ascii="Times New Roman" w:eastAsia="Times New Roman" w:hAnsi="Times New Roman" w:cs="Times New Roman"/>
                <w:color w:val="000000"/>
              </w:rPr>
              <w:t>навколишнього</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середовища</w:t>
            </w:r>
            <w:proofErr w:type="spellEnd"/>
            <w:r w:rsidRPr="002D1FF7">
              <w:rPr>
                <w:rFonts w:ascii="Times New Roman" w:eastAsia="Times New Roman" w:hAnsi="Times New Roman" w:cs="Times New Roman"/>
                <w:color w:val="000000"/>
              </w:rPr>
              <w:t>.</w:t>
            </w:r>
          </w:p>
          <w:p w14:paraId="3052D68A" w14:textId="0F7193A9" w:rsidR="00E70C4D" w:rsidRPr="002D1FF7" w:rsidRDefault="00E70C4D" w:rsidP="00C86796">
            <w:pPr>
              <w:spacing w:after="0" w:line="240" w:lineRule="auto"/>
              <w:ind w:right="-139"/>
              <w:rPr>
                <w:rFonts w:ascii="Times New Roman" w:eastAsia="Times New Roman" w:hAnsi="Times New Roman" w:cs="Times New Roman"/>
                <w:color w:val="000000"/>
              </w:rPr>
            </w:pPr>
            <w:r w:rsidRPr="002D1FF7">
              <w:rPr>
                <w:rFonts w:ascii="Times New Roman" w:eastAsia="Times New Roman" w:hAnsi="Times New Roman" w:cs="Times New Roman"/>
                <w:color w:val="000000"/>
              </w:rPr>
              <w:t xml:space="preserve">Дане </w:t>
            </w:r>
            <w:proofErr w:type="spellStart"/>
            <w:r w:rsidRPr="002D1FF7">
              <w:rPr>
                <w:rFonts w:ascii="Times New Roman" w:eastAsia="Times New Roman" w:hAnsi="Times New Roman" w:cs="Times New Roman"/>
                <w:color w:val="000000"/>
              </w:rPr>
              <w:t>середовище</w:t>
            </w:r>
            <w:proofErr w:type="spellEnd"/>
            <w:r w:rsidRPr="002D1FF7">
              <w:rPr>
                <w:rFonts w:ascii="Times New Roman" w:eastAsia="Times New Roman" w:hAnsi="Times New Roman" w:cs="Times New Roman"/>
                <w:color w:val="000000"/>
              </w:rPr>
              <w:t xml:space="preserve"> </w:t>
            </w:r>
            <w:r w:rsidR="00127548">
              <w:rPr>
                <w:rFonts w:ascii="Times New Roman" w:eastAsia="Times New Roman" w:hAnsi="Times New Roman" w:cs="Times New Roman"/>
                <w:color w:val="000000"/>
                <w:lang w:val="uk-UA"/>
              </w:rPr>
              <w:t>повинне відповідати</w:t>
            </w:r>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вимогам</w:t>
            </w:r>
            <w:proofErr w:type="spellEnd"/>
            <w:r w:rsidRPr="002D1FF7">
              <w:rPr>
                <w:rFonts w:ascii="Times New Roman" w:eastAsia="Times New Roman" w:hAnsi="Times New Roman" w:cs="Times New Roman"/>
                <w:color w:val="000000"/>
              </w:rPr>
              <w:t xml:space="preserve"> стандарту NF EN ISO 11290-1 та поправки А1, </w:t>
            </w:r>
            <w:proofErr w:type="spellStart"/>
            <w:r w:rsidRPr="002D1FF7">
              <w:rPr>
                <w:rFonts w:ascii="Times New Roman" w:eastAsia="Times New Roman" w:hAnsi="Times New Roman" w:cs="Times New Roman"/>
                <w:color w:val="000000"/>
              </w:rPr>
              <w:t>що</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стосуються</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виявлення</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Listeria</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monocytogenes</w:t>
            </w:r>
            <w:proofErr w:type="spellEnd"/>
            <w:r w:rsidRPr="002D1FF7">
              <w:rPr>
                <w:rFonts w:ascii="Times New Roman" w:eastAsia="Times New Roman" w:hAnsi="Times New Roman" w:cs="Times New Roman"/>
                <w:color w:val="000000"/>
              </w:rPr>
              <w:t xml:space="preserve"> в </w:t>
            </w:r>
            <w:proofErr w:type="spellStart"/>
            <w:r w:rsidRPr="002D1FF7">
              <w:rPr>
                <w:rFonts w:ascii="Times New Roman" w:eastAsia="Times New Roman" w:hAnsi="Times New Roman" w:cs="Times New Roman"/>
                <w:color w:val="000000"/>
              </w:rPr>
              <w:t>зразках</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харчової</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продукції</w:t>
            </w:r>
            <w:proofErr w:type="spellEnd"/>
            <w:r w:rsidRPr="002D1FF7">
              <w:rPr>
                <w:rFonts w:ascii="Times New Roman" w:eastAsia="Times New Roman" w:hAnsi="Times New Roman" w:cs="Times New Roman"/>
                <w:color w:val="000000"/>
              </w:rPr>
              <w:t>.</w:t>
            </w:r>
          </w:p>
          <w:p w14:paraId="74FD2A05" w14:textId="77777777" w:rsidR="00E70C4D" w:rsidRPr="002D1FF7" w:rsidRDefault="00E70C4D" w:rsidP="00C86796">
            <w:pPr>
              <w:spacing w:after="0" w:line="240" w:lineRule="auto"/>
              <w:ind w:right="-139"/>
              <w:rPr>
                <w:rFonts w:ascii="Times New Roman" w:eastAsia="Times New Roman" w:hAnsi="Times New Roman" w:cs="Times New Roman"/>
                <w:color w:val="000000"/>
              </w:rPr>
            </w:pPr>
            <w:r w:rsidRPr="002D1FF7">
              <w:rPr>
                <w:rFonts w:ascii="Times New Roman" w:eastAsia="Times New Roman" w:hAnsi="Times New Roman" w:cs="Times New Roman"/>
                <w:color w:val="000000"/>
              </w:rPr>
              <w:t xml:space="preserve">Склад </w:t>
            </w:r>
            <w:proofErr w:type="spellStart"/>
            <w:r w:rsidRPr="002D1FF7">
              <w:rPr>
                <w:rFonts w:ascii="Times New Roman" w:eastAsia="Times New Roman" w:hAnsi="Times New Roman" w:cs="Times New Roman"/>
                <w:color w:val="000000"/>
              </w:rPr>
              <w:t>середовища</w:t>
            </w:r>
            <w:proofErr w:type="spellEnd"/>
            <w:r w:rsidRPr="002D1FF7">
              <w:rPr>
                <w:rFonts w:ascii="Times New Roman" w:eastAsia="Times New Roman" w:hAnsi="Times New Roman" w:cs="Times New Roman"/>
                <w:color w:val="000000"/>
              </w:rPr>
              <w:t>:</w:t>
            </w:r>
          </w:p>
          <w:p w14:paraId="2F42035E" w14:textId="77777777" w:rsidR="00E70C4D" w:rsidRPr="002D1FF7" w:rsidRDefault="00E70C4D" w:rsidP="00C86796">
            <w:pPr>
              <w:spacing w:after="0" w:line="240" w:lineRule="auto"/>
              <w:ind w:right="-139"/>
              <w:rPr>
                <w:rFonts w:ascii="Times New Roman" w:eastAsia="Times New Roman" w:hAnsi="Times New Roman" w:cs="Times New Roman"/>
                <w:color w:val="000000"/>
              </w:rPr>
            </w:pPr>
            <w:proofErr w:type="spellStart"/>
            <w:r w:rsidRPr="002D1FF7">
              <w:rPr>
                <w:rFonts w:ascii="Times New Roman" w:eastAsia="Times New Roman" w:hAnsi="Times New Roman" w:cs="Times New Roman"/>
                <w:color w:val="000000"/>
              </w:rPr>
              <w:t>М'ясний</w:t>
            </w:r>
            <w:proofErr w:type="spellEnd"/>
            <w:r w:rsidRPr="002D1FF7">
              <w:rPr>
                <w:rFonts w:ascii="Times New Roman" w:eastAsia="Times New Roman" w:hAnsi="Times New Roman" w:cs="Times New Roman"/>
                <w:color w:val="000000"/>
              </w:rPr>
              <w:t xml:space="preserve"> пептон (</w:t>
            </w:r>
            <w:proofErr w:type="spellStart"/>
            <w:r w:rsidRPr="002D1FF7">
              <w:rPr>
                <w:rFonts w:ascii="Times New Roman" w:eastAsia="Times New Roman" w:hAnsi="Times New Roman" w:cs="Times New Roman"/>
                <w:color w:val="000000"/>
              </w:rPr>
              <w:t>бичачий</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або</w:t>
            </w:r>
            <w:proofErr w:type="spellEnd"/>
            <w:r w:rsidRPr="002D1FF7">
              <w:rPr>
                <w:rFonts w:ascii="Times New Roman" w:eastAsia="Times New Roman" w:hAnsi="Times New Roman" w:cs="Times New Roman"/>
                <w:color w:val="000000"/>
              </w:rPr>
              <w:t xml:space="preserve"> свинячий) -5 г, </w:t>
            </w:r>
            <w:proofErr w:type="spellStart"/>
            <w:r w:rsidRPr="002D1FF7">
              <w:rPr>
                <w:rFonts w:ascii="Times New Roman" w:eastAsia="Times New Roman" w:hAnsi="Times New Roman" w:cs="Times New Roman"/>
                <w:color w:val="000000"/>
              </w:rPr>
              <w:t>Казеїновий</w:t>
            </w:r>
            <w:proofErr w:type="spellEnd"/>
            <w:r w:rsidRPr="002D1FF7">
              <w:rPr>
                <w:rFonts w:ascii="Times New Roman" w:eastAsia="Times New Roman" w:hAnsi="Times New Roman" w:cs="Times New Roman"/>
                <w:color w:val="000000"/>
              </w:rPr>
              <w:t xml:space="preserve"> пептон (</w:t>
            </w:r>
            <w:proofErr w:type="spellStart"/>
            <w:r w:rsidRPr="002D1FF7">
              <w:rPr>
                <w:rFonts w:ascii="Times New Roman" w:eastAsia="Times New Roman" w:hAnsi="Times New Roman" w:cs="Times New Roman"/>
                <w:color w:val="000000"/>
              </w:rPr>
              <w:t>бичачий</w:t>
            </w:r>
            <w:proofErr w:type="spellEnd"/>
            <w:r w:rsidRPr="002D1FF7">
              <w:rPr>
                <w:rFonts w:ascii="Times New Roman" w:eastAsia="Times New Roman" w:hAnsi="Times New Roman" w:cs="Times New Roman"/>
                <w:color w:val="000000"/>
              </w:rPr>
              <w:t xml:space="preserve">) -5 г, </w:t>
            </w:r>
            <w:proofErr w:type="spellStart"/>
            <w:r w:rsidRPr="002D1FF7">
              <w:rPr>
                <w:rFonts w:ascii="Times New Roman" w:eastAsia="Times New Roman" w:hAnsi="Times New Roman" w:cs="Times New Roman"/>
                <w:color w:val="000000"/>
              </w:rPr>
              <w:t>М'ясний</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екстракт</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бичачий</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або</w:t>
            </w:r>
            <w:proofErr w:type="spellEnd"/>
            <w:r w:rsidRPr="002D1FF7">
              <w:rPr>
                <w:rFonts w:ascii="Times New Roman" w:eastAsia="Times New Roman" w:hAnsi="Times New Roman" w:cs="Times New Roman"/>
                <w:color w:val="000000"/>
              </w:rPr>
              <w:t xml:space="preserve"> свинячий) -5 г, </w:t>
            </w:r>
            <w:proofErr w:type="spellStart"/>
            <w:r w:rsidRPr="002D1FF7">
              <w:rPr>
                <w:rFonts w:ascii="Times New Roman" w:eastAsia="Times New Roman" w:hAnsi="Times New Roman" w:cs="Times New Roman"/>
                <w:color w:val="000000"/>
              </w:rPr>
              <w:t>Екстракт</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дріжджів</w:t>
            </w:r>
            <w:proofErr w:type="spellEnd"/>
            <w:r w:rsidRPr="002D1FF7">
              <w:rPr>
                <w:rFonts w:ascii="Times New Roman" w:eastAsia="Times New Roman" w:hAnsi="Times New Roman" w:cs="Times New Roman"/>
                <w:color w:val="000000"/>
              </w:rPr>
              <w:t xml:space="preserve"> - 5 г, </w:t>
            </w:r>
            <w:proofErr w:type="spellStart"/>
            <w:r w:rsidRPr="002D1FF7">
              <w:rPr>
                <w:rFonts w:ascii="Times New Roman" w:eastAsia="Times New Roman" w:hAnsi="Times New Roman" w:cs="Times New Roman"/>
                <w:color w:val="000000"/>
              </w:rPr>
              <w:t>NaCl</w:t>
            </w:r>
            <w:proofErr w:type="spellEnd"/>
            <w:r w:rsidRPr="002D1FF7">
              <w:rPr>
                <w:rFonts w:ascii="Times New Roman" w:eastAsia="Times New Roman" w:hAnsi="Times New Roman" w:cs="Times New Roman"/>
                <w:color w:val="000000"/>
              </w:rPr>
              <w:t xml:space="preserve"> - 20 г, </w:t>
            </w:r>
            <w:proofErr w:type="spellStart"/>
            <w:r w:rsidRPr="002D1FF7">
              <w:rPr>
                <w:rFonts w:ascii="Times New Roman" w:eastAsia="Times New Roman" w:hAnsi="Times New Roman" w:cs="Times New Roman"/>
                <w:color w:val="000000"/>
              </w:rPr>
              <w:t>Буферна</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суміш</w:t>
            </w:r>
            <w:proofErr w:type="spellEnd"/>
            <w:r w:rsidRPr="002D1FF7">
              <w:rPr>
                <w:rFonts w:ascii="Times New Roman" w:eastAsia="Times New Roman" w:hAnsi="Times New Roman" w:cs="Times New Roman"/>
                <w:color w:val="000000"/>
              </w:rPr>
              <w:t xml:space="preserve">- 13.35 г, </w:t>
            </w:r>
            <w:proofErr w:type="spellStart"/>
            <w:r w:rsidRPr="002D1FF7">
              <w:rPr>
                <w:rFonts w:ascii="Times New Roman" w:eastAsia="Times New Roman" w:hAnsi="Times New Roman" w:cs="Times New Roman"/>
                <w:color w:val="000000"/>
              </w:rPr>
              <w:t>Ескулін</w:t>
            </w:r>
            <w:proofErr w:type="spellEnd"/>
            <w:r w:rsidRPr="002D1FF7">
              <w:rPr>
                <w:rFonts w:ascii="Times New Roman" w:eastAsia="Times New Roman" w:hAnsi="Times New Roman" w:cs="Times New Roman"/>
                <w:color w:val="000000"/>
              </w:rPr>
              <w:t xml:space="preserve"> -1 г, Хлорид </w:t>
            </w:r>
            <w:proofErr w:type="spellStart"/>
            <w:r w:rsidRPr="002D1FF7">
              <w:rPr>
                <w:rFonts w:ascii="Times New Roman" w:eastAsia="Times New Roman" w:hAnsi="Times New Roman" w:cs="Times New Roman"/>
                <w:color w:val="000000"/>
              </w:rPr>
              <w:t>літію</w:t>
            </w:r>
            <w:proofErr w:type="spellEnd"/>
            <w:r w:rsidRPr="002D1FF7">
              <w:rPr>
                <w:rFonts w:ascii="Times New Roman" w:eastAsia="Times New Roman" w:hAnsi="Times New Roman" w:cs="Times New Roman"/>
                <w:color w:val="000000"/>
              </w:rPr>
              <w:t xml:space="preserve"> - 3 г, Цитрат </w:t>
            </w:r>
            <w:proofErr w:type="spellStart"/>
            <w:r w:rsidRPr="002D1FF7">
              <w:rPr>
                <w:rFonts w:ascii="Times New Roman" w:eastAsia="Times New Roman" w:hAnsi="Times New Roman" w:cs="Times New Roman"/>
                <w:color w:val="000000"/>
              </w:rPr>
              <w:t>амонію</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заліза</w:t>
            </w:r>
            <w:proofErr w:type="spellEnd"/>
            <w:r w:rsidRPr="002D1FF7">
              <w:rPr>
                <w:rFonts w:ascii="Times New Roman" w:eastAsia="Times New Roman" w:hAnsi="Times New Roman" w:cs="Times New Roman"/>
                <w:color w:val="000000"/>
              </w:rPr>
              <w:t xml:space="preserve"> - 0.5 г, </w:t>
            </w:r>
            <w:proofErr w:type="spellStart"/>
            <w:r w:rsidRPr="002D1FF7">
              <w:rPr>
                <w:rFonts w:ascii="Times New Roman" w:eastAsia="Times New Roman" w:hAnsi="Times New Roman" w:cs="Times New Roman"/>
                <w:color w:val="000000"/>
              </w:rPr>
              <w:t>Акрифлавін</w:t>
            </w:r>
            <w:proofErr w:type="spellEnd"/>
            <w:r w:rsidRPr="002D1FF7">
              <w:rPr>
                <w:rFonts w:ascii="Times New Roman" w:eastAsia="Times New Roman" w:hAnsi="Times New Roman" w:cs="Times New Roman"/>
                <w:color w:val="000000"/>
              </w:rPr>
              <w:t xml:space="preserve"> - 0.0125 г, </w:t>
            </w:r>
            <w:proofErr w:type="spellStart"/>
            <w:r w:rsidRPr="002D1FF7">
              <w:rPr>
                <w:rFonts w:ascii="Times New Roman" w:eastAsia="Times New Roman" w:hAnsi="Times New Roman" w:cs="Times New Roman"/>
                <w:color w:val="000000"/>
              </w:rPr>
              <w:t>Налідиксова</w:t>
            </w:r>
            <w:proofErr w:type="spellEnd"/>
            <w:r w:rsidRPr="002D1FF7">
              <w:rPr>
                <w:rFonts w:ascii="Times New Roman" w:eastAsia="Times New Roman" w:hAnsi="Times New Roman" w:cs="Times New Roman"/>
                <w:color w:val="000000"/>
              </w:rPr>
              <w:t xml:space="preserve"> кислота - 0.01 г, Очищена вода -1 л, рН - 7,2</w:t>
            </w:r>
          </w:p>
          <w:p w14:paraId="7A9C4772" w14:textId="5558DFFD" w:rsidR="00E70C4D" w:rsidRPr="002D1FF7" w:rsidRDefault="00F32CC6" w:rsidP="00C86796">
            <w:pPr>
              <w:spacing w:after="0" w:line="240" w:lineRule="auto"/>
              <w:ind w:right="-139"/>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w:t>
            </w:r>
            <w:proofErr w:type="spellStart"/>
            <w:r w:rsidR="00E70C4D" w:rsidRPr="002D1FF7">
              <w:rPr>
                <w:rFonts w:ascii="Times New Roman" w:eastAsia="Times New Roman" w:hAnsi="Times New Roman" w:cs="Times New Roman"/>
                <w:color w:val="000000"/>
              </w:rPr>
              <w:t>Фасування</w:t>
            </w:r>
            <w:proofErr w:type="spellEnd"/>
            <w:r w:rsidR="00E70C4D" w:rsidRPr="002D1FF7">
              <w:rPr>
                <w:rFonts w:ascii="Times New Roman" w:eastAsia="Times New Roman" w:hAnsi="Times New Roman" w:cs="Times New Roman"/>
                <w:color w:val="000000"/>
              </w:rPr>
              <w:t xml:space="preserve"> - 2 </w:t>
            </w:r>
            <w:proofErr w:type="spellStart"/>
            <w:r w:rsidR="00E70C4D" w:rsidRPr="002D1FF7">
              <w:rPr>
                <w:rFonts w:ascii="Times New Roman" w:eastAsia="Times New Roman" w:hAnsi="Times New Roman" w:cs="Times New Roman"/>
                <w:color w:val="000000"/>
              </w:rPr>
              <w:t>пакети</w:t>
            </w:r>
            <w:proofErr w:type="spellEnd"/>
            <w:r w:rsidR="00E70C4D" w:rsidRPr="002D1FF7">
              <w:rPr>
                <w:rFonts w:ascii="Times New Roman" w:eastAsia="Times New Roman" w:hAnsi="Times New Roman" w:cs="Times New Roman"/>
                <w:color w:val="000000"/>
              </w:rPr>
              <w:t xml:space="preserve"> “</w:t>
            </w:r>
            <w:proofErr w:type="spellStart"/>
            <w:r w:rsidR="00E70C4D" w:rsidRPr="002D1FF7">
              <w:rPr>
                <w:rFonts w:ascii="Times New Roman" w:eastAsia="Times New Roman" w:hAnsi="Times New Roman" w:cs="Times New Roman"/>
                <w:color w:val="000000"/>
              </w:rPr>
              <w:t>Dilubag</w:t>
            </w:r>
            <w:proofErr w:type="spellEnd"/>
            <w:r w:rsidR="00E70C4D" w:rsidRPr="002D1FF7">
              <w:rPr>
                <w:rFonts w:ascii="Times New Roman" w:eastAsia="Times New Roman" w:hAnsi="Times New Roman" w:cs="Times New Roman"/>
                <w:color w:val="000000"/>
              </w:rPr>
              <w:t xml:space="preserve">”, </w:t>
            </w:r>
            <w:proofErr w:type="spellStart"/>
            <w:r w:rsidR="00E70C4D" w:rsidRPr="002D1FF7">
              <w:rPr>
                <w:rFonts w:ascii="Times New Roman" w:eastAsia="Times New Roman" w:hAnsi="Times New Roman" w:cs="Times New Roman"/>
                <w:color w:val="000000"/>
              </w:rPr>
              <w:t>ємністю</w:t>
            </w:r>
            <w:proofErr w:type="spellEnd"/>
            <w:r w:rsidR="00E70C4D" w:rsidRPr="002D1FF7">
              <w:rPr>
                <w:rFonts w:ascii="Times New Roman" w:eastAsia="Times New Roman" w:hAnsi="Times New Roman" w:cs="Times New Roman"/>
                <w:color w:val="000000"/>
              </w:rPr>
              <w:t xml:space="preserve"> по 5 л</w:t>
            </w:r>
          </w:p>
        </w:tc>
        <w:tc>
          <w:tcPr>
            <w:tcW w:w="993" w:type="dxa"/>
            <w:vAlign w:val="center"/>
          </w:tcPr>
          <w:p w14:paraId="586DE9E8" w14:textId="01C9617C" w:rsidR="001C3A6F" w:rsidRPr="002D1FF7" w:rsidRDefault="00F32CC6" w:rsidP="00C86796">
            <w:pPr>
              <w:spacing w:after="0" w:line="240" w:lineRule="auto"/>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пак*</w:t>
            </w:r>
          </w:p>
        </w:tc>
        <w:tc>
          <w:tcPr>
            <w:tcW w:w="500" w:type="dxa"/>
            <w:vAlign w:val="center"/>
          </w:tcPr>
          <w:p w14:paraId="0BB34F1D" w14:textId="6B44F035" w:rsidR="001C3A6F" w:rsidRPr="002D1FF7" w:rsidRDefault="00E70C4D" w:rsidP="00C86796">
            <w:pPr>
              <w:spacing w:after="0" w:line="240" w:lineRule="auto"/>
              <w:jc w:val="center"/>
              <w:rPr>
                <w:rFonts w:ascii="Times New Roman" w:eastAsia="Times New Roman" w:hAnsi="Times New Roman" w:cs="Times New Roman"/>
                <w:color w:val="000000" w:themeColor="text1"/>
                <w:lang w:val="uk-UA"/>
              </w:rPr>
            </w:pPr>
            <w:r w:rsidRPr="002D1FF7">
              <w:rPr>
                <w:rFonts w:ascii="Times New Roman" w:eastAsia="Times New Roman" w:hAnsi="Times New Roman" w:cs="Times New Roman"/>
                <w:color w:val="000000" w:themeColor="text1"/>
                <w:lang w:val="uk-UA"/>
              </w:rPr>
              <w:t>6</w:t>
            </w:r>
          </w:p>
        </w:tc>
      </w:tr>
      <w:tr w:rsidR="001C3A6F" w:rsidRPr="002D1FF7" w14:paraId="703D4C9D" w14:textId="77777777" w:rsidTr="00F32CC6">
        <w:tc>
          <w:tcPr>
            <w:tcW w:w="567" w:type="dxa"/>
            <w:vAlign w:val="center"/>
          </w:tcPr>
          <w:p w14:paraId="75585F43" w14:textId="51CAB999" w:rsidR="001C3A6F" w:rsidRPr="002D1FF7" w:rsidRDefault="001C3A6F" w:rsidP="00C86796">
            <w:pPr>
              <w:spacing w:after="0" w:line="240" w:lineRule="auto"/>
              <w:rPr>
                <w:rFonts w:ascii="Times New Roman" w:eastAsia="Times New Roman" w:hAnsi="Times New Roman" w:cs="Times New Roman"/>
                <w:color w:val="000000"/>
              </w:rPr>
            </w:pPr>
            <w:r w:rsidRPr="002D1FF7">
              <w:rPr>
                <w:rFonts w:ascii="Times New Roman" w:eastAsia="Times New Roman" w:hAnsi="Times New Roman" w:cs="Times New Roman"/>
                <w:color w:val="000000"/>
              </w:rPr>
              <w:t>5</w:t>
            </w:r>
          </w:p>
        </w:tc>
        <w:tc>
          <w:tcPr>
            <w:tcW w:w="2553" w:type="dxa"/>
            <w:vAlign w:val="center"/>
          </w:tcPr>
          <w:p w14:paraId="5A4B93E9" w14:textId="133A76CA" w:rsidR="001C3A6F" w:rsidRPr="00C86796" w:rsidRDefault="00992BF6" w:rsidP="00C86796">
            <w:pPr>
              <w:spacing w:after="0" w:line="240" w:lineRule="auto"/>
              <w:rPr>
                <w:rFonts w:ascii="Times New Roman" w:eastAsia="Times New Roman" w:hAnsi="Times New Roman" w:cs="Times New Roman"/>
                <w:b/>
                <w:bCs/>
                <w:color w:val="000000"/>
                <w:lang w:val="uk-UA"/>
              </w:rPr>
            </w:pPr>
            <w:proofErr w:type="spellStart"/>
            <w:r w:rsidRPr="00C86796">
              <w:rPr>
                <w:rFonts w:ascii="Times New Roman" w:eastAsia="Times New Roman" w:hAnsi="Times New Roman" w:cs="Times New Roman"/>
                <w:b/>
                <w:bCs/>
                <w:color w:val="000000"/>
              </w:rPr>
              <w:t>Бульйон</w:t>
            </w:r>
            <w:proofErr w:type="spellEnd"/>
            <w:r w:rsidRPr="00C86796">
              <w:rPr>
                <w:rFonts w:ascii="Times New Roman" w:eastAsia="Times New Roman" w:hAnsi="Times New Roman" w:cs="Times New Roman"/>
                <w:b/>
                <w:bCs/>
                <w:color w:val="000000"/>
              </w:rPr>
              <w:t xml:space="preserve"> Фразера</w:t>
            </w:r>
            <w:r w:rsidRPr="00C86796">
              <w:rPr>
                <w:rFonts w:ascii="Times New Roman" w:eastAsia="Times New Roman" w:hAnsi="Times New Roman" w:cs="Times New Roman"/>
                <w:b/>
                <w:bCs/>
                <w:color w:val="000000"/>
                <w:lang w:val="uk-UA"/>
              </w:rPr>
              <w:t xml:space="preserve"> </w:t>
            </w:r>
          </w:p>
        </w:tc>
        <w:tc>
          <w:tcPr>
            <w:tcW w:w="5906" w:type="dxa"/>
            <w:vAlign w:val="center"/>
          </w:tcPr>
          <w:p w14:paraId="2D493783" w14:textId="77777777" w:rsidR="006F0091" w:rsidRPr="002D1FF7" w:rsidRDefault="006F0091" w:rsidP="00C86796">
            <w:pPr>
              <w:spacing w:after="0" w:line="240" w:lineRule="auto"/>
              <w:ind w:right="-139"/>
              <w:rPr>
                <w:rFonts w:ascii="Times New Roman" w:eastAsia="Times New Roman" w:hAnsi="Times New Roman" w:cs="Times New Roman"/>
                <w:color w:val="000000"/>
              </w:rPr>
            </w:pPr>
            <w:proofErr w:type="spellStart"/>
            <w:r w:rsidRPr="002D1FF7">
              <w:rPr>
                <w:rFonts w:ascii="Times New Roman" w:eastAsia="Times New Roman" w:hAnsi="Times New Roman" w:cs="Times New Roman"/>
                <w:color w:val="000000"/>
              </w:rPr>
              <w:t>Бульйон</w:t>
            </w:r>
            <w:proofErr w:type="spellEnd"/>
            <w:r w:rsidRPr="002D1FF7">
              <w:rPr>
                <w:rFonts w:ascii="Times New Roman" w:eastAsia="Times New Roman" w:hAnsi="Times New Roman" w:cs="Times New Roman"/>
                <w:color w:val="000000"/>
              </w:rPr>
              <w:t xml:space="preserve"> Фразера </w:t>
            </w:r>
            <w:proofErr w:type="spellStart"/>
            <w:r w:rsidRPr="002D1FF7">
              <w:rPr>
                <w:rFonts w:ascii="Times New Roman" w:eastAsia="Times New Roman" w:hAnsi="Times New Roman" w:cs="Times New Roman"/>
                <w:color w:val="000000"/>
              </w:rPr>
              <w:t>призначений</w:t>
            </w:r>
            <w:proofErr w:type="spellEnd"/>
            <w:r w:rsidRPr="002D1FF7">
              <w:rPr>
                <w:rFonts w:ascii="Times New Roman" w:eastAsia="Times New Roman" w:hAnsi="Times New Roman" w:cs="Times New Roman"/>
                <w:color w:val="000000"/>
              </w:rPr>
              <w:t xml:space="preserve"> для селективного </w:t>
            </w:r>
            <w:proofErr w:type="spellStart"/>
            <w:r w:rsidRPr="002D1FF7">
              <w:rPr>
                <w:rFonts w:ascii="Times New Roman" w:eastAsia="Times New Roman" w:hAnsi="Times New Roman" w:cs="Times New Roman"/>
                <w:color w:val="000000"/>
              </w:rPr>
              <w:t>збагачення</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Listeria</w:t>
            </w:r>
            <w:proofErr w:type="spellEnd"/>
            <w:r w:rsidRPr="002D1FF7">
              <w:rPr>
                <w:rFonts w:ascii="Times New Roman" w:eastAsia="Times New Roman" w:hAnsi="Times New Roman" w:cs="Times New Roman"/>
                <w:color w:val="000000"/>
              </w:rPr>
              <w:t xml:space="preserve"> при </w:t>
            </w:r>
            <w:proofErr w:type="spellStart"/>
            <w:r w:rsidRPr="002D1FF7">
              <w:rPr>
                <w:rFonts w:ascii="Times New Roman" w:eastAsia="Times New Roman" w:hAnsi="Times New Roman" w:cs="Times New Roman"/>
                <w:color w:val="000000"/>
              </w:rPr>
              <w:t>дослідженні</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продуктів</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харчування</w:t>
            </w:r>
            <w:proofErr w:type="spellEnd"/>
            <w:r w:rsidRPr="002D1FF7">
              <w:rPr>
                <w:rFonts w:ascii="Times New Roman" w:eastAsia="Times New Roman" w:hAnsi="Times New Roman" w:cs="Times New Roman"/>
                <w:color w:val="000000"/>
              </w:rPr>
              <w:t>.</w:t>
            </w:r>
          </w:p>
          <w:p w14:paraId="503D8F62" w14:textId="2270C07A" w:rsidR="001C3A6F" w:rsidRPr="002D1FF7" w:rsidRDefault="006F0091" w:rsidP="00C86796">
            <w:pPr>
              <w:spacing w:after="0" w:line="240" w:lineRule="auto"/>
              <w:ind w:right="-139"/>
              <w:rPr>
                <w:rFonts w:ascii="Times New Roman" w:eastAsia="Times New Roman" w:hAnsi="Times New Roman" w:cs="Times New Roman"/>
                <w:color w:val="000000"/>
                <w:lang w:val="uk-UA"/>
              </w:rPr>
            </w:pPr>
            <w:proofErr w:type="spellStart"/>
            <w:r w:rsidRPr="002D1FF7">
              <w:rPr>
                <w:rFonts w:ascii="Times New Roman" w:eastAsia="Times New Roman" w:hAnsi="Times New Roman" w:cs="Times New Roman"/>
                <w:color w:val="000000"/>
              </w:rPr>
              <w:t>Бульйон</w:t>
            </w:r>
            <w:proofErr w:type="spellEnd"/>
            <w:r w:rsidRPr="002D1FF7">
              <w:rPr>
                <w:rFonts w:ascii="Times New Roman" w:eastAsia="Times New Roman" w:hAnsi="Times New Roman" w:cs="Times New Roman"/>
                <w:color w:val="000000"/>
              </w:rPr>
              <w:t xml:space="preserve"> </w:t>
            </w:r>
            <w:r w:rsidR="00127548">
              <w:rPr>
                <w:rFonts w:ascii="Times New Roman" w:eastAsia="Times New Roman" w:hAnsi="Times New Roman" w:cs="Times New Roman"/>
                <w:color w:val="000000"/>
                <w:lang w:val="uk-UA"/>
              </w:rPr>
              <w:t>повинен відповідати</w:t>
            </w:r>
            <w:r w:rsidRPr="002D1FF7">
              <w:rPr>
                <w:rFonts w:ascii="Times New Roman" w:eastAsia="Times New Roman" w:hAnsi="Times New Roman" w:cs="Times New Roman"/>
                <w:color w:val="000000"/>
              </w:rPr>
              <w:t xml:space="preserve"> стандартам NF EN ISO 11 290-1 (3) і NF V 08 055 (4) для </w:t>
            </w:r>
            <w:proofErr w:type="spellStart"/>
            <w:r w:rsidRPr="002D1FF7">
              <w:rPr>
                <w:rFonts w:ascii="Times New Roman" w:eastAsia="Times New Roman" w:hAnsi="Times New Roman" w:cs="Times New Roman"/>
                <w:color w:val="000000"/>
              </w:rPr>
              <w:t>виявлення</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Listeria</w:t>
            </w:r>
            <w:proofErr w:type="spellEnd"/>
            <w:r w:rsidRPr="002D1FF7">
              <w:rPr>
                <w:rFonts w:ascii="Times New Roman" w:eastAsia="Times New Roman" w:hAnsi="Times New Roman" w:cs="Times New Roman"/>
                <w:color w:val="000000"/>
              </w:rPr>
              <w:t xml:space="preserve"> </w:t>
            </w:r>
            <w:proofErr w:type="spellStart"/>
            <w:r w:rsidRPr="002D1FF7">
              <w:rPr>
                <w:rFonts w:ascii="Times New Roman" w:eastAsia="Times New Roman" w:hAnsi="Times New Roman" w:cs="Times New Roman"/>
                <w:color w:val="000000"/>
              </w:rPr>
              <w:t>monocytogenes</w:t>
            </w:r>
            <w:proofErr w:type="spellEnd"/>
            <w:r w:rsidRPr="002D1FF7">
              <w:rPr>
                <w:rFonts w:ascii="Times New Roman" w:eastAsia="Times New Roman" w:hAnsi="Times New Roman" w:cs="Times New Roman"/>
                <w:color w:val="000000"/>
              </w:rPr>
              <w:t xml:space="preserve"> в продуктах</w:t>
            </w:r>
            <w:r w:rsidRPr="002D1FF7">
              <w:rPr>
                <w:rFonts w:ascii="Times New Roman" w:eastAsia="Times New Roman" w:hAnsi="Times New Roman" w:cs="Times New Roman"/>
                <w:color w:val="000000"/>
                <w:lang w:val="uk-UA"/>
              </w:rPr>
              <w:t xml:space="preserve"> </w:t>
            </w:r>
            <w:proofErr w:type="spellStart"/>
            <w:r w:rsidRPr="002D1FF7">
              <w:rPr>
                <w:rFonts w:ascii="Times New Roman" w:eastAsia="Times New Roman" w:hAnsi="Times New Roman" w:cs="Times New Roman"/>
                <w:color w:val="000000"/>
              </w:rPr>
              <w:t>харчування</w:t>
            </w:r>
            <w:proofErr w:type="spellEnd"/>
            <w:r w:rsidRPr="002D1FF7">
              <w:rPr>
                <w:rFonts w:ascii="Times New Roman" w:eastAsia="Times New Roman" w:hAnsi="Times New Roman" w:cs="Times New Roman"/>
                <w:color w:val="000000"/>
                <w:lang w:val="uk-UA"/>
              </w:rPr>
              <w:t>.</w:t>
            </w:r>
          </w:p>
          <w:p w14:paraId="2076342D" w14:textId="2A0D5BAE" w:rsidR="006F0091" w:rsidRPr="002D1FF7" w:rsidRDefault="00F32CC6" w:rsidP="00C86796">
            <w:pPr>
              <w:spacing w:after="0" w:line="240" w:lineRule="auto"/>
              <w:ind w:right="-139"/>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w:t>
            </w:r>
            <w:r w:rsidR="006F0091" w:rsidRPr="002D1FF7">
              <w:rPr>
                <w:rFonts w:ascii="Times New Roman" w:eastAsia="Times New Roman" w:hAnsi="Times New Roman" w:cs="Times New Roman"/>
                <w:color w:val="000000"/>
                <w:lang w:val="uk-UA"/>
              </w:rPr>
              <w:t xml:space="preserve">Фасування 1 </w:t>
            </w:r>
            <w:r>
              <w:rPr>
                <w:rFonts w:ascii="Times New Roman" w:eastAsia="Times New Roman" w:hAnsi="Times New Roman" w:cs="Times New Roman"/>
                <w:color w:val="000000"/>
                <w:lang w:val="uk-UA"/>
              </w:rPr>
              <w:t>пак</w:t>
            </w:r>
            <w:r w:rsidR="006F0091" w:rsidRPr="002D1FF7">
              <w:rPr>
                <w:rFonts w:ascii="Times New Roman" w:eastAsia="Times New Roman" w:hAnsi="Times New Roman" w:cs="Times New Roman"/>
                <w:color w:val="000000"/>
                <w:lang w:val="uk-UA"/>
              </w:rPr>
              <w:t xml:space="preserve"> / 20 пробірок</w:t>
            </w:r>
          </w:p>
        </w:tc>
        <w:tc>
          <w:tcPr>
            <w:tcW w:w="993" w:type="dxa"/>
            <w:vAlign w:val="center"/>
          </w:tcPr>
          <w:p w14:paraId="71BC76B7" w14:textId="011C4AF5" w:rsidR="001C3A6F" w:rsidRPr="002D1FF7" w:rsidRDefault="00F32CC6" w:rsidP="00C86796">
            <w:pPr>
              <w:spacing w:after="0" w:line="240" w:lineRule="auto"/>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пак*</w:t>
            </w:r>
          </w:p>
        </w:tc>
        <w:tc>
          <w:tcPr>
            <w:tcW w:w="500" w:type="dxa"/>
            <w:vAlign w:val="center"/>
          </w:tcPr>
          <w:p w14:paraId="6623388C" w14:textId="700AEF47" w:rsidR="001C3A6F" w:rsidRPr="002D1FF7" w:rsidRDefault="006F0091" w:rsidP="00C86796">
            <w:pPr>
              <w:spacing w:after="0" w:line="240" w:lineRule="auto"/>
              <w:jc w:val="center"/>
              <w:rPr>
                <w:rFonts w:ascii="Times New Roman" w:eastAsia="Times New Roman" w:hAnsi="Times New Roman" w:cs="Times New Roman"/>
                <w:color w:val="000000" w:themeColor="text1"/>
                <w:lang w:val="uk-UA"/>
              </w:rPr>
            </w:pPr>
            <w:r w:rsidRPr="002D1FF7">
              <w:rPr>
                <w:rFonts w:ascii="Times New Roman" w:eastAsia="Times New Roman" w:hAnsi="Times New Roman" w:cs="Times New Roman"/>
                <w:color w:val="000000" w:themeColor="text1"/>
                <w:lang w:val="uk-UA"/>
              </w:rPr>
              <w:t>6</w:t>
            </w:r>
          </w:p>
        </w:tc>
      </w:tr>
      <w:tr w:rsidR="00992BF6" w:rsidRPr="002D1FF7" w14:paraId="34FE9866" w14:textId="77777777" w:rsidTr="00F32CC6">
        <w:tc>
          <w:tcPr>
            <w:tcW w:w="567" w:type="dxa"/>
            <w:vAlign w:val="center"/>
          </w:tcPr>
          <w:p w14:paraId="4D2C7286" w14:textId="74504D0A" w:rsidR="00992BF6" w:rsidRPr="002D1FF7" w:rsidRDefault="00992BF6" w:rsidP="00C86796">
            <w:pPr>
              <w:spacing w:after="0" w:line="240" w:lineRule="auto"/>
              <w:rPr>
                <w:rFonts w:ascii="Times New Roman" w:eastAsia="Times New Roman" w:hAnsi="Times New Roman" w:cs="Times New Roman"/>
                <w:color w:val="000000"/>
              </w:rPr>
            </w:pPr>
            <w:r w:rsidRPr="002D1FF7">
              <w:rPr>
                <w:rFonts w:ascii="Times New Roman" w:eastAsia="Times New Roman" w:hAnsi="Times New Roman" w:cs="Times New Roman"/>
                <w:color w:val="000000"/>
              </w:rPr>
              <w:t>6</w:t>
            </w:r>
          </w:p>
        </w:tc>
        <w:tc>
          <w:tcPr>
            <w:tcW w:w="2553" w:type="dxa"/>
            <w:vAlign w:val="center"/>
          </w:tcPr>
          <w:p w14:paraId="3D325A2B" w14:textId="5A94D831" w:rsidR="00992BF6" w:rsidRPr="00C86796" w:rsidRDefault="00992BF6" w:rsidP="00C86796">
            <w:pPr>
              <w:spacing w:after="0" w:line="240" w:lineRule="auto"/>
              <w:rPr>
                <w:rFonts w:ascii="Times New Roman" w:eastAsia="Times New Roman" w:hAnsi="Times New Roman" w:cs="Times New Roman"/>
                <w:b/>
                <w:bCs/>
                <w:color w:val="000000"/>
              </w:rPr>
            </w:pPr>
            <w:proofErr w:type="spellStart"/>
            <w:r w:rsidRPr="00C86796">
              <w:rPr>
                <w:rFonts w:ascii="Times New Roman" w:hAnsi="Times New Roman" w:cs="Times New Roman"/>
                <w:b/>
                <w:bCs/>
              </w:rPr>
              <w:t>Селективне</w:t>
            </w:r>
            <w:proofErr w:type="spellEnd"/>
            <w:r w:rsidRPr="00C86796">
              <w:rPr>
                <w:rFonts w:ascii="Times New Roman" w:hAnsi="Times New Roman" w:cs="Times New Roman"/>
                <w:b/>
                <w:bCs/>
              </w:rPr>
              <w:t xml:space="preserve"> </w:t>
            </w:r>
            <w:proofErr w:type="spellStart"/>
            <w:r w:rsidRPr="00C86796">
              <w:rPr>
                <w:rFonts w:ascii="Times New Roman" w:hAnsi="Times New Roman" w:cs="Times New Roman"/>
                <w:b/>
                <w:bCs/>
              </w:rPr>
              <w:t>середовище</w:t>
            </w:r>
            <w:proofErr w:type="spellEnd"/>
            <w:r w:rsidRPr="00C86796">
              <w:rPr>
                <w:rFonts w:ascii="Times New Roman" w:hAnsi="Times New Roman" w:cs="Times New Roman"/>
                <w:b/>
                <w:bCs/>
              </w:rPr>
              <w:t xml:space="preserve"> для </w:t>
            </w:r>
            <w:proofErr w:type="spellStart"/>
            <w:r w:rsidRPr="00C86796">
              <w:rPr>
                <w:rFonts w:ascii="Times New Roman" w:hAnsi="Times New Roman" w:cs="Times New Roman"/>
                <w:b/>
                <w:bCs/>
              </w:rPr>
              <w:t>виділення</w:t>
            </w:r>
            <w:proofErr w:type="spellEnd"/>
            <w:r w:rsidRPr="00C86796">
              <w:rPr>
                <w:rFonts w:ascii="Times New Roman" w:hAnsi="Times New Roman" w:cs="Times New Roman"/>
                <w:b/>
                <w:bCs/>
              </w:rPr>
              <w:t xml:space="preserve"> </w:t>
            </w:r>
            <w:proofErr w:type="spellStart"/>
            <w:r w:rsidRPr="00C86796">
              <w:rPr>
                <w:rFonts w:ascii="Times New Roman" w:hAnsi="Times New Roman" w:cs="Times New Roman"/>
                <w:b/>
                <w:bCs/>
              </w:rPr>
              <w:t>лістерій</w:t>
            </w:r>
            <w:proofErr w:type="spellEnd"/>
            <w:r w:rsidRPr="00C86796">
              <w:rPr>
                <w:rFonts w:ascii="Times New Roman" w:hAnsi="Times New Roman" w:cs="Times New Roman"/>
                <w:b/>
                <w:bCs/>
              </w:rPr>
              <w:t xml:space="preserve"> АЛОА </w:t>
            </w:r>
          </w:p>
        </w:tc>
        <w:tc>
          <w:tcPr>
            <w:tcW w:w="5906" w:type="dxa"/>
            <w:vAlign w:val="center"/>
          </w:tcPr>
          <w:p w14:paraId="14DBBCAE" w14:textId="1B36C1C5" w:rsidR="00992BF6" w:rsidRPr="002D1FF7" w:rsidRDefault="00992BF6" w:rsidP="00F32CC6">
            <w:pPr>
              <w:tabs>
                <w:tab w:val="left" w:pos="505"/>
                <w:tab w:val="left" w:pos="506"/>
              </w:tabs>
              <w:spacing w:after="0" w:line="240" w:lineRule="auto"/>
              <w:ind w:left="11"/>
              <w:rPr>
                <w:rFonts w:ascii="Times New Roman" w:hAnsi="Times New Roman" w:cs="Times New Roman"/>
                <w:w w:val="105"/>
                <w:lang w:val="uk-UA"/>
              </w:rPr>
            </w:pPr>
            <w:proofErr w:type="spellStart"/>
            <w:r w:rsidRPr="002D1FF7">
              <w:rPr>
                <w:rFonts w:ascii="Times New Roman" w:hAnsi="Times New Roman" w:cs="Times New Roman"/>
                <w:w w:val="105"/>
              </w:rPr>
              <w:t>Селективне</w:t>
            </w:r>
            <w:proofErr w:type="spellEnd"/>
            <w:r w:rsidRPr="002D1FF7">
              <w:rPr>
                <w:rFonts w:ascii="Times New Roman" w:hAnsi="Times New Roman" w:cs="Times New Roman"/>
                <w:w w:val="105"/>
              </w:rPr>
              <w:t xml:space="preserve"> </w:t>
            </w:r>
            <w:proofErr w:type="spellStart"/>
            <w:r w:rsidRPr="002D1FF7">
              <w:rPr>
                <w:rFonts w:ascii="Times New Roman" w:hAnsi="Times New Roman" w:cs="Times New Roman"/>
                <w:w w:val="105"/>
              </w:rPr>
              <w:t>середовище</w:t>
            </w:r>
            <w:proofErr w:type="spellEnd"/>
            <w:r w:rsidRPr="002D1FF7">
              <w:rPr>
                <w:rFonts w:ascii="Times New Roman" w:hAnsi="Times New Roman" w:cs="Times New Roman"/>
                <w:w w:val="105"/>
              </w:rPr>
              <w:t xml:space="preserve"> для </w:t>
            </w:r>
            <w:proofErr w:type="spellStart"/>
            <w:r w:rsidRPr="002D1FF7">
              <w:rPr>
                <w:rFonts w:ascii="Times New Roman" w:hAnsi="Times New Roman" w:cs="Times New Roman"/>
                <w:w w:val="105"/>
              </w:rPr>
              <w:t>виділення</w:t>
            </w:r>
            <w:proofErr w:type="spellEnd"/>
            <w:r w:rsidRPr="002D1FF7">
              <w:rPr>
                <w:rFonts w:ascii="Times New Roman" w:hAnsi="Times New Roman" w:cs="Times New Roman"/>
                <w:w w:val="105"/>
              </w:rPr>
              <w:t xml:space="preserve"> </w:t>
            </w:r>
            <w:proofErr w:type="spellStart"/>
            <w:r w:rsidRPr="002D1FF7">
              <w:rPr>
                <w:rFonts w:ascii="Times New Roman" w:hAnsi="Times New Roman" w:cs="Times New Roman"/>
                <w:w w:val="105"/>
              </w:rPr>
              <w:t>лістерій</w:t>
            </w:r>
            <w:proofErr w:type="spellEnd"/>
            <w:r w:rsidRPr="002D1FF7">
              <w:rPr>
                <w:rFonts w:ascii="Times New Roman" w:hAnsi="Times New Roman" w:cs="Times New Roman"/>
                <w:w w:val="105"/>
              </w:rPr>
              <w:t xml:space="preserve"> </w:t>
            </w:r>
            <w:proofErr w:type="gramStart"/>
            <w:r w:rsidRPr="002D1FF7">
              <w:rPr>
                <w:rFonts w:ascii="Times New Roman" w:hAnsi="Times New Roman" w:cs="Times New Roman"/>
                <w:w w:val="105"/>
              </w:rPr>
              <w:t>АЛОА  є</w:t>
            </w:r>
            <w:proofErr w:type="gramEnd"/>
            <w:r w:rsidRPr="002D1FF7">
              <w:rPr>
                <w:rFonts w:ascii="Times New Roman" w:hAnsi="Times New Roman" w:cs="Times New Roman"/>
                <w:w w:val="105"/>
              </w:rPr>
              <w:t xml:space="preserve"> </w:t>
            </w:r>
            <w:proofErr w:type="spellStart"/>
            <w:r w:rsidRPr="002D1FF7">
              <w:rPr>
                <w:rFonts w:ascii="Times New Roman" w:hAnsi="Times New Roman" w:cs="Times New Roman"/>
                <w:w w:val="105"/>
              </w:rPr>
              <w:t>селективним</w:t>
            </w:r>
            <w:proofErr w:type="spellEnd"/>
            <w:r w:rsidRPr="002D1FF7">
              <w:rPr>
                <w:rFonts w:ascii="Times New Roman" w:hAnsi="Times New Roman" w:cs="Times New Roman"/>
                <w:w w:val="105"/>
              </w:rPr>
              <w:t xml:space="preserve"> </w:t>
            </w:r>
            <w:proofErr w:type="spellStart"/>
            <w:r w:rsidRPr="002D1FF7">
              <w:rPr>
                <w:rFonts w:ascii="Times New Roman" w:hAnsi="Times New Roman" w:cs="Times New Roman"/>
                <w:w w:val="105"/>
              </w:rPr>
              <w:t>середовищем</w:t>
            </w:r>
            <w:proofErr w:type="spellEnd"/>
            <w:r w:rsidRPr="002D1FF7">
              <w:rPr>
                <w:rFonts w:ascii="Times New Roman" w:hAnsi="Times New Roman" w:cs="Times New Roman"/>
                <w:w w:val="105"/>
              </w:rPr>
              <w:t xml:space="preserve">, яке </w:t>
            </w:r>
            <w:proofErr w:type="spellStart"/>
            <w:r w:rsidRPr="002D1FF7">
              <w:rPr>
                <w:rFonts w:ascii="Times New Roman" w:hAnsi="Times New Roman" w:cs="Times New Roman"/>
                <w:w w:val="105"/>
              </w:rPr>
              <w:t>використовується</w:t>
            </w:r>
            <w:proofErr w:type="spellEnd"/>
            <w:r w:rsidRPr="002D1FF7">
              <w:rPr>
                <w:rFonts w:ascii="Times New Roman" w:hAnsi="Times New Roman" w:cs="Times New Roman"/>
                <w:w w:val="105"/>
              </w:rPr>
              <w:t xml:space="preserve"> для </w:t>
            </w:r>
            <w:proofErr w:type="spellStart"/>
            <w:r w:rsidRPr="002D1FF7">
              <w:rPr>
                <w:rFonts w:ascii="Times New Roman" w:hAnsi="Times New Roman" w:cs="Times New Roman"/>
                <w:w w:val="105"/>
              </w:rPr>
              <w:t>виявлення</w:t>
            </w:r>
            <w:proofErr w:type="spellEnd"/>
            <w:r w:rsidRPr="002D1FF7">
              <w:rPr>
                <w:rFonts w:ascii="Times New Roman" w:hAnsi="Times New Roman" w:cs="Times New Roman"/>
                <w:w w:val="105"/>
              </w:rPr>
              <w:t xml:space="preserve"> та </w:t>
            </w:r>
            <w:proofErr w:type="spellStart"/>
            <w:r w:rsidRPr="002D1FF7">
              <w:rPr>
                <w:rFonts w:ascii="Times New Roman" w:hAnsi="Times New Roman" w:cs="Times New Roman"/>
                <w:w w:val="105"/>
              </w:rPr>
              <w:t>підрахунку</w:t>
            </w:r>
            <w:proofErr w:type="spellEnd"/>
            <w:r w:rsidRPr="002D1FF7">
              <w:rPr>
                <w:rFonts w:ascii="Times New Roman" w:hAnsi="Times New Roman" w:cs="Times New Roman"/>
                <w:w w:val="105"/>
              </w:rPr>
              <w:t xml:space="preserve"> </w:t>
            </w:r>
            <w:proofErr w:type="spellStart"/>
            <w:r w:rsidRPr="002D1FF7">
              <w:rPr>
                <w:rFonts w:ascii="Times New Roman" w:hAnsi="Times New Roman" w:cs="Times New Roman"/>
                <w:w w:val="105"/>
              </w:rPr>
              <w:t>Listeria</w:t>
            </w:r>
            <w:proofErr w:type="spellEnd"/>
            <w:r w:rsidRPr="002D1FF7">
              <w:rPr>
                <w:rFonts w:ascii="Times New Roman" w:hAnsi="Times New Roman" w:cs="Times New Roman"/>
                <w:w w:val="105"/>
              </w:rPr>
              <w:t xml:space="preserve"> </w:t>
            </w:r>
            <w:proofErr w:type="spellStart"/>
            <w:r w:rsidRPr="002D1FF7">
              <w:rPr>
                <w:rFonts w:ascii="Times New Roman" w:hAnsi="Times New Roman" w:cs="Times New Roman"/>
                <w:w w:val="105"/>
              </w:rPr>
              <w:t>monocytogenes</w:t>
            </w:r>
            <w:proofErr w:type="spellEnd"/>
            <w:r w:rsidRPr="002D1FF7">
              <w:rPr>
                <w:rFonts w:ascii="Times New Roman" w:hAnsi="Times New Roman" w:cs="Times New Roman"/>
                <w:w w:val="105"/>
              </w:rPr>
              <w:t xml:space="preserve"> та </w:t>
            </w:r>
            <w:proofErr w:type="spellStart"/>
            <w:r w:rsidRPr="002D1FF7">
              <w:rPr>
                <w:rFonts w:ascii="Times New Roman" w:hAnsi="Times New Roman" w:cs="Times New Roman"/>
                <w:w w:val="105"/>
              </w:rPr>
              <w:t>Listeria</w:t>
            </w:r>
            <w:proofErr w:type="spellEnd"/>
            <w:r w:rsidRPr="002D1FF7">
              <w:rPr>
                <w:rFonts w:ascii="Times New Roman" w:hAnsi="Times New Roman" w:cs="Times New Roman"/>
                <w:w w:val="105"/>
              </w:rPr>
              <w:t xml:space="preserve"> </w:t>
            </w:r>
            <w:proofErr w:type="spellStart"/>
            <w:r w:rsidRPr="002D1FF7">
              <w:rPr>
                <w:rFonts w:ascii="Times New Roman" w:hAnsi="Times New Roman" w:cs="Times New Roman"/>
                <w:w w:val="105"/>
              </w:rPr>
              <w:t>spp</w:t>
            </w:r>
            <w:proofErr w:type="spellEnd"/>
            <w:r w:rsidRPr="002D1FF7">
              <w:rPr>
                <w:rFonts w:ascii="Times New Roman" w:hAnsi="Times New Roman" w:cs="Times New Roman"/>
                <w:w w:val="105"/>
              </w:rPr>
              <w:t xml:space="preserve">. в </w:t>
            </w:r>
            <w:proofErr w:type="spellStart"/>
            <w:r w:rsidRPr="002D1FF7">
              <w:rPr>
                <w:rFonts w:ascii="Times New Roman" w:hAnsi="Times New Roman" w:cs="Times New Roman"/>
                <w:w w:val="105"/>
              </w:rPr>
              <w:t>харчових</w:t>
            </w:r>
            <w:proofErr w:type="spellEnd"/>
            <w:r w:rsidRPr="002D1FF7">
              <w:rPr>
                <w:rFonts w:ascii="Times New Roman" w:hAnsi="Times New Roman" w:cs="Times New Roman"/>
                <w:w w:val="105"/>
              </w:rPr>
              <w:t xml:space="preserve"> продуктах і </w:t>
            </w:r>
            <w:proofErr w:type="spellStart"/>
            <w:r w:rsidRPr="002D1FF7">
              <w:rPr>
                <w:rFonts w:ascii="Times New Roman" w:hAnsi="Times New Roman" w:cs="Times New Roman"/>
                <w:w w:val="105"/>
              </w:rPr>
              <w:t>зразках</w:t>
            </w:r>
            <w:proofErr w:type="spellEnd"/>
            <w:r w:rsidRPr="002D1FF7">
              <w:rPr>
                <w:rFonts w:ascii="Times New Roman" w:hAnsi="Times New Roman" w:cs="Times New Roman"/>
                <w:w w:val="105"/>
              </w:rPr>
              <w:t xml:space="preserve"> </w:t>
            </w:r>
            <w:proofErr w:type="spellStart"/>
            <w:r w:rsidRPr="002D1FF7">
              <w:rPr>
                <w:rFonts w:ascii="Times New Roman" w:hAnsi="Times New Roman" w:cs="Times New Roman"/>
                <w:w w:val="105"/>
              </w:rPr>
              <w:t>навколишнього</w:t>
            </w:r>
            <w:proofErr w:type="spellEnd"/>
            <w:r w:rsidRPr="002D1FF7">
              <w:rPr>
                <w:rFonts w:ascii="Times New Roman" w:hAnsi="Times New Roman" w:cs="Times New Roman"/>
                <w:w w:val="105"/>
              </w:rPr>
              <w:t xml:space="preserve"> </w:t>
            </w:r>
            <w:proofErr w:type="spellStart"/>
            <w:r w:rsidRPr="002D1FF7">
              <w:rPr>
                <w:rFonts w:ascii="Times New Roman" w:hAnsi="Times New Roman" w:cs="Times New Roman"/>
                <w:w w:val="105"/>
              </w:rPr>
              <w:t>середовища</w:t>
            </w:r>
            <w:proofErr w:type="spellEnd"/>
            <w:r w:rsidRPr="002D1FF7">
              <w:rPr>
                <w:rFonts w:ascii="Times New Roman" w:hAnsi="Times New Roman" w:cs="Times New Roman"/>
                <w:w w:val="105"/>
              </w:rPr>
              <w:t>.</w:t>
            </w:r>
          </w:p>
          <w:p w14:paraId="4FB9F524" w14:textId="7E8770F2" w:rsidR="00992BF6" w:rsidRPr="002D1FF7" w:rsidRDefault="00992BF6" w:rsidP="00F32CC6">
            <w:pPr>
              <w:tabs>
                <w:tab w:val="left" w:pos="505"/>
                <w:tab w:val="left" w:pos="506"/>
              </w:tabs>
              <w:spacing w:after="0" w:line="240" w:lineRule="auto"/>
              <w:ind w:left="11"/>
              <w:rPr>
                <w:rFonts w:ascii="Times New Roman" w:hAnsi="Times New Roman" w:cs="Times New Roman"/>
                <w:w w:val="105"/>
                <w:lang w:val="uk-UA"/>
              </w:rPr>
            </w:pPr>
            <w:r w:rsidRPr="002D1FF7">
              <w:rPr>
                <w:rFonts w:ascii="Times New Roman" w:hAnsi="Times New Roman" w:cs="Times New Roman"/>
                <w:w w:val="105"/>
                <w:lang w:val="uk-UA"/>
              </w:rPr>
              <w:t xml:space="preserve">Одноденний метод </w:t>
            </w:r>
            <w:r w:rsidR="00127548" w:rsidRPr="002D1FF7">
              <w:rPr>
                <w:rFonts w:ascii="Times New Roman" w:hAnsi="Times New Roman" w:cs="Times New Roman"/>
              </w:rPr>
              <w:t>АЛОА</w:t>
            </w:r>
            <w:r w:rsidR="00127548" w:rsidRPr="002D1FF7">
              <w:rPr>
                <w:rFonts w:ascii="Times New Roman" w:hAnsi="Times New Roman" w:cs="Times New Roman"/>
                <w:w w:val="105"/>
                <w:lang w:val="uk-UA"/>
              </w:rPr>
              <w:t xml:space="preserve"> </w:t>
            </w:r>
            <w:r w:rsidRPr="002D1FF7">
              <w:rPr>
                <w:rFonts w:ascii="Times New Roman" w:hAnsi="Times New Roman" w:cs="Times New Roman"/>
                <w:w w:val="105"/>
                <w:lang w:val="uk-UA"/>
              </w:rPr>
              <w:t xml:space="preserve">був сертифікований як альтернативний метод аналізу для виявлення </w:t>
            </w:r>
            <w:proofErr w:type="spellStart"/>
            <w:r w:rsidRPr="002D1FF7">
              <w:rPr>
                <w:rFonts w:ascii="Times New Roman" w:hAnsi="Times New Roman" w:cs="Times New Roman"/>
                <w:w w:val="105"/>
              </w:rPr>
              <w:t>Listeria</w:t>
            </w:r>
            <w:proofErr w:type="spellEnd"/>
            <w:r w:rsidRPr="002D1FF7">
              <w:rPr>
                <w:rFonts w:ascii="Times New Roman" w:hAnsi="Times New Roman" w:cs="Times New Roman"/>
                <w:w w:val="105"/>
                <w:lang w:val="uk-UA"/>
              </w:rPr>
              <w:t xml:space="preserve"> </w:t>
            </w:r>
            <w:proofErr w:type="spellStart"/>
            <w:r w:rsidRPr="002D1FF7">
              <w:rPr>
                <w:rFonts w:ascii="Times New Roman" w:hAnsi="Times New Roman" w:cs="Times New Roman"/>
                <w:w w:val="105"/>
              </w:rPr>
              <w:t>monocytogenes</w:t>
            </w:r>
            <w:proofErr w:type="spellEnd"/>
            <w:r w:rsidRPr="002D1FF7">
              <w:rPr>
                <w:rFonts w:ascii="Times New Roman" w:hAnsi="Times New Roman" w:cs="Times New Roman"/>
                <w:w w:val="105"/>
                <w:lang w:val="uk-UA"/>
              </w:rPr>
              <w:t xml:space="preserve"> і </w:t>
            </w:r>
            <w:proofErr w:type="spellStart"/>
            <w:r w:rsidRPr="002D1FF7">
              <w:rPr>
                <w:rFonts w:ascii="Times New Roman" w:hAnsi="Times New Roman" w:cs="Times New Roman"/>
                <w:w w:val="105"/>
              </w:rPr>
              <w:t>Listeria</w:t>
            </w:r>
            <w:proofErr w:type="spellEnd"/>
            <w:r w:rsidRPr="002D1FF7">
              <w:rPr>
                <w:rFonts w:ascii="Times New Roman" w:hAnsi="Times New Roman" w:cs="Times New Roman"/>
                <w:w w:val="105"/>
                <w:lang w:val="uk-UA"/>
              </w:rPr>
              <w:t xml:space="preserve"> </w:t>
            </w:r>
            <w:proofErr w:type="spellStart"/>
            <w:r w:rsidRPr="002D1FF7">
              <w:rPr>
                <w:rFonts w:ascii="Times New Roman" w:hAnsi="Times New Roman" w:cs="Times New Roman"/>
                <w:w w:val="105"/>
              </w:rPr>
              <w:t>spp</w:t>
            </w:r>
            <w:proofErr w:type="spellEnd"/>
            <w:r w:rsidRPr="002D1FF7">
              <w:rPr>
                <w:rFonts w:ascii="Times New Roman" w:hAnsi="Times New Roman" w:cs="Times New Roman"/>
                <w:w w:val="105"/>
                <w:lang w:val="uk-UA"/>
              </w:rPr>
              <w:t xml:space="preserve">. у всіх харчових продуктах для споживання людиною та зразках виробничого середовища харчових продуктів. </w:t>
            </w:r>
            <w:r w:rsidR="00F32CC6">
              <w:rPr>
                <w:rFonts w:ascii="Times New Roman" w:hAnsi="Times New Roman" w:cs="Times New Roman"/>
                <w:w w:val="105"/>
                <w:lang w:val="uk-UA"/>
              </w:rPr>
              <w:t>*</w:t>
            </w:r>
            <w:r w:rsidRPr="002D1FF7">
              <w:rPr>
                <w:rFonts w:ascii="Times New Roman" w:hAnsi="Times New Roman" w:cs="Times New Roman"/>
                <w:bCs/>
                <w:lang w:val="uk-UA"/>
              </w:rPr>
              <w:t xml:space="preserve">Фасування – 1 </w:t>
            </w:r>
            <w:r w:rsidR="00F32CC6">
              <w:rPr>
                <w:rFonts w:ascii="Times New Roman" w:hAnsi="Times New Roman" w:cs="Times New Roman"/>
                <w:bCs/>
                <w:lang w:val="uk-UA"/>
              </w:rPr>
              <w:t>пак</w:t>
            </w:r>
            <w:r w:rsidRPr="002D1FF7">
              <w:rPr>
                <w:rFonts w:ascii="Times New Roman" w:hAnsi="Times New Roman" w:cs="Times New Roman"/>
                <w:bCs/>
                <w:lang w:val="uk-UA"/>
              </w:rPr>
              <w:t xml:space="preserve"> / 20 чашок</w:t>
            </w:r>
          </w:p>
        </w:tc>
        <w:tc>
          <w:tcPr>
            <w:tcW w:w="993" w:type="dxa"/>
            <w:vAlign w:val="center"/>
          </w:tcPr>
          <w:p w14:paraId="2BFE57E5" w14:textId="30D6E2ED" w:rsidR="00992BF6" w:rsidRPr="002D1FF7" w:rsidRDefault="00F32CC6" w:rsidP="00C8679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lang w:val="uk-UA"/>
              </w:rPr>
              <w:t>пак*</w:t>
            </w:r>
          </w:p>
        </w:tc>
        <w:tc>
          <w:tcPr>
            <w:tcW w:w="500" w:type="dxa"/>
            <w:vAlign w:val="center"/>
          </w:tcPr>
          <w:p w14:paraId="577EC2A8" w14:textId="141DCD48" w:rsidR="00992BF6" w:rsidRPr="002D1FF7" w:rsidRDefault="00992BF6" w:rsidP="00C86796">
            <w:pPr>
              <w:spacing w:after="0" w:line="240" w:lineRule="auto"/>
              <w:jc w:val="center"/>
              <w:rPr>
                <w:rFonts w:ascii="Times New Roman" w:eastAsia="Times New Roman" w:hAnsi="Times New Roman" w:cs="Times New Roman"/>
                <w:color w:val="000000" w:themeColor="text1"/>
              </w:rPr>
            </w:pPr>
            <w:r w:rsidRPr="002D1FF7">
              <w:rPr>
                <w:rFonts w:ascii="Times New Roman" w:eastAsia="Times New Roman" w:hAnsi="Times New Roman" w:cs="Times New Roman"/>
              </w:rPr>
              <w:t>5</w:t>
            </w:r>
          </w:p>
        </w:tc>
      </w:tr>
      <w:tr w:rsidR="00992BF6" w:rsidRPr="002D1FF7" w14:paraId="2624E194" w14:textId="77777777" w:rsidTr="00F32CC6">
        <w:tc>
          <w:tcPr>
            <w:tcW w:w="567" w:type="dxa"/>
            <w:vAlign w:val="center"/>
          </w:tcPr>
          <w:p w14:paraId="305D28CC" w14:textId="61BF195F" w:rsidR="00992BF6" w:rsidRPr="002D1FF7" w:rsidRDefault="006F0091" w:rsidP="00C86796">
            <w:pPr>
              <w:spacing w:after="0" w:line="240" w:lineRule="auto"/>
              <w:rPr>
                <w:rFonts w:ascii="Times New Roman" w:eastAsia="Times New Roman" w:hAnsi="Times New Roman" w:cs="Times New Roman"/>
                <w:color w:val="000000"/>
              </w:rPr>
            </w:pPr>
            <w:r w:rsidRPr="002D1FF7">
              <w:rPr>
                <w:rFonts w:ascii="Times New Roman" w:eastAsia="Times New Roman" w:hAnsi="Times New Roman" w:cs="Times New Roman"/>
                <w:color w:val="000000"/>
              </w:rPr>
              <w:t>7</w:t>
            </w:r>
          </w:p>
        </w:tc>
        <w:tc>
          <w:tcPr>
            <w:tcW w:w="2553" w:type="dxa"/>
            <w:vAlign w:val="center"/>
          </w:tcPr>
          <w:p w14:paraId="00F2F334" w14:textId="038E4427" w:rsidR="00992BF6" w:rsidRPr="00C86796" w:rsidRDefault="00A06456" w:rsidP="00C86796">
            <w:pPr>
              <w:spacing w:after="0" w:line="240" w:lineRule="auto"/>
              <w:rPr>
                <w:rFonts w:ascii="Times New Roman" w:hAnsi="Times New Roman" w:cs="Times New Roman"/>
                <w:b/>
                <w:bCs/>
                <w:lang w:val="uk-UA"/>
              </w:rPr>
            </w:pPr>
            <w:proofErr w:type="spellStart"/>
            <w:r w:rsidRPr="00C86796">
              <w:rPr>
                <w:rFonts w:ascii="Times New Roman" w:hAnsi="Times New Roman" w:cs="Times New Roman"/>
                <w:b/>
                <w:bCs/>
              </w:rPr>
              <w:t>Селективне</w:t>
            </w:r>
            <w:proofErr w:type="spellEnd"/>
            <w:r w:rsidRPr="00C86796">
              <w:rPr>
                <w:rFonts w:ascii="Times New Roman" w:hAnsi="Times New Roman" w:cs="Times New Roman"/>
                <w:b/>
                <w:bCs/>
              </w:rPr>
              <w:t xml:space="preserve"> </w:t>
            </w:r>
            <w:proofErr w:type="spellStart"/>
            <w:r w:rsidRPr="00C86796">
              <w:rPr>
                <w:rFonts w:ascii="Times New Roman" w:hAnsi="Times New Roman" w:cs="Times New Roman"/>
                <w:b/>
                <w:bCs/>
              </w:rPr>
              <w:t>хромогенне</w:t>
            </w:r>
            <w:proofErr w:type="spellEnd"/>
            <w:r w:rsidRPr="00C86796">
              <w:rPr>
                <w:rFonts w:ascii="Times New Roman" w:hAnsi="Times New Roman" w:cs="Times New Roman"/>
                <w:b/>
                <w:bCs/>
              </w:rPr>
              <w:t xml:space="preserve"> </w:t>
            </w:r>
            <w:proofErr w:type="spellStart"/>
            <w:r w:rsidRPr="00C86796">
              <w:rPr>
                <w:rFonts w:ascii="Times New Roman" w:hAnsi="Times New Roman" w:cs="Times New Roman"/>
                <w:b/>
                <w:bCs/>
              </w:rPr>
              <w:t>агарове</w:t>
            </w:r>
            <w:proofErr w:type="spellEnd"/>
            <w:r w:rsidRPr="00C86796">
              <w:rPr>
                <w:rFonts w:ascii="Times New Roman" w:hAnsi="Times New Roman" w:cs="Times New Roman"/>
                <w:b/>
                <w:bCs/>
              </w:rPr>
              <w:t xml:space="preserve"> </w:t>
            </w:r>
            <w:proofErr w:type="spellStart"/>
            <w:r w:rsidRPr="00C86796">
              <w:rPr>
                <w:rFonts w:ascii="Times New Roman" w:hAnsi="Times New Roman" w:cs="Times New Roman"/>
                <w:b/>
                <w:bCs/>
              </w:rPr>
              <w:t>середовище</w:t>
            </w:r>
            <w:proofErr w:type="spellEnd"/>
            <w:r w:rsidRPr="00C86796">
              <w:rPr>
                <w:rFonts w:ascii="Times New Roman" w:hAnsi="Times New Roman" w:cs="Times New Roman"/>
                <w:b/>
                <w:bCs/>
              </w:rPr>
              <w:t xml:space="preserve"> для </w:t>
            </w:r>
            <w:proofErr w:type="spellStart"/>
            <w:r w:rsidRPr="00C86796">
              <w:rPr>
                <w:rFonts w:ascii="Times New Roman" w:hAnsi="Times New Roman" w:cs="Times New Roman"/>
                <w:b/>
                <w:bCs/>
              </w:rPr>
              <w:t>первинного</w:t>
            </w:r>
            <w:proofErr w:type="spellEnd"/>
            <w:r w:rsidRPr="00C86796">
              <w:rPr>
                <w:rFonts w:ascii="Times New Roman" w:hAnsi="Times New Roman" w:cs="Times New Roman"/>
                <w:b/>
                <w:bCs/>
              </w:rPr>
              <w:t xml:space="preserve"> </w:t>
            </w:r>
            <w:proofErr w:type="spellStart"/>
            <w:r w:rsidRPr="00C86796">
              <w:rPr>
                <w:rFonts w:ascii="Times New Roman" w:hAnsi="Times New Roman" w:cs="Times New Roman"/>
                <w:b/>
                <w:bCs/>
              </w:rPr>
              <w:t>виявлення</w:t>
            </w:r>
            <w:proofErr w:type="spellEnd"/>
            <w:r w:rsidRPr="00C86796">
              <w:rPr>
                <w:rFonts w:ascii="Times New Roman" w:hAnsi="Times New Roman" w:cs="Times New Roman"/>
                <w:b/>
                <w:bCs/>
              </w:rPr>
              <w:t xml:space="preserve"> </w:t>
            </w:r>
            <w:proofErr w:type="spellStart"/>
            <w:r w:rsidRPr="00C86796">
              <w:rPr>
                <w:rFonts w:ascii="Times New Roman" w:hAnsi="Times New Roman" w:cs="Times New Roman"/>
                <w:b/>
                <w:bCs/>
              </w:rPr>
              <w:t>Campylobacter</w:t>
            </w:r>
            <w:proofErr w:type="spellEnd"/>
            <w:r w:rsidRPr="00C86796">
              <w:rPr>
                <w:rFonts w:ascii="Times New Roman" w:hAnsi="Times New Roman" w:cs="Times New Roman"/>
                <w:b/>
                <w:bCs/>
              </w:rPr>
              <w:t xml:space="preserve"> </w:t>
            </w:r>
            <w:proofErr w:type="spellStart"/>
            <w:r w:rsidRPr="00C86796">
              <w:rPr>
                <w:rFonts w:ascii="Times New Roman" w:hAnsi="Times New Roman" w:cs="Times New Roman"/>
                <w:b/>
                <w:bCs/>
              </w:rPr>
              <w:t>spp</w:t>
            </w:r>
            <w:proofErr w:type="spellEnd"/>
            <w:r w:rsidRPr="00C86796">
              <w:rPr>
                <w:rFonts w:ascii="Times New Roman" w:hAnsi="Times New Roman" w:cs="Times New Roman"/>
                <w:b/>
                <w:bCs/>
              </w:rPr>
              <w:t xml:space="preserve">. у </w:t>
            </w:r>
            <w:proofErr w:type="spellStart"/>
            <w:r w:rsidRPr="00C86796">
              <w:rPr>
                <w:rFonts w:ascii="Times New Roman" w:hAnsi="Times New Roman" w:cs="Times New Roman"/>
                <w:b/>
                <w:bCs/>
              </w:rPr>
              <w:t>зразках</w:t>
            </w:r>
            <w:proofErr w:type="spellEnd"/>
            <w:r w:rsidRPr="00C86796">
              <w:rPr>
                <w:rFonts w:ascii="Times New Roman" w:hAnsi="Times New Roman" w:cs="Times New Roman"/>
                <w:b/>
                <w:bCs/>
              </w:rPr>
              <w:t xml:space="preserve"> </w:t>
            </w:r>
            <w:proofErr w:type="spellStart"/>
            <w:r w:rsidRPr="00C86796">
              <w:rPr>
                <w:rFonts w:ascii="Times New Roman" w:hAnsi="Times New Roman" w:cs="Times New Roman"/>
                <w:b/>
                <w:bCs/>
              </w:rPr>
              <w:t>харчових</w:t>
            </w:r>
            <w:proofErr w:type="spellEnd"/>
            <w:r w:rsidRPr="00C86796">
              <w:rPr>
                <w:rFonts w:ascii="Times New Roman" w:hAnsi="Times New Roman" w:cs="Times New Roman"/>
                <w:b/>
                <w:bCs/>
              </w:rPr>
              <w:t xml:space="preserve"> </w:t>
            </w:r>
            <w:proofErr w:type="spellStart"/>
            <w:r w:rsidRPr="00C86796">
              <w:rPr>
                <w:rFonts w:ascii="Times New Roman" w:hAnsi="Times New Roman" w:cs="Times New Roman"/>
                <w:b/>
                <w:bCs/>
              </w:rPr>
              <w:t>продуктів</w:t>
            </w:r>
            <w:proofErr w:type="spellEnd"/>
            <w:r w:rsidRPr="00C86796">
              <w:rPr>
                <w:rFonts w:ascii="Times New Roman" w:hAnsi="Times New Roman" w:cs="Times New Roman"/>
                <w:b/>
                <w:bCs/>
                <w:lang w:val="uk-UA"/>
              </w:rPr>
              <w:t xml:space="preserve"> </w:t>
            </w:r>
            <w:r w:rsidRPr="00F32CC6">
              <w:rPr>
                <w:rFonts w:ascii="Times New Roman" w:hAnsi="Times New Roman" w:cs="Times New Roman"/>
                <w:lang w:val="uk-UA"/>
              </w:rPr>
              <w:t>(</w:t>
            </w:r>
            <w:r w:rsidR="00E71396" w:rsidRPr="00F32CC6">
              <w:rPr>
                <w:rFonts w:ascii="Times New Roman" w:hAnsi="Times New Roman" w:cs="Times New Roman"/>
              </w:rPr>
              <w:t xml:space="preserve">Агар </w:t>
            </w:r>
            <w:proofErr w:type="spellStart"/>
            <w:r w:rsidR="00E71396" w:rsidRPr="00F32CC6">
              <w:rPr>
                <w:rFonts w:ascii="Times New Roman" w:hAnsi="Times New Roman" w:cs="Times New Roman"/>
              </w:rPr>
              <w:t>CampyFood</w:t>
            </w:r>
            <w:proofErr w:type="spellEnd"/>
            <w:r w:rsidR="00E71396" w:rsidRPr="00F32CC6">
              <w:rPr>
                <w:rFonts w:ascii="Times New Roman" w:hAnsi="Times New Roman" w:cs="Times New Roman"/>
              </w:rPr>
              <w:t xml:space="preserve"> ID</w:t>
            </w:r>
            <w:r w:rsidR="00E71396" w:rsidRPr="00F32CC6">
              <w:rPr>
                <w:rFonts w:ascii="Times New Roman" w:hAnsi="Times New Roman" w:cs="Times New Roman"/>
                <w:lang w:val="uk-UA"/>
              </w:rPr>
              <w:t xml:space="preserve"> </w:t>
            </w:r>
            <w:r w:rsidRPr="00F32CC6">
              <w:rPr>
                <w:rFonts w:ascii="Times New Roman" w:hAnsi="Times New Roman" w:cs="Times New Roman"/>
                <w:lang w:val="uk-UA"/>
              </w:rPr>
              <w:t>або еквівалент)</w:t>
            </w:r>
          </w:p>
        </w:tc>
        <w:tc>
          <w:tcPr>
            <w:tcW w:w="5906" w:type="dxa"/>
            <w:vAlign w:val="center"/>
          </w:tcPr>
          <w:p w14:paraId="672505B3" w14:textId="03D94F62" w:rsidR="00023886" w:rsidRPr="002D1FF7" w:rsidRDefault="00023886" w:rsidP="00F32CC6">
            <w:pPr>
              <w:tabs>
                <w:tab w:val="left" w:pos="505"/>
                <w:tab w:val="left" w:pos="506"/>
              </w:tabs>
              <w:spacing w:after="0" w:line="240" w:lineRule="auto"/>
              <w:ind w:left="11"/>
              <w:rPr>
                <w:rFonts w:ascii="Times New Roman" w:hAnsi="Times New Roman" w:cs="Times New Roman"/>
                <w:w w:val="105"/>
                <w:lang w:val="uk-UA"/>
              </w:rPr>
            </w:pPr>
            <w:r w:rsidRPr="002D1FF7">
              <w:rPr>
                <w:rFonts w:ascii="Times New Roman" w:hAnsi="Times New Roman" w:cs="Times New Roman"/>
                <w:w w:val="105"/>
              </w:rPr>
              <w:t xml:space="preserve">Для селективного </w:t>
            </w:r>
            <w:proofErr w:type="spellStart"/>
            <w:r w:rsidRPr="002D1FF7">
              <w:rPr>
                <w:rFonts w:ascii="Times New Roman" w:hAnsi="Times New Roman" w:cs="Times New Roman"/>
                <w:w w:val="105"/>
              </w:rPr>
              <w:t>виділення</w:t>
            </w:r>
            <w:proofErr w:type="spellEnd"/>
            <w:r w:rsidRPr="002D1FF7">
              <w:rPr>
                <w:rFonts w:ascii="Times New Roman" w:hAnsi="Times New Roman" w:cs="Times New Roman"/>
                <w:w w:val="105"/>
              </w:rPr>
              <w:t xml:space="preserve"> та </w:t>
            </w:r>
            <w:proofErr w:type="spellStart"/>
            <w:r w:rsidRPr="002D1FF7">
              <w:rPr>
                <w:rFonts w:ascii="Times New Roman" w:hAnsi="Times New Roman" w:cs="Times New Roman"/>
                <w:w w:val="105"/>
              </w:rPr>
              <w:t>кількісного</w:t>
            </w:r>
            <w:proofErr w:type="spellEnd"/>
            <w:r w:rsidRPr="002D1FF7">
              <w:rPr>
                <w:rFonts w:ascii="Times New Roman" w:hAnsi="Times New Roman" w:cs="Times New Roman"/>
                <w:w w:val="105"/>
              </w:rPr>
              <w:t xml:space="preserve"> </w:t>
            </w:r>
            <w:proofErr w:type="spellStart"/>
            <w:r w:rsidRPr="002D1FF7">
              <w:rPr>
                <w:rFonts w:ascii="Times New Roman" w:hAnsi="Times New Roman" w:cs="Times New Roman"/>
                <w:w w:val="105"/>
              </w:rPr>
              <w:t>визначення</w:t>
            </w:r>
            <w:proofErr w:type="spellEnd"/>
            <w:r w:rsidRPr="002D1FF7">
              <w:rPr>
                <w:rFonts w:ascii="Times New Roman" w:hAnsi="Times New Roman" w:cs="Times New Roman"/>
                <w:w w:val="105"/>
              </w:rPr>
              <w:t xml:space="preserve"> </w:t>
            </w:r>
            <w:proofErr w:type="spellStart"/>
            <w:r w:rsidRPr="002D1FF7">
              <w:rPr>
                <w:rFonts w:ascii="Times New Roman" w:hAnsi="Times New Roman" w:cs="Times New Roman"/>
                <w:w w:val="105"/>
              </w:rPr>
              <w:t>кампілобактерій</w:t>
            </w:r>
            <w:proofErr w:type="spellEnd"/>
            <w:r w:rsidRPr="002D1FF7">
              <w:rPr>
                <w:rFonts w:ascii="Times New Roman" w:hAnsi="Times New Roman" w:cs="Times New Roman"/>
                <w:w w:val="105"/>
              </w:rPr>
              <w:t xml:space="preserve"> в </w:t>
            </w:r>
            <w:proofErr w:type="spellStart"/>
            <w:r w:rsidRPr="002D1FF7">
              <w:rPr>
                <w:rFonts w:ascii="Times New Roman" w:hAnsi="Times New Roman" w:cs="Times New Roman"/>
                <w:w w:val="105"/>
              </w:rPr>
              <w:t>зразках</w:t>
            </w:r>
            <w:proofErr w:type="spellEnd"/>
            <w:r w:rsidRPr="002D1FF7">
              <w:rPr>
                <w:rFonts w:ascii="Times New Roman" w:hAnsi="Times New Roman" w:cs="Times New Roman"/>
                <w:w w:val="105"/>
              </w:rPr>
              <w:t xml:space="preserve"> </w:t>
            </w:r>
            <w:proofErr w:type="spellStart"/>
            <w:r w:rsidRPr="002D1FF7">
              <w:rPr>
                <w:rFonts w:ascii="Times New Roman" w:hAnsi="Times New Roman" w:cs="Times New Roman"/>
                <w:w w:val="105"/>
              </w:rPr>
              <w:t>харчової</w:t>
            </w:r>
            <w:proofErr w:type="spellEnd"/>
            <w:r w:rsidRPr="002D1FF7">
              <w:rPr>
                <w:rFonts w:ascii="Times New Roman" w:hAnsi="Times New Roman" w:cs="Times New Roman"/>
                <w:w w:val="105"/>
              </w:rPr>
              <w:t xml:space="preserve"> </w:t>
            </w:r>
            <w:proofErr w:type="spellStart"/>
            <w:r w:rsidRPr="002D1FF7">
              <w:rPr>
                <w:rFonts w:ascii="Times New Roman" w:hAnsi="Times New Roman" w:cs="Times New Roman"/>
                <w:w w:val="105"/>
              </w:rPr>
              <w:t>продукції</w:t>
            </w:r>
            <w:proofErr w:type="spellEnd"/>
            <w:r w:rsidRPr="002D1FF7">
              <w:rPr>
                <w:rFonts w:ascii="Times New Roman" w:hAnsi="Times New Roman" w:cs="Times New Roman"/>
                <w:w w:val="105"/>
              </w:rPr>
              <w:t xml:space="preserve">, а </w:t>
            </w:r>
            <w:proofErr w:type="spellStart"/>
            <w:r w:rsidRPr="002D1FF7">
              <w:rPr>
                <w:rFonts w:ascii="Times New Roman" w:hAnsi="Times New Roman" w:cs="Times New Roman"/>
                <w:w w:val="105"/>
              </w:rPr>
              <w:t>також</w:t>
            </w:r>
            <w:proofErr w:type="spellEnd"/>
            <w:r w:rsidRPr="002D1FF7">
              <w:rPr>
                <w:rFonts w:ascii="Times New Roman" w:hAnsi="Times New Roman" w:cs="Times New Roman"/>
                <w:w w:val="105"/>
              </w:rPr>
              <w:t xml:space="preserve"> в </w:t>
            </w:r>
            <w:proofErr w:type="spellStart"/>
            <w:r w:rsidRPr="002D1FF7">
              <w:rPr>
                <w:rFonts w:ascii="Times New Roman" w:hAnsi="Times New Roman" w:cs="Times New Roman"/>
                <w:w w:val="105"/>
              </w:rPr>
              <w:t>зразках</w:t>
            </w:r>
            <w:proofErr w:type="spellEnd"/>
            <w:r w:rsidRPr="002D1FF7">
              <w:rPr>
                <w:rFonts w:ascii="Times New Roman" w:hAnsi="Times New Roman" w:cs="Times New Roman"/>
                <w:w w:val="105"/>
              </w:rPr>
              <w:t xml:space="preserve">, </w:t>
            </w:r>
            <w:proofErr w:type="spellStart"/>
            <w:r w:rsidRPr="002D1FF7">
              <w:rPr>
                <w:rFonts w:ascii="Times New Roman" w:hAnsi="Times New Roman" w:cs="Times New Roman"/>
                <w:w w:val="105"/>
              </w:rPr>
              <w:t>що</w:t>
            </w:r>
            <w:proofErr w:type="spellEnd"/>
            <w:r w:rsidRPr="002D1FF7">
              <w:rPr>
                <w:rFonts w:ascii="Times New Roman" w:hAnsi="Times New Roman" w:cs="Times New Roman"/>
                <w:w w:val="105"/>
              </w:rPr>
              <w:t xml:space="preserve"> </w:t>
            </w:r>
            <w:proofErr w:type="spellStart"/>
            <w:r w:rsidRPr="002D1FF7">
              <w:rPr>
                <w:rFonts w:ascii="Times New Roman" w:hAnsi="Times New Roman" w:cs="Times New Roman"/>
                <w:w w:val="105"/>
              </w:rPr>
              <w:t>походять</w:t>
            </w:r>
            <w:proofErr w:type="spellEnd"/>
            <w:r w:rsidRPr="002D1FF7">
              <w:rPr>
                <w:rFonts w:ascii="Times New Roman" w:hAnsi="Times New Roman" w:cs="Times New Roman"/>
                <w:w w:val="105"/>
              </w:rPr>
              <w:t xml:space="preserve"> з </w:t>
            </w:r>
            <w:proofErr w:type="spellStart"/>
            <w:r w:rsidRPr="002D1FF7">
              <w:rPr>
                <w:rFonts w:ascii="Times New Roman" w:hAnsi="Times New Roman" w:cs="Times New Roman"/>
                <w:w w:val="105"/>
              </w:rPr>
              <w:t>навколишнього</w:t>
            </w:r>
            <w:proofErr w:type="spellEnd"/>
            <w:r w:rsidRPr="002D1FF7">
              <w:rPr>
                <w:rFonts w:ascii="Times New Roman" w:hAnsi="Times New Roman" w:cs="Times New Roman"/>
                <w:w w:val="105"/>
              </w:rPr>
              <w:t xml:space="preserve"> </w:t>
            </w:r>
            <w:proofErr w:type="spellStart"/>
            <w:r w:rsidRPr="002D1FF7">
              <w:rPr>
                <w:rFonts w:ascii="Times New Roman" w:hAnsi="Times New Roman" w:cs="Times New Roman"/>
                <w:w w:val="105"/>
              </w:rPr>
              <w:t>середовища</w:t>
            </w:r>
            <w:proofErr w:type="spellEnd"/>
            <w:r w:rsidRPr="002D1FF7">
              <w:rPr>
                <w:rFonts w:ascii="Times New Roman" w:hAnsi="Times New Roman" w:cs="Times New Roman"/>
                <w:w w:val="105"/>
              </w:rPr>
              <w:t>.</w:t>
            </w:r>
            <w:r w:rsidRPr="002D1FF7">
              <w:rPr>
                <w:rFonts w:ascii="Times New Roman" w:hAnsi="Times New Roman" w:cs="Times New Roman"/>
                <w:w w:val="105"/>
                <w:lang w:val="uk-UA"/>
              </w:rPr>
              <w:t xml:space="preserve"> Агар містить в собі суміш пептонів та кінської сироватки, які сприяють зростанню </w:t>
            </w:r>
            <w:proofErr w:type="spellStart"/>
            <w:r w:rsidRPr="002D1FF7">
              <w:rPr>
                <w:rFonts w:ascii="Times New Roman" w:hAnsi="Times New Roman" w:cs="Times New Roman"/>
                <w:w w:val="105"/>
                <w:lang w:val="uk-UA"/>
              </w:rPr>
              <w:t>кампілобактерів</w:t>
            </w:r>
            <w:proofErr w:type="spellEnd"/>
            <w:r w:rsidRPr="002D1FF7">
              <w:rPr>
                <w:rFonts w:ascii="Times New Roman" w:hAnsi="Times New Roman" w:cs="Times New Roman"/>
                <w:w w:val="105"/>
                <w:lang w:val="uk-UA"/>
              </w:rPr>
              <w:t xml:space="preserve">. Антимікробні та грибкові засоби пригнічують зростання більшості збудників, за винятком </w:t>
            </w:r>
            <w:proofErr w:type="spellStart"/>
            <w:r w:rsidRPr="002D1FF7">
              <w:rPr>
                <w:rFonts w:ascii="Times New Roman" w:hAnsi="Times New Roman" w:cs="Times New Roman"/>
                <w:w w:val="105"/>
                <w:lang w:val="uk-UA"/>
              </w:rPr>
              <w:t>кампілобактерів</w:t>
            </w:r>
            <w:proofErr w:type="spellEnd"/>
            <w:r w:rsidRPr="002D1FF7">
              <w:rPr>
                <w:rFonts w:ascii="Times New Roman" w:hAnsi="Times New Roman" w:cs="Times New Roman"/>
                <w:w w:val="105"/>
                <w:lang w:val="uk-UA"/>
              </w:rPr>
              <w:t>.</w:t>
            </w:r>
          </w:p>
          <w:p w14:paraId="0368C43F" w14:textId="585D7426" w:rsidR="00023886" w:rsidRPr="002D1FF7" w:rsidRDefault="00023886" w:rsidP="00F32CC6">
            <w:pPr>
              <w:tabs>
                <w:tab w:val="left" w:pos="505"/>
                <w:tab w:val="left" w:pos="506"/>
              </w:tabs>
              <w:spacing w:after="0" w:line="240" w:lineRule="auto"/>
              <w:ind w:left="11"/>
              <w:rPr>
                <w:rFonts w:ascii="Times New Roman" w:hAnsi="Times New Roman" w:cs="Times New Roman"/>
                <w:w w:val="105"/>
                <w:lang w:val="uk-UA"/>
              </w:rPr>
            </w:pPr>
            <w:r w:rsidRPr="002D1FF7">
              <w:rPr>
                <w:rFonts w:ascii="Times New Roman" w:hAnsi="Times New Roman" w:cs="Times New Roman"/>
                <w:w w:val="105"/>
                <w:lang w:val="uk-UA"/>
              </w:rPr>
              <w:t xml:space="preserve">Спрощений метод застосування агару </w:t>
            </w:r>
            <w:r w:rsidR="00A06456">
              <w:rPr>
                <w:rFonts w:ascii="Times New Roman" w:hAnsi="Times New Roman" w:cs="Times New Roman"/>
                <w:w w:val="105"/>
                <w:lang w:val="uk-UA"/>
              </w:rPr>
              <w:t>сертифіковано</w:t>
            </w:r>
            <w:r w:rsidRPr="002D1FF7">
              <w:rPr>
                <w:rFonts w:ascii="Times New Roman" w:hAnsi="Times New Roman" w:cs="Times New Roman"/>
                <w:w w:val="105"/>
                <w:lang w:val="uk-UA"/>
              </w:rPr>
              <w:t xml:space="preserve">, як альтернативний метод тестування, призначений для виявлення </w:t>
            </w:r>
            <w:proofErr w:type="spellStart"/>
            <w:r w:rsidRPr="002D1FF7">
              <w:rPr>
                <w:rFonts w:ascii="Times New Roman" w:hAnsi="Times New Roman" w:cs="Times New Roman"/>
                <w:w w:val="105"/>
                <w:lang w:val="uk-UA"/>
              </w:rPr>
              <w:t>кампілобактерів</w:t>
            </w:r>
            <w:proofErr w:type="spellEnd"/>
            <w:r w:rsidRPr="002D1FF7">
              <w:rPr>
                <w:rFonts w:ascii="Times New Roman" w:hAnsi="Times New Roman" w:cs="Times New Roman"/>
                <w:w w:val="105"/>
                <w:lang w:val="uk-UA"/>
              </w:rPr>
              <w:t xml:space="preserve"> в зразках сирої м’ясної продукції, продуктів на м’ясній основі; а також зразків, взятих у виробничому середовищі. </w:t>
            </w:r>
            <w:r w:rsidR="00F32CC6">
              <w:rPr>
                <w:rFonts w:ascii="Times New Roman" w:hAnsi="Times New Roman" w:cs="Times New Roman"/>
                <w:w w:val="105"/>
                <w:lang w:val="uk-UA"/>
              </w:rPr>
              <w:t>*</w:t>
            </w:r>
            <w:r w:rsidRPr="002D1FF7">
              <w:rPr>
                <w:rFonts w:ascii="Times New Roman" w:hAnsi="Times New Roman" w:cs="Times New Roman"/>
                <w:w w:val="105"/>
                <w:lang w:val="uk-UA"/>
              </w:rPr>
              <w:t xml:space="preserve">Фасування 1 </w:t>
            </w:r>
            <w:r w:rsidR="00F32CC6">
              <w:rPr>
                <w:rFonts w:ascii="Times New Roman" w:hAnsi="Times New Roman" w:cs="Times New Roman"/>
                <w:w w:val="105"/>
                <w:lang w:val="uk-UA"/>
              </w:rPr>
              <w:t>пак</w:t>
            </w:r>
            <w:r w:rsidRPr="002D1FF7">
              <w:rPr>
                <w:rFonts w:ascii="Times New Roman" w:hAnsi="Times New Roman" w:cs="Times New Roman"/>
                <w:w w:val="105"/>
                <w:lang w:val="uk-UA"/>
              </w:rPr>
              <w:t xml:space="preserve"> /20 чашок</w:t>
            </w:r>
          </w:p>
        </w:tc>
        <w:tc>
          <w:tcPr>
            <w:tcW w:w="993" w:type="dxa"/>
            <w:vAlign w:val="center"/>
          </w:tcPr>
          <w:p w14:paraId="653D5AC2" w14:textId="205C7E06" w:rsidR="00992BF6" w:rsidRPr="002D1FF7" w:rsidRDefault="00F32CC6" w:rsidP="00C86796">
            <w:pPr>
              <w:spacing w:after="0" w:line="240" w:lineRule="auto"/>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пак*</w:t>
            </w:r>
          </w:p>
        </w:tc>
        <w:tc>
          <w:tcPr>
            <w:tcW w:w="500" w:type="dxa"/>
            <w:vAlign w:val="center"/>
          </w:tcPr>
          <w:p w14:paraId="7DCFC0D0" w14:textId="64C65B59" w:rsidR="00992BF6" w:rsidRPr="002D1FF7" w:rsidRDefault="00023886" w:rsidP="00C86796">
            <w:pPr>
              <w:spacing w:after="0" w:line="240" w:lineRule="auto"/>
              <w:jc w:val="center"/>
              <w:rPr>
                <w:rFonts w:ascii="Times New Roman" w:eastAsia="Times New Roman" w:hAnsi="Times New Roman" w:cs="Times New Roman"/>
                <w:lang w:val="uk-UA"/>
              </w:rPr>
            </w:pPr>
            <w:r w:rsidRPr="002D1FF7">
              <w:rPr>
                <w:rFonts w:ascii="Times New Roman" w:eastAsia="Times New Roman" w:hAnsi="Times New Roman" w:cs="Times New Roman"/>
                <w:lang w:val="uk-UA"/>
              </w:rPr>
              <w:t>3</w:t>
            </w:r>
          </w:p>
        </w:tc>
      </w:tr>
      <w:tr w:rsidR="00023886" w:rsidRPr="002D1FF7" w14:paraId="383466DB" w14:textId="77777777" w:rsidTr="00F32CC6">
        <w:tc>
          <w:tcPr>
            <w:tcW w:w="567" w:type="dxa"/>
            <w:vAlign w:val="center"/>
          </w:tcPr>
          <w:p w14:paraId="49308B73" w14:textId="4D5A9E93" w:rsidR="00023886" w:rsidRPr="002D1FF7" w:rsidRDefault="00023886" w:rsidP="00C86796">
            <w:pPr>
              <w:spacing w:after="0" w:line="240" w:lineRule="auto"/>
              <w:rPr>
                <w:rFonts w:ascii="Times New Roman" w:eastAsia="Times New Roman" w:hAnsi="Times New Roman" w:cs="Times New Roman"/>
                <w:color w:val="000000"/>
              </w:rPr>
            </w:pPr>
            <w:r w:rsidRPr="002D1FF7">
              <w:rPr>
                <w:rFonts w:ascii="Times New Roman" w:eastAsia="Times New Roman" w:hAnsi="Times New Roman" w:cs="Times New Roman"/>
                <w:color w:val="000000"/>
              </w:rPr>
              <w:t>8</w:t>
            </w:r>
          </w:p>
        </w:tc>
        <w:tc>
          <w:tcPr>
            <w:tcW w:w="2553" w:type="dxa"/>
            <w:vAlign w:val="center"/>
          </w:tcPr>
          <w:p w14:paraId="66628DCC" w14:textId="005426BC" w:rsidR="00023886" w:rsidRPr="00C86796" w:rsidRDefault="00A06456" w:rsidP="00C86796">
            <w:pPr>
              <w:spacing w:after="0" w:line="240" w:lineRule="auto"/>
              <w:rPr>
                <w:rFonts w:ascii="Times New Roman" w:hAnsi="Times New Roman" w:cs="Times New Roman"/>
                <w:b/>
                <w:bCs/>
                <w:lang w:val="uk-UA"/>
              </w:rPr>
            </w:pPr>
            <w:proofErr w:type="spellStart"/>
            <w:r w:rsidRPr="00C86796">
              <w:rPr>
                <w:rFonts w:ascii="Times New Roman" w:hAnsi="Times New Roman" w:cs="Times New Roman"/>
                <w:b/>
                <w:bCs/>
              </w:rPr>
              <w:t>Селективний</w:t>
            </w:r>
            <w:proofErr w:type="spellEnd"/>
            <w:r w:rsidRPr="00C86796">
              <w:rPr>
                <w:rFonts w:ascii="Times New Roman" w:hAnsi="Times New Roman" w:cs="Times New Roman"/>
                <w:b/>
                <w:bCs/>
              </w:rPr>
              <w:t xml:space="preserve"> </w:t>
            </w:r>
            <w:proofErr w:type="spellStart"/>
            <w:r w:rsidRPr="00C86796">
              <w:rPr>
                <w:rFonts w:ascii="Times New Roman" w:hAnsi="Times New Roman" w:cs="Times New Roman"/>
                <w:b/>
                <w:bCs/>
              </w:rPr>
              <w:t>поживний</w:t>
            </w:r>
            <w:proofErr w:type="spellEnd"/>
            <w:r w:rsidRPr="00C86796">
              <w:rPr>
                <w:rFonts w:ascii="Times New Roman" w:hAnsi="Times New Roman" w:cs="Times New Roman"/>
                <w:b/>
                <w:bCs/>
              </w:rPr>
              <w:t xml:space="preserve"> </w:t>
            </w:r>
            <w:proofErr w:type="spellStart"/>
            <w:r w:rsidRPr="00C86796">
              <w:rPr>
                <w:rFonts w:ascii="Times New Roman" w:hAnsi="Times New Roman" w:cs="Times New Roman"/>
                <w:b/>
                <w:bCs/>
              </w:rPr>
              <w:t>бульйон</w:t>
            </w:r>
            <w:proofErr w:type="spellEnd"/>
            <w:r w:rsidRPr="00C86796">
              <w:rPr>
                <w:rFonts w:ascii="Times New Roman" w:hAnsi="Times New Roman" w:cs="Times New Roman"/>
                <w:b/>
                <w:bCs/>
              </w:rPr>
              <w:t xml:space="preserve"> для </w:t>
            </w:r>
            <w:proofErr w:type="spellStart"/>
            <w:r w:rsidRPr="00C86796">
              <w:rPr>
                <w:rFonts w:ascii="Times New Roman" w:hAnsi="Times New Roman" w:cs="Times New Roman"/>
                <w:b/>
                <w:bCs/>
              </w:rPr>
              <w:t>збагачення</w:t>
            </w:r>
            <w:proofErr w:type="spellEnd"/>
            <w:r w:rsidRPr="00C86796">
              <w:rPr>
                <w:rFonts w:ascii="Times New Roman" w:hAnsi="Times New Roman" w:cs="Times New Roman"/>
                <w:b/>
                <w:bCs/>
              </w:rPr>
              <w:t xml:space="preserve"> </w:t>
            </w:r>
            <w:proofErr w:type="spellStart"/>
            <w:r w:rsidRPr="00C86796">
              <w:rPr>
                <w:rFonts w:ascii="Times New Roman" w:hAnsi="Times New Roman" w:cs="Times New Roman"/>
                <w:b/>
                <w:bCs/>
              </w:rPr>
              <w:t>бактерій</w:t>
            </w:r>
            <w:proofErr w:type="spellEnd"/>
            <w:r w:rsidRPr="00C86796">
              <w:rPr>
                <w:rFonts w:ascii="Times New Roman" w:hAnsi="Times New Roman" w:cs="Times New Roman"/>
                <w:b/>
                <w:bCs/>
              </w:rPr>
              <w:t xml:space="preserve"> роду </w:t>
            </w:r>
            <w:proofErr w:type="spellStart"/>
            <w:r w:rsidRPr="00C86796">
              <w:rPr>
                <w:rFonts w:ascii="Times New Roman" w:hAnsi="Times New Roman" w:cs="Times New Roman"/>
                <w:b/>
                <w:bCs/>
                <w:i/>
                <w:iCs/>
              </w:rPr>
              <w:t>Campylobacter</w:t>
            </w:r>
            <w:proofErr w:type="spellEnd"/>
            <w:r w:rsidRPr="00C86796">
              <w:rPr>
                <w:rFonts w:ascii="Times New Roman" w:hAnsi="Times New Roman" w:cs="Times New Roman"/>
                <w:b/>
                <w:bCs/>
              </w:rPr>
              <w:t xml:space="preserve"> при </w:t>
            </w:r>
            <w:proofErr w:type="spellStart"/>
            <w:r w:rsidRPr="00C86796">
              <w:rPr>
                <w:rFonts w:ascii="Times New Roman" w:hAnsi="Times New Roman" w:cs="Times New Roman"/>
                <w:b/>
                <w:bCs/>
              </w:rPr>
              <w:t>дослідженні</w:t>
            </w:r>
            <w:proofErr w:type="spellEnd"/>
            <w:r w:rsidRPr="00C86796">
              <w:rPr>
                <w:rFonts w:ascii="Times New Roman" w:hAnsi="Times New Roman" w:cs="Times New Roman"/>
                <w:b/>
                <w:bCs/>
              </w:rPr>
              <w:t xml:space="preserve"> </w:t>
            </w:r>
            <w:proofErr w:type="spellStart"/>
            <w:r w:rsidRPr="00C86796">
              <w:rPr>
                <w:rFonts w:ascii="Times New Roman" w:hAnsi="Times New Roman" w:cs="Times New Roman"/>
                <w:b/>
                <w:bCs/>
              </w:rPr>
              <w:t>зразків</w:t>
            </w:r>
            <w:proofErr w:type="spellEnd"/>
            <w:r w:rsidRPr="00C86796">
              <w:rPr>
                <w:rFonts w:ascii="Times New Roman" w:hAnsi="Times New Roman" w:cs="Times New Roman"/>
                <w:b/>
                <w:bCs/>
              </w:rPr>
              <w:t xml:space="preserve"> </w:t>
            </w:r>
            <w:proofErr w:type="spellStart"/>
            <w:r w:rsidRPr="00C86796">
              <w:rPr>
                <w:rFonts w:ascii="Times New Roman" w:hAnsi="Times New Roman" w:cs="Times New Roman"/>
                <w:b/>
                <w:bCs/>
              </w:rPr>
              <w:t>харчових</w:t>
            </w:r>
            <w:proofErr w:type="spellEnd"/>
            <w:r w:rsidRPr="00C86796">
              <w:rPr>
                <w:rFonts w:ascii="Times New Roman" w:hAnsi="Times New Roman" w:cs="Times New Roman"/>
                <w:b/>
                <w:bCs/>
              </w:rPr>
              <w:t xml:space="preserve"> </w:t>
            </w:r>
            <w:proofErr w:type="spellStart"/>
            <w:r w:rsidRPr="00C86796">
              <w:rPr>
                <w:rFonts w:ascii="Times New Roman" w:hAnsi="Times New Roman" w:cs="Times New Roman"/>
                <w:b/>
                <w:bCs/>
              </w:rPr>
              <w:t>продуктів</w:t>
            </w:r>
            <w:proofErr w:type="spellEnd"/>
            <w:r w:rsidRPr="00C86796">
              <w:rPr>
                <w:rFonts w:ascii="Times New Roman" w:hAnsi="Times New Roman" w:cs="Times New Roman"/>
                <w:b/>
                <w:bCs/>
              </w:rPr>
              <w:t xml:space="preserve"> та </w:t>
            </w:r>
            <w:proofErr w:type="spellStart"/>
            <w:r w:rsidRPr="00C86796">
              <w:rPr>
                <w:rFonts w:ascii="Times New Roman" w:hAnsi="Times New Roman" w:cs="Times New Roman"/>
                <w:b/>
                <w:bCs/>
              </w:rPr>
              <w:t>об’єктів</w:t>
            </w:r>
            <w:proofErr w:type="spellEnd"/>
            <w:r w:rsidRPr="00C86796">
              <w:rPr>
                <w:rFonts w:ascii="Times New Roman" w:hAnsi="Times New Roman" w:cs="Times New Roman"/>
                <w:b/>
                <w:bCs/>
              </w:rPr>
              <w:t xml:space="preserve"> </w:t>
            </w:r>
            <w:proofErr w:type="spellStart"/>
            <w:r w:rsidRPr="00C86796">
              <w:rPr>
                <w:rFonts w:ascii="Times New Roman" w:hAnsi="Times New Roman" w:cs="Times New Roman"/>
                <w:b/>
                <w:bCs/>
              </w:rPr>
              <w:t>довкілля</w:t>
            </w:r>
            <w:proofErr w:type="spellEnd"/>
            <w:r w:rsidRPr="00C86796">
              <w:rPr>
                <w:rFonts w:ascii="Times New Roman" w:hAnsi="Times New Roman" w:cs="Times New Roman"/>
                <w:b/>
                <w:bCs/>
                <w:lang w:val="uk-UA"/>
              </w:rPr>
              <w:t xml:space="preserve"> </w:t>
            </w:r>
            <w:r w:rsidRPr="00F32CC6">
              <w:rPr>
                <w:rFonts w:ascii="Times New Roman" w:hAnsi="Times New Roman" w:cs="Times New Roman"/>
                <w:lang w:val="uk-UA"/>
              </w:rPr>
              <w:t>(</w:t>
            </w:r>
            <w:proofErr w:type="spellStart"/>
            <w:r w:rsidR="00023886" w:rsidRPr="00F32CC6">
              <w:rPr>
                <w:rFonts w:ascii="Times New Roman" w:hAnsi="Times New Roman" w:cs="Times New Roman"/>
              </w:rPr>
              <w:t>Бульйон</w:t>
            </w:r>
            <w:proofErr w:type="spellEnd"/>
            <w:r w:rsidR="00023886" w:rsidRPr="00F32CC6">
              <w:rPr>
                <w:rFonts w:ascii="Times New Roman" w:hAnsi="Times New Roman" w:cs="Times New Roman"/>
              </w:rPr>
              <w:t xml:space="preserve"> </w:t>
            </w:r>
            <w:proofErr w:type="spellStart"/>
            <w:r w:rsidR="00023886" w:rsidRPr="00F32CC6">
              <w:rPr>
                <w:rFonts w:ascii="Times New Roman" w:hAnsi="Times New Roman" w:cs="Times New Roman"/>
              </w:rPr>
              <w:t>CampyFood</w:t>
            </w:r>
            <w:proofErr w:type="spellEnd"/>
            <w:r w:rsidR="00023886" w:rsidRPr="00F32CC6">
              <w:rPr>
                <w:rFonts w:ascii="Times New Roman" w:hAnsi="Times New Roman" w:cs="Times New Roman"/>
                <w:lang w:val="uk-UA"/>
              </w:rPr>
              <w:t xml:space="preserve"> </w:t>
            </w:r>
            <w:proofErr w:type="spellStart"/>
            <w:r w:rsidR="00023886" w:rsidRPr="00F32CC6">
              <w:rPr>
                <w:rFonts w:ascii="Times New Roman" w:hAnsi="Times New Roman" w:cs="Times New Roman"/>
              </w:rPr>
              <w:t>або</w:t>
            </w:r>
            <w:proofErr w:type="spellEnd"/>
            <w:r w:rsidR="00023886" w:rsidRPr="00F32CC6">
              <w:rPr>
                <w:rFonts w:ascii="Times New Roman" w:hAnsi="Times New Roman" w:cs="Times New Roman"/>
              </w:rPr>
              <w:t xml:space="preserve"> </w:t>
            </w:r>
            <w:proofErr w:type="spellStart"/>
            <w:r w:rsidR="00023886" w:rsidRPr="00F32CC6">
              <w:rPr>
                <w:rFonts w:ascii="Times New Roman" w:hAnsi="Times New Roman" w:cs="Times New Roman"/>
              </w:rPr>
              <w:t>еквівалент</w:t>
            </w:r>
            <w:proofErr w:type="spellEnd"/>
            <w:r w:rsidRPr="00F32CC6">
              <w:rPr>
                <w:rFonts w:ascii="Times New Roman" w:hAnsi="Times New Roman" w:cs="Times New Roman"/>
                <w:lang w:val="uk-UA"/>
              </w:rPr>
              <w:t>)</w:t>
            </w:r>
          </w:p>
        </w:tc>
        <w:tc>
          <w:tcPr>
            <w:tcW w:w="5906" w:type="dxa"/>
            <w:vAlign w:val="center"/>
          </w:tcPr>
          <w:p w14:paraId="784BAAAB" w14:textId="77777777" w:rsidR="00A06456" w:rsidRDefault="00A06456" w:rsidP="00C86796">
            <w:pPr>
              <w:tabs>
                <w:tab w:val="left" w:pos="505"/>
                <w:tab w:val="left" w:pos="506"/>
              </w:tabs>
              <w:spacing w:after="0" w:line="240" w:lineRule="auto"/>
              <w:ind w:left="9"/>
              <w:rPr>
                <w:rFonts w:ascii="Times New Roman" w:hAnsi="Times New Roman" w:cs="Times New Roman"/>
                <w:w w:val="105"/>
                <w:lang w:val="uk-UA"/>
              </w:rPr>
            </w:pPr>
            <w:r>
              <w:rPr>
                <w:rFonts w:ascii="Times New Roman" w:hAnsi="Times New Roman" w:cs="Times New Roman"/>
                <w:w w:val="105"/>
                <w:lang w:val="uk-UA"/>
              </w:rPr>
              <w:t>С</w:t>
            </w:r>
            <w:proofErr w:type="spellStart"/>
            <w:r w:rsidRPr="00A06456">
              <w:rPr>
                <w:rFonts w:ascii="Times New Roman" w:hAnsi="Times New Roman" w:cs="Times New Roman"/>
                <w:w w:val="105"/>
              </w:rPr>
              <w:t>ередовище</w:t>
            </w:r>
            <w:proofErr w:type="spellEnd"/>
            <w:r w:rsidRPr="00A06456">
              <w:rPr>
                <w:rFonts w:ascii="Times New Roman" w:hAnsi="Times New Roman" w:cs="Times New Roman"/>
                <w:w w:val="105"/>
              </w:rPr>
              <w:t xml:space="preserve"> з </w:t>
            </w:r>
            <w:proofErr w:type="spellStart"/>
            <w:r w:rsidRPr="00A06456">
              <w:rPr>
                <w:rFonts w:ascii="Times New Roman" w:hAnsi="Times New Roman" w:cs="Times New Roman"/>
                <w:w w:val="105"/>
              </w:rPr>
              <w:t>рідкою</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поживною</w:t>
            </w:r>
            <w:proofErr w:type="spellEnd"/>
            <w:r w:rsidRPr="00A06456">
              <w:rPr>
                <w:rFonts w:ascii="Times New Roman" w:hAnsi="Times New Roman" w:cs="Times New Roman"/>
                <w:w w:val="105"/>
              </w:rPr>
              <w:t xml:space="preserve"> основою, </w:t>
            </w:r>
            <w:proofErr w:type="spellStart"/>
            <w:r w:rsidRPr="00A06456">
              <w:rPr>
                <w:rFonts w:ascii="Times New Roman" w:hAnsi="Times New Roman" w:cs="Times New Roman"/>
                <w:w w:val="105"/>
              </w:rPr>
              <w:t>призначене</w:t>
            </w:r>
            <w:proofErr w:type="spellEnd"/>
            <w:r w:rsidRPr="00A06456">
              <w:rPr>
                <w:rFonts w:ascii="Times New Roman" w:hAnsi="Times New Roman" w:cs="Times New Roman"/>
                <w:w w:val="105"/>
              </w:rPr>
              <w:t xml:space="preserve"> для селективного </w:t>
            </w:r>
            <w:proofErr w:type="spellStart"/>
            <w:r w:rsidRPr="00A06456">
              <w:rPr>
                <w:rFonts w:ascii="Times New Roman" w:hAnsi="Times New Roman" w:cs="Times New Roman"/>
                <w:w w:val="105"/>
              </w:rPr>
              <w:t>збагачення</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бактерій</w:t>
            </w:r>
            <w:proofErr w:type="spellEnd"/>
            <w:r w:rsidRPr="00A06456">
              <w:rPr>
                <w:rFonts w:ascii="Times New Roman" w:hAnsi="Times New Roman" w:cs="Times New Roman"/>
                <w:w w:val="105"/>
              </w:rPr>
              <w:t xml:space="preserve"> роду </w:t>
            </w:r>
            <w:proofErr w:type="spellStart"/>
            <w:r w:rsidRPr="00A06456">
              <w:rPr>
                <w:rFonts w:ascii="Times New Roman" w:hAnsi="Times New Roman" w:cs="Times New Roman"/>
                <w:i/>
                <w:iCs/>
                <w:w w:val="105"/>
              </w:rPr>
              <w:t>Campylobacter</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із</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зразків</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харчових</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продуктів</w:t>
            </w:r>
            <w:proofErr w:type="spellEnd"/>
            <w:r w:rsidRPr="00A06456">
              <w:rPr>
                <w:rFonts w:ascii="Times New Roman" w:hAnsi="Times New Roman" w:cs="Times New Roman"/>
                <w:w w:val="105"/>
              </w:rPr>
              <w:t xml:space="preserve"> та </w:t>
            </w:r>
            <w:proofErr w:type="spellStart"/>
            <w:r w:rsidRPr="00A06456">
              <w:rPr>
                <w:rFonts w:ascii="Times New Roman" w:hAnsi="Times New Roman" w:cs="Times New Roman"/>
                <w:w w:val="105"/>
              </w:rPr>
              <w:t>об’єктів</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навколишнього</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середовища</w:t>
            </w:r>
            <w:proofErr w:type="spellEnd"/>
            <w:r w:rsidRPr="00A06456">
              <w:rPr>
                <w:rFonts w:ascii="Times New Roman" w:hAnsi="Times New Roman" w:cs="Times New Roman"/>
                <w:w w:val="105"/>
              </w:rPr>
              <w:t>.</w:t>
            </w:r>
            <w:r>
              <w:rPr>
                <w:rFonts w:ascii="Times New Roman" w:hAnsi="Times New Roman" w:cs="Times New Roman"/>
                <w:w w:val="105"/>
                <w:lang w:val="uk-UA"/>
              </w:rPr>
              <w:t xml:space="preserve">  </w:t>
            </w:r>
          </w:p>
          <w:p w14:paraId="04D56FB3" w14:textId="1450BC12" w:rsidR="00317C9B" w:rsidRPr="002D1FF7" w:rsidRDefault="00A06456" w:rsidP="00C86796">
            <w:pPr>
              <w:tabs>
                <w:tab w:val="left" w:pos="505"/>
                <w:tab w:val="left" w:pos="506"/>
              </w:tabs>
              <w:spacing w:after="0" w:line="240" w:lineRule="auto"/>
              <w:ind w:left="9"/>
              <w:rPr>
                <w:rFonts w:ascii="Times New Roman" w:hAnsi="Times New Roman" w:cs="Times New Roman"/>
                <w:w w:val="105"/>
                <w:lang w:val="en-US"/>
              </w:rPr>
            </w:pPr>
            <w:proofErr w:type="spellStart"/>
            <w:r w:rsidRPr="00A06456">
              <w:rPr>
                <w:rFonts w:ascii="Times New Roman" w:hAnsi="Times New Roman" w:cs="Times New Roman"/>
                <w:w w:val="105"/>
              </w:rPr>
              <w:t>Містить</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відновлювальні</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компоненти</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що</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забезпечують</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сприятливі</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умови</w:t>
            </w:r>
            <w:proofErr w:type="spellEnd"/>
            <w:r w:rsidRPr="00A06456">
              <w:rPr>
                <w:rFonts w:ascii="Times New Roman" w:hAnsi="Times New Roman" w:cs="Times New Roman"/>
                <w:w w:val="105"/>
              </w:rPr>
              <w:t xml:space="preserve"> для росту </w:t>
            </w:r>
            <w:proofErr w:type="spellStart"/>
            <w:r w:rsidRPr="00A06456">
              <w:rPr>
                <w:rFonts w:ascii="Times New Roman" w:hAnsi="Times New Roman" w:cs="Times New Roman"/>
                <w:w w:val="105"/>
              </w:rPr>
              <w:t>мікроорганізмів</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зазначеного</w:t>
            </w:r>
            <w:proofErr w:type="spellEnd"/>
            <w:r w:rsidRPr="00A06456">
              <w:rPr>
                <w:rFonts w:ascii="Times New Roman" w:hAnsi="Times New Roman" w:cs="Times New Roman"/>
                <w:w w:val="105"/>
              </w:rPr>
              <w:t xml:space="preserve"> роду.</w:t>
            </w:r>
            <w:r w:rsidRPr="00A06456">
              <w:rPr>
                <w:rFonts w:ascii="Times New Roman" w:hAnsi="Times New Roman" w:cs="Times New Roman"/>
                <w:w w:val="105"/>
              </w:rPr>
              <w:br/>
            </w:r>
            <w:proofErr w:type="gramStart"/>
            <w:r w:rsidRPr="00A06456">
              <w:rPr>
                <w:rFonts w:ascii="Times New Roman" w:hAnsi="Times New Roman" w:cs="Times New Roman"/>
                <w:w w:val="105"/>
              </w:rPr>
              <w:t>До складу</w:t>
            </w:r>
            <w:proofErr w:type="gram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входять</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селективні</w:t>
            </w:r>
            <w:proofErr w:type="spellEnd"/>
            <w:r w:rsidRPr="00A06456">
              <w:rPr>
                <w:rFonts w:ascii="Times New Roman" w:hAnsi="Times New Roman" w:cs="Times New Roman"/>
                <w:w w:val="105"/>
              </w:rPr>
              <w:t xml:space="preserve"> добавки, </w:t>
            </w:r>
            <w:proofErr w:type="spellStart"/>
            <w:r w:rsidRPr="00A06456">
              <w:rPr>
                <w:rFonts w:ascii="Times New Roman" w:hAnsi="Times New Roman" w:cs="Times New Roman"/>
                <w:w w:val="105"/>
              </w:rPr>
              <w:t>які</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пригнічують</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розвиток</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супутньої</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бактеріальної</w:t>
            </w:r>
            <w:proofErr w:type="spellEnd"/>
            <w:r w:rsidRPr="00A06456">
              <w:rPr>
                <w:rFonts w:ascii="Times New Roman" w:hAnsi="Times New Roman" w:cs="Times New Roman"/>
                <w:w w:val="105"/>
              </w:rPr>
              <w:t xml:space="preserve"> та </w:t>
            </w:r>
            <w:proofErr w:type="spellStart"/>
            <w:r w:rsidRPr="00A06456">
              <w:rPr>
                <w:rFonts w:ascii="Times New Roman" w:hAnsi="Times New Roman" w:cs="Times New Roman"/>
                <w:w w:val="105"/>
              </w:rPr>
              <w:t>грибкової</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мікрофлори</w:t>
            </w:r>
            <w:proofErr w:type="spellEnd"/>
            <w:r w:rsidRPr="00A06456">
              <w:rPr>
                <w:rFonts w:ascii="Times New Roman" w:hAnsi="Times New Roman" w:cs="Times New Roman"/>
                <w:w w:val="105"/>
              </w:rPr>
              <w:t>.</w:t>
            </w:r>
            <w:r w:rsidRPr="00A06456">
              <w:rPr>
                <w:rFonts w:ascii="Times New Roman" w:hAnsi="Times New Roman" w:cs="Times New Roman"/>
                <w:w w:val="105"/>
              </w:rPr>
              <w:br/>
            </w:r>
            <w:proofErr w:type="spellStart"/>
            <w:r w:rsidRPr="00A06456">
              <w:rPr>
                <w:rFonts w:ascii="Times New Roman" w:hAnsi="Times New Roman" w:cs="Times New Roman"/>
                <w:w w:val="105"/>
              </w:rPr>
              <w:t>Після</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етапу</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збагачення</w:t>
            </w:r>
            <w:proofErr w:type="spellEnd"/>
            <w:r w:rsidRPr="00A06456">
              <w:rPr>
                <w:rFonts w:ascii="Times New Roman" w:hAnsi="Times New Roman" w:cs="Times New Roman"/>
                <w:w w:val="105"/>
              </w:rPr>
              <w:t xml:space="preserve"> культура </w:t>
            </w:r>
            <w:proofErr w:type="spellStart"/>
            <w:r w:rsidRPr="00A06456">
              <w:rPr>
                <w:rFonts w:ascii="Times New Roman" w:hAnsi="Times New Roman" w:cs="Times New Roman"/>
                <w:w w:val="105"/>
              </w:rPr>
              <w:t>може</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використовуватись</w:t>
            </w:r>
            <w:proofErr w:type="spellEnd"/>
            <w:r w:rsidRPr="00A06456">
              <w:rPr>
                <w:rFonts w:ascii="Times New Roman" w:hAnsi="Times New Roman" w:cs="Times New Roman"/>
                <w:w w:val="105"/>
              </w:rPr>
              <w:t xml:space="preserve"> для </w:t>
            </w:r>
            <w:proofErr w:type="spellStart"/>
            <w:r w:rsidRPr="00A06456">
              <w:rPr>
                <w:rFonts w:ascii="Times New Roman" w:hAnsi="Times New Roman" w:cs="Times New Roman"/>
                <w:w w:val="105"/>
              </w:rPr>
              <w:t>подальшого</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висіву</w:t>
            </w:r>
            <w:proofErr w:type="spellEnd"/>
            <w:r w:rsidRPr="00A06456">
              <w:rPr>
                <w:rFonts w:ascii="Times New Roman" w:hAnsi="Times New Roman" w:cs="Times New Roman"/>
                <w:w w:val="105"/>
              </w:rPr>
              <w:t xml:space="preserve"> на </w:t>
            </w:r>
            <w:proofErr w:type="spellStart"/>
            <w:r w:rsidRPr="00A06456">
              <w:rPr>
                <w:rFonts w:ascii="Times New Roman" w:hAnsi="Times New Roman" w:cs="Times New Roman"/>
                <w:w w:val="105"/>
              </w:rPr>
              <w:t>селективні</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lastRenderedPageBreak/>
              <w:t>агаризовані</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поживні</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w w:val="105"/>
              </w:rPr>
              <w:t>середовища</w:t>
            </w:r>
            <w:proofErr w:type="spellEnd"/>
            <w:r w:rsidRPr="00A06456">
              <w:rPr>
                <w:rFonts w:ascii="Times New Roman" w:hAnsi="Times New Roman" w:cs="Times New Roman"/>
                <w:w w:val="105"/>
              </w:rPr>
              <w:t xml:space="preserve"> з метою </w:t>
            </w:r>
            <w:proofErr w:type="spellStart"/>
            <w:r w:rsidRPr="00A06456">
              <w:rPr>
                <w:rFonts w:ascii="Times New Roman" w:hAnsi="Times New Roman" w:cs="Times New Roman"/>
                <w:w w:val="105"/>
              </w:rPr>
              <w:t>виділення</w:t>
            </w:r>
            <w:proofErr w:type="spellEnd"/>
            <w:r w:rsidRPr="00A06456">
              <w:rPr>
                <w:rFonts w:ascii="Times New Roman" w:hAnsi="Times New Roman" w:cs="Times New Roman"/>
                <w:w w:val="105"/>
              </w:rPr>
              <w:t xml:space="preserve"> та </w:t>
            </w:r>
            <w:proofErr w:type="spellStart"/>
            <w:r w:rsidRPr="00A06456">
              <w:rPr>
                <w:rFonts w:ascii="Times New Roman" w:hAnsi="Times New Roman" w:cs="Times New Roman"/>
                <w:w w:val="105"/>
              </w:rPr>
              <w:t>ідентифікації</w:t>
            </w:r>
            <w:proofErr w:type="spellEnd"/>
            <w:r w:rsidRPr="00A06456">
              <w:rPr>
                <w:rFonts w:ascii="Times New Roman" w:hAnsi="Times New Roman" w:cs="Times New Roman"/>
                <w:w w:val="105"/>
              </w:rPr>
              <w:t xml:space="preserve"> </w:t>
            </w:r>
            <w:proofErr w:type="spellStart"/>
            <w:r w:rsidRPr="00A06456">
              <w:rPr>
                <w:rFonts w:ascii="Times New Roman" w:hAnsi="Times New Roman" w:cs="Times New Roman"/>
                <w:i/>
                <w:iCs/>
                <w:w w:val="105"/>
              </w:rPr>
              <w:t>Campylobacter</w:t>
            </w:r>
            <w:proofErr w:type="spellEnd"/>
            <w:r w:rsidRPr="00A06456">
              <w:rPr>
                <w:rFonts w:ascii="Times New Roman" w:hAnsi="Times New Roman" w:cs="Times New Roman"/>
                <w:i/>
                <w:iCs/>
                <w:w w:val="105"/>
              </w:rPr>
              <w:t xml:space="preserve"> </w:t>
            </w:r>
            <w:proofErr w:type="spellStart"/>
            <w:r w:rsidRPr="00A06456">
              <w:rPr>
                <w:rFonts w:ascii="Times New Roman" w:hAnsi="Times New Roman" w:cs="Times New Roman"/>
                <w:i/>
                <w:iCs/>
                <w:w w:val="105"/>
              </w:rPr>
              <w:t>spp</w:t>
            </w:r>
            <w:proofErr w:type="spellEnd"/>
            <w:r w:rsidRPr="00A06456">
              <w:rPr>
                <w:rFonts w:ascii="Times New Roman" w:hAnsi="Times New Roman" w:cs="Times New Roman"/>
                <w:i/>
                <w:iCs/>
                <w:w w:val="105"/>
              </w:rPr>
              <w:t>.</w:t>
            </w:r>
          </w:p>
          <w:p w14:paraId="6DE6AED6" w14:textId="29B56649" w:rsidR="00317C9B" w:rsidRPr="002D1FF7" w:rsidRDefault="00F32CC6" w:rsidP="00C86796">
            <w:pPr>
              <w:tabs>
                <w:tab w:val="left" w:pos="505"/>
                <w:tab w:val="left" w:pos="506"/>
              </w:tabs>
              <w:spacing w:after="0" w:line="240" w:lineRule="auto"/>
              <w:ind w:left="9"/>
              <w:rPr>
                <w:rFonts w:ascii="Times New Roman" w:hAnsi="Times New Roman" w:cs="Times New Roman"/>
                <w:w w:val="105"/>
                <w:lang w:val="uk-UA"/>
              </w:rPr>
            </w:pPr>
            <w:r>
              <w:rPr>
                <w:rFonts w:ascii="Times New Roman" w:hAnsi="Times New Roman" w:cs="Times New Roman"/>
                <w:w w:val="105"/>
                <w:lang w:val="uk-UA"/>
              </w:rPr>
              <w:t>*</w:t>
            </w:r>
            <w:r w:rsidR="00317C9B" w:rsidRPr="002D1FF7">
              <w:rPr>
                <w:rFonts w:ascii="Times New Roman" w:hAnsi="Times New Roman" w:cs="Times New Roman"/>
                <w:w w:val="105"/>
                <w:lang w:val="uk-UA"/>
              </w:rPr>
              <w:t xml:space="preserve">Фасування 1 </w:t>
            </w:r>
            <w:r>
              <w:rPr>
                <w:rFonts w:ascii="Times New Roman" w:hAnsi="Times New Roman" w:cs="Times New Roman"/>
                <w:w w:val="105"/>
                <w:lang w:val="uk-UA"/>
              </w:rPr>
              <w:t>пак</w:t>
            </w:r>
            <w:r w:rsidR="00317C9B" w:rsidRPr="002D1FF7">
              <w:rPr>
                <w:rFonts w:ascii="Times New Roman" w:hAnsi="Times New Roman" w:cs="Times New Roman"/>
                <w:w w:val="105"/>
                <w:lang w:val="uk-UA"/>
              </w:rPr>
              <w:t xml:space="preserve"> /10 міні-пакетів по 225 мл</w:t>
            </w:r>
          </w:p>
        </w:tc>
        <w:tc>
          <w:tcPr>
            <w:tcW w:w="993" w:type="dxa"/>
            <w:vAlign w:val="center"/>
          </w:tcPr>
          <w:p w14:paraId="45CE3EE1" w14:textId="3BDB881E" w:rsidR="00023886" w:rsidRPr="002D1FF7" w:rsidRDefault="00F32CC6" w:rsidP="00C86796">
            <w:pPr>
              <w:spacing w:after="0" w:line="240" w:lineRule="auto"/>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lastRenderedPageBreak/>
              <w:t>пак*</w:t>
            </w:r>
          </w:p>
        </w:tc>
        <w:tc>
          <w:tcPr>
            <w:tcW w:w="500" w:type="dxa"/>
            <w:vAlign w:val="center"/>
          </w:tcPr>
          <w:p w14:paraId="144F1063" w14:textId="3E577B8B" w:rsidR="00023886" w:rsidRPr="002D1FF7" w:rsidRDefault="00BC734A" w:rsidP="00C86796">
            <w:pPr>
              <w:spacing w:after="0" w:line="240" w:lineRule="auto"/>
              <w:jc w:val="center"/>
              <w:rPr>
                <w:rFonts w:ascii="Times New Roman" w:eastAsia="Times New Roman" w:hAnsi="Times New Roman" w:cs="Times New Roman"/>
                <w:lang w:val="uk-UA"/>
              </w:rPr>
            </w:pPr>
            <w:r>
              <w:rPr>
                <w:rFonts w:ascii="Times New Roman" w:eastAsia="Times New Roman" w:hAnsi="Times New Roman" w:cs="Times New Roman"/>
                <w:lang w:val="uk-UA"/>
              </w:rPr>
              <w:t>6</w:t>
            </w:r>
          </w:p>
        </w:tc>
      </w:tr>
    </w:tbl>
    <w:p w14:paraId="7571C586" w14:textId="7BFE1F86" w:rsidR="000D05B0" w:rsidRPr="002D1FF7" w:rsidRDefault="000D05B0" w:rsidP="00901688">
      <w:pPr>
        <w:tabs>
          <w:tab w:val="left" w:pos="1935"/>
          <w:tab w:val="left" w:pos="7605"/>
          <w:tab w:val="left" w:pos="8820"/>
        </w:tabs>
        <w:spacing w:after="0" w:line="240" w:lineRule="auto"/>
        <w:rPr>
          <w:rFonts w:ascii="Times New Roman" w:hAnsi="Times New Roman" w:cs="Times New Roman"/>
          <w:b/>
          <w:lang w:val="uk-UA"/>
        </w:rPr>
      </w:pPr>
    </w:p>
    <w:p w14:paraId="30F7DBA4" w14:textId="77777777" w:rsidR="00F32CC6" w:rsidRPr="000A47CA" w:rsidRDefault="00F32CC6" w:rsidP="00F32CC6">
      <w:pPr>
        <w:shd w:val="clear" w:color="auto" w:fill="FFFFFF"/>
        <w:tabs>
          <w:tab w:val="left" w:pos="709"/>
          <w:tab w:val="left" w:pos="851"/>
        </w:tabs>
        <w:suppressAutoHyphens/>
        <w:spacing w:after="0" w:line="240" w:lineRule="auto"/>
        <w:ind w:firstLine="709"/>
        <w:jc w:val="both"/>
        <w:rPr>
          <w:rFonts w:ascii="Times New Roman" w:eastAsia="Times New Roman" w:hAnsi="Times New Roman" w:cs="Times New Roman"/>
          <w:i/>
          <w:iCs/>
          <w:kern w:val="36"/>
          <w:sz w:val="24"/>
          <w:szCs w:val="24"/>
          <w:lang w:val="uk-UA" w:eastAsia="uk-UA"/>
        </w:rPr>
      </w:pPr>
      <w:r w:rsidRPr="000A47CA">
        <w:rPr>
          <w:rFonts w:ascii="Times New Roman" w:eastAsia="Times New Roman" w:hAnsi="Times New Roman" w:cs="Times New Roman"/>
          <w:i/>
          <w:iCs/>
          <w:kern w:val="36"/>
          <w:sz w:val="24"/>
          <w:szCs w:val="24"/>
          <w:lang w:val="uk-UA" w:eastAsia="uk-UA"/>
        </w:rPr>
        <w:t>В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2FB1EC02" w14:textId="77777777" w:rsidR="00F32CC6" w:rsidRPr="000A47CA" w:rsidRDefault="00F32CC6" w:rsidP="00F32CC6">
      <w:pPr>
        <w:tabs>
          <w:tab w:val="left" w:pos="-960"/>
        </w:tabs>
        <w:spacing w:after="0" w:line="240" w:lineRule="auto"/>
        <w:ind w:firstLine="709"/>
        <w:jc w:val="both"/>
        <w:rPr>
          <w:rFonts w:ascii="Times New Roman" w:hAnsi="Times New Roman" w:cs="Times New Roman"/>
          <w:bCs/>
          <w:i/>
          <w:iCs/>
          <w:sz w:val="24"/>
          <w:szCs w:val="24"/>
          <w:lang w:val="uk-UA"/>
        </w:rPr>
      </w:pPr>
      <w:proofErr w:type="spellStart"/>
      <w:r w:rsidRPr="000A47CA">
        <w:rPr>
          <w:rFonts w:ascii="Times New Roman" w:hAnsi="Times New Roman" w:cs="Times New Roman"/>
          <w:bCs/>
          <w:i/>
          <w:iCs/>
          <w:sz w:val="24"/>
          <w:szCs w:val="24"/>
        </w:rPr>
        <w:t>Учасник</w:t>
      </w:r>
      <w:proofErr w:type="spellEnd"/>
      <w:r w:rsidRPr="000A47CA">
        <w:rPr>
          <w:rFonts w:ascii="Times New Roman" w:hAnsi="Times New Roman" w:cs="Times New Roman"/>
          <w:bCs/>
          <w:i/>
          <w:iCs/>
          <w:sz w:val="24"/>
          <w:szCs w:val="24"/>
        </w:rPr>
        <w:t xml:space="preserve"> </w:t>
      </w:r>
      <w:proofErr w:type="spellStart"/>
      <w:r w:rsidRPr="000A47CA">
        <w:rPr>
          <w:rFonts w:ascii="Times New Roman" w:hAnsi="Times New Roman" w:cs="Times New Roman"/>
          <w:bCs/>
          <w:i/>
          <w:iCs/>
          <w:sz w:val="24"/>
          <w:szCs w:val="24"/>
        </w:rPr>
        <w:t>має</w:t>
      </w:r>
      <w:proofErr w:type="spellEnd"/>
      <w:r w:rsidRPr="000A47CA">
        <w:rPr>
          <w:rFonts w:ascii="Times New Roman" w:hAnsi="Times New Roman" w:cs="Times New Roman"/>
          <w:bCs/>
          <w:i/>
          <w:iCs/>
          <w:sz w:val="24"/>
          <w:szCs w:val="24"/>
        </w:rPr>
        <w:t xml:space="preserve"> право подати </w:t>
      </w:r>
      <w:proofErr w:type="spellStart"/>
      <w:r w:rsidRPr="000A47CA">
        <w:rPr>
          <w:rFonts w:ascii="Times New Roman" w:hAnsi="Times New Roman" w:cs="Times New Roman"/>
          <w:bCs/>
          <w:i/>
          <w:iCs/>
          <w:sz w:val="24"/>
          <w:szCs w:val="24"/>
        </w:rPr>
        <w:t>еквівалент</w:t>
      </w:r>
      <w:proofErr w:type="spellEnd"/>
      <w:r w:rsidRPr="000A47CA">
        <w:rPr>
          <w:rFonts w:ascii="Times New Roman" w:hAnsi="Times New Roman" w:cs="Times New Roman"/>
          <w:bCs/>
          <w:i/>
          <w:iCs/>
          <w:sz w:val="24"/>
          <w:szCs w:val="24"/>
          <w:lang w:val="uk-UA"/>
        </w:rPr>
        <w:t xml:space="preserve"> (аналог)</w:t>
      </w:r>
      <w:r w:rsidRPr="000A47CA">
        <w:rPr>
          <w:rFonts w:ascii="Times New Roman" w:hAnsi="Times New Roman" w:cs="Times New Roman"/>
          <w:bCs/>
          <w:i/>
          <w:iCs/>
          <w:sz w:val="24"/>
          <w:szCs w:val="24"/>
        </w:rPr>
        <w:t xml:space="preserve"> товару </w:t>
      </w:r>
      <w:proofErr w:type="spellStart"/>
      <w:r w:rsidRPr="000A47CA">
        <w:rPr>
          <w:rFonts w:ascii="Times New Roman" w:hAnsi="Times New Roman" w:cs="Times New Roman"/>
          <w:bCs/>
          <w:i/>
          <w:iCs/>
          <w:sz w:val="24"/>
          <w:szCs w:val="24"/>
        </w:rPr>
        <w:t>запропонованого</w:t>
      </w:r>
      <w:proofErr w:type="spellEnd"/>
      <w:r w:rsidRPr="000A47CA">
        <w:rPr>
          <w:rFonts w:ascii="Times New Roman" w:hAnsi="Times New Roman" w:cs="Times New Roman"/>
          <w:bCs/>
          <w:i/>
          <w:iCs/>
          <w:sz w:val="24"/>
          <w:szCs w:val="24"/>
        </w:rPr>
        <w:t xml:space="preserve"> </w:t>
      </w:r>
      <w:proofErr w:type="spellStart"/>
      <w:r w:rsidRPr="000A47CA">
        <w:rPr>
          <w:rFonts w:ascii="Times New Roman" w:hAnsi="Times New Roman" w:cs="Times New Roman"/>
          <w:bCs/>
          <w:i/>
          <w:iCs/>
          <w:sz w:val="24"/>
          <w:szCs w:val="24"/>
        </w:rPr>
        <w:t>замовником</w:t>
      </w:r>
      <w:proofErr w:type="spellEnd"/>
      <w:r w:rsidRPr="000A47CA">
        <w:rPr>
          <w:rFonts w:ascii="Times New Roman" w:hAnsi="Times New Roman" w:cs="Times New Roman"/>
          <w:bCs/>
          <w:i/>
          <w:iCs/>
          <w:sz w:val="24"/>
          <w:szCs w:val="24"/>
          <w:lang w:val="uk-UA"/>
        </w:rPr>
        <w:t xml:space="preserve"> </w:t>
      </w:r>
      <w:r w:rsidRPr="000A47CA">
        <w:rPr>
          <w:rFonts w:ascii="Times New Roman" w:hAnsi="Times New Roman" w:cs="Times New Roman"/>
          <w:bCs/>
          <w:i/>
          <w:iCs/>
          <w:sz w:val="24"/>
          <w:szCs w:val="24"/>
        </w:rPr>
        <w:t xml:space="preserve">в </w:t>
      </w:r>
      <w:proofErr w:type="spellStart"/>
      <w:r w:rsidRPr="000A47CA">
        <w:rPr>
          <w:rFonts w:ascii="Times New Roman" w:hAnsi="Times New Roman" w:cs="Times New Roman"/>
          <w:bCs/>
          <w:i/>
          <w:iCs/>
          <w:sz w:val="24"/>
          <w:szCs w:val="24"/>
        </w:rPr>
        <w:t>технічному</w:t>
      </w:r>
      <w:proofErr w:type="spellEnd"/>
      <w:r w:rsidRPr="000A47CA">
        <w:rPr>
          <w:rFonts w:ascii="Times New Roman" w:hAnsi="Times New Roman" w:cs="Times New Roman"/>
          <w:bCs/>
          <w:i/>
          <w:iCs/>
          <w:sz w:val="24"/>
          <w:szCs w:val="24"/>
        </w:rPr>
        <w:t xml:space="preserve"> </w:t>
      </w:r>
      <w:proofErr w:type="spellStart"/>
      <w:r w:rsidRPr="000A47CA">
        <w:rPr>
          <w:rFonts w:ascii="Times New Roman" w:hAnsi="Times New Roman" w:cs="Times New Roman"/>
          <w:bCs/>
          <w:i/>
          <w:iCs/>
          <w:sz w:val="24"/>
          <w:szCs w:val="24"/>
        </w:rPr>
        <w:t>завданні</w:t>
      </w:r>
      <w:proofErr w:type="spellEnd"/>
      <w:r w:rsidRPr="000A47CA">
        <w:rPr>
          <w:rFonts w:ascii="Times New Roman" w:hAnsi="Times New Roman" w:cs="Times New Roman"/>
          <w:bCs/>
          <w:i/>
          <w:iCs/>
          <w:sz w:val="24"/>
          <w:szCs w:val="24"/>
        </w:rPr>
        <w:t xml:space="preserve"> </w:t>
      </w:r>
      <w:proofErr w:type="spellStart"/>
      <w:r w:rsidRPr="000A47CA">
        <w:rPr>
          <w:rFonts w:ascii="Times New Roman" w:hAnsi="Times New Roman" w:cs="Times New Roman"/>
          <w:bCs/>
          <w:i/>
          <w:iCs/>
          <w:sz w:val="24"/>
          <w:szCs w:val="24"/>
        </w:rPr>
        <w:t>цієї</w:t>
      </w:r>
      <w:proofErr w:type="spellEnd"/>
      <w:r w:rsidRPr="000A47CA">
        <w:rPr>
          <w:rFonts w:ascii="Times New Roman" w:hAnsi="Times New Roman" w:cs="Times New Roman"/>
          <w:bCs/>
          <w:i/>
          <w:iCs/>
          <w:sz w:val="24"/>
          <w:szCs w:val="24"/>
        </w:rPr>
        <w:t xml:space="preserve"> </w:t>
      </w:r>
      <w:proofErr w:type="spellStart"/>
      <w:r w:rsidRPr="000A47CA">
        <w:rPr>
          <w:rFonts w:ascii="Times New Roman" w:hAnsi="Times New Roman" w:cs="Times New Roman"/>
          <w:bCs/>
          <w:i/>
          <w:iCs/>
          <w:sz w:val="24"/>
          <w:szCs w:val="24"/>
        </w:rPr>
        <w:t>тендерної</w:t>
      </w:r>
      <w:proofErr w:type="spellEnd"/>
      <w:r w:rsidRPr="000A47CA">
        <w:rPr>
          <w:rFonts w:ascii="Times New Roman" w:hAnsi="Times New Roman" w:cs="Times New Roman"/>
          <w:bCs/>
          <w:i/>
          <w:iCs/>
          <w:sz w:val="24"/>
          <w:szCs w:val="24"/>
        </w:rPr>
        <w:t xml:space="preserve"> </w:t>
      </w:r>
      <w:proofErr w:type="spellStart"/>
      <w:r w:rsidRPr="000A47CA">
        <w:rPr>
          <w:rFonts w:ascii="Times New Roman" w:hAnsi="Times New Roman" w:cs="Times New Roman"/>
          <w:bCs/>
          <w:i/>
          <w:iCs/>
          <w:sz w:val="24"/>
          <w:szCs w:val="24"/>
        </w:rPr>
        <w:t>документації</w:t>
      </w:r>
      <w:proofErr w:type="spellEnd"/>
      <w:r w:rsidRPr="000A47CA">
        <w:rPr>
          <w:rFonts w:ascii="Times New Roman" w:hAnsi="Times New Roman" w:cs="Times New Roman"/>
          <w:bCs/>
          <w:i/>
          <w:iCs/>
          <w:sz w:val="24"/>
          <w:szCs w:val="24"/>
        </w:rPr>
        <w:t>.</w:t>
      </w:r>
      <w:r w:rsidRPr="000A47CA">
        <w:rPr>
          <w:rFonts w:ascii="Times New Roman" w:hAnsi="Times New Roman" w:cs="Times New Roman"/>
          <w:bCs/>
          <w:i/>
          <w:iCs/>
          <w:sz w:val="24"/>
          <w:szCs w:val="24"/>
          <w:lang w:val="uk-UA"/>
        </w:rPr>
        <w:t xml:space="preserve"> </w:t>
      </w:r>
      <w:r w:rsidRPr="000A47CA">
        <w:rPr>
          <w:rFonts w:ascii="Times New Roman" w:hAnsi="Times New Roman" w:cs="Times New Roman"/>
          <w:bCs/>
          <w:i/>
          <w:iCs/>
          <w:sz w:val="24"/>
          <w:szCs w:val="24"/>
        </w:rPr>
        <w:t xml:space="preserve">У </w:t>
      </w:r>
      <w:proofErr w:type="spellStart"/>
      <w:r w:rsidRPr="000A47CA">
        <w:rPr>
          <w:rFonts w:ascii="Times New Roman" w:hAnsi="Times New Roman" w:cs="Times New Roman"/>
          <w:bCs/>
          <w:i/>
          <w:iCs/>
          <w:sz w:val="24"/>
          <w:szCs w:val="24"/>
        </w:rPr>
        <w:t>разі</w:t>
      </w:r>
      <w:proofErr w:type="spellEnd"/>
      <w:r w:rsidRPr="000A47CA">
        <w:rPr>
          <w:rFonts w:ascii="Times New Roman" w:hAnsi="Times New Roman" w:cs="Times New Roman"/>
          <w:bCs/>
          <w:i/>
          <w:iCs/>
          <w:sz w:val="24"/>
          <w:szCs w:val="24"/>
        </w:rPr>
        <w:t xml:space="preserve"> </w:t>
      </w:r>
      <w:proofErr w:type="spellStart"/>
      <w:r w:rsidRPr="000A47CA">
        <w:rPr>
          <w:rFonts w:ascii="Times New Roman" w:hAnsi="Times New Roman" w:cs="Times New Roman"/>
          <w:bCs/>
          <w:i/>
          <w:iCs/>
          <w:sz w:val="24"/>
          <w:szCs w:val="24"/>
        </w:rPr>
        <w:t>подання</w:t>
      </w:r>
      <w:proofErr w:type="spellEnd"/>
      <w:r w:rsidRPr="000A47CA">
        <w:rPr>
          <w:rFonts w:ascii="Times New Roman" w:hAnsi="Times New Roman" w:cs="Times New Roman"/>
          <w:bCs/>
          <w:i/>
          <w:iCs/>
          <w:sz w:val="24"/>
          <w:szCs w:val="24"/>
        </w:rPr>
        <w:t xml:space="preserve"> </w:t>
      </w:r>
      <w:proofErr w:type="spellStart"/>
      <w:r w:rsidRPr="000A47CA">
        <w:rPr>
          <w:rFonts w:ascii="Times New Roman" w:hAnsi="Times New Roman" w:cs="Times New Roman"/>
          <w:bCs/>
          <w:i/>
          <w:iCs/>
          <w:sz w:val="24"/>
          <w:szCs w:val="24"/>
        </w:rPr>
        <w:t>еквіваленту</w:t>
      </w:r>
      <w:proofErr w:type="spellEnd"/>
      <w:r w:rsidRPr="000A47CA">
        <w:rPr>
          <w:rFonts w:ascii="Times New Roman" w:hAnsi="Times New Roman" w:cs="Times New Roman"/>
          <w:bCs/>
          <w:i/>
          <w:iCs/>
          <w:sz w:val="24"/>
          <w:szCs w:val="24"/>
          <w:lang w:val="uk-UA"/>
        </w:rPr>
        <w:t xml:space="preserve"> (аналогу)</w:t>
      </w:r>
      <w:r w:rsidRPr="000A47CA">
        <w:rPr>
          <w:rFonts w:ascii="Times New Roman" w:hAnsi="Times New Roman" w:cs="Times New Roman"/>
          <w:bCs/>
          <w:i/>
          <w:iCs/>
          <w:sz w:val="24"/>
          <w:szCs w:val="24"/>
        </w:rPr>
        <w:t xml:space="preserve"> товару, </w:t>
      </w:r>
      <w:proofErr w:type="spellStart"/>
      <w:r w:rsidRPr="000A47CA">
        <w:rPr>
          <w:rFonts w:ascii="Times New Roman" w:hAnsi="Times New Roman" w:cs="Times New Roman"/>
          <w:bCs/>
          <w:i/>
          <w:iCs/>
          <w:sz w:val="24"/>
          <w:szCs w:val="24"/>
        </w:rPr>
        <w:t>учасник</w:t>
      </w:r>
      <w:proofErr w:type="spellEnd"/>
      <w:r w:rsidRPr="000A47CA">
        <w:rPr>
          <w:rFonts w:ascii="Times New Roman" w:hAnsi="Times New Roman" w:cs="Times New Roman"/>
          <w:bCs/>
          <w:i/>
          <w:iCs/>
          <w:sz w:val="24"/>
          <w:szCs w:val="24"/>
        </w:rPr>
        <w:t xml:space="preserve"> </w:t>
      </w:r>
      <w:proofErr w:type="spellStart"/>
      <w:r w:rsidRPr="000A47CA">
        <w:rPr>
          <w:rFonts w:ascii="Times New Roman" w:hAnsi="Times New Roman" w:cs="Times New Roman"/>
          <w:bCs/>
          <w:i/>
          <w:iCs/>
          <w:sz w:val="24"/>
          <w:szCs w:val="24"/>
        </w:rPr>
        <w:t>повиннен</w:t>
      </w:r>
      <w:proofErr w:type="spellEnd"/>
      <w:r w:rsidRPr="000A47CA">
        <w:rPr>
          <w:rFonts w:ascii="Times New Roman" w:hAnsi="Times New Roman" w:cs="Times New Roman"/>
          <w:bCs/>
          <w:i/>
          <w:iCs/>
          <w:sz w:val="24"/>
          <w:szCs w:val="24"/>
        </w:rPr>
        <w:t xml:space="preserve"> довести, </w:t>
      </w:r>
      <w:proofErr w:type="spellStart"/>
      <w:r w:rsidRPr="000A47CA">
        <w:rPr>
          <w:rFonts w:ascii="Times New Roman" w:hAnsi="Times New Roman" w:cs="Times New Roman"/>
          <w:bCs/>
          <w:i/>
          <w:iCs/>
          <w:sz w:val="24"/>
          <w:szCs w:val="24"/>
        </w:rPr>
        <w:t>що</w:t>
      </w:r>
      <w:proofErr w:type="spellEnd"/>
      <w:r w:rsidRPr="000A47CA">
        <w:rPr>
          <w:rFonts w:ascii="Times New Roman" w:hAnsi="Times New Roman" w:cs="Times New Roman"/>
          <w:bCs/>
          <w:i/>
          <w:iCs/>
          <w:sz w:val="24"/>
          <w:szCs w:val="24"/>
        </w:rPr>
        <w:t xml:space="preserve"> </w:t>
      </w:r>
      <w:proofErr w:type="spellStart"/>
      <w:r w:rsidRPr="000A47CA">
        <w:rPr>
          <w:rFonts w:ascii="Times New Roman" w:hAnsi="Times New Roman" w:cs="Times New Roman"/>
          <w:bCs/>
          <w:i/>
          <w:iCs/>
          <w:sz w:val="24"/>
          <w:szCs w:val="24"/>
        </w:rPr>
        <w:t>такий</w:t>
      </w:r>
      <w:proofErr w:type="spellEnd"/>
      <w:r w:rsidRPr="000A47CA">
        <w:rPr>
          <w:rFonts w:ascii="Times New Roman" w:hAnsi="Times New Roman" w:cs="Times New Roman"/>
          <w:bCs/>
          <w:i/>
          <w:iCs/>
          <w:sz w:val="24"/>
          <w:szCs w:val="24"/>
        </w:rPr>
        <w:t xml:space="preserve"> товар </w:t>
      </w:r>
      <w:r w:rsidRPr="000A47CA">
        <w:rPr>
          <w:rFonts w:ascii="Times New Roman" w:hAnsi="Times New Roman" w:cs="Times New Roman"/>
          <w:bCs/>
          <w:i/>
          <w:iCs/>
          <w:sz w:val="24"/>
          <w:szCs w:val="24"/>
          <w:lang w:val="uk-UA"/>
        </w:rPr>
        <w:t>за показниками (характеристиками) є</w:t>
      </w:r>
      <w:r w:rsidRPr="000A47CA">
        <w:rPr>
          <w:rFonts w:ascii="Times New Roman" w:hAnsi="Times New Roman" w:cs="Times New Roman"/>
          <w:bCs/>
          <w:i/>
          <w:iCs/>
          <w:sz w:val="24"/>
          <w:szCs w:val="24"/>
        </w:rPr>
        <w:t xml:space="preserve"> </w:t>
      </w:r>
      <w:r w:rsidRPr="000A47CA">
        <w:rPr>
          <w:rFonts w:ascii="Times New Roman" w:hAnsi="Times New Roman" w:cs="Times New Roman"/>
          <w:bCs/>
          <w:i/>
          <w:iCs/>
          <w:sz w:val="24"/>
          <w:szCs w:val="24"/>
          <w:lang w:val="uk-UA"/>
        </w:rPr>
        <w:t xml:space="preserve">не гіршим (кращим), ніж товар, зазначений в тендерній документації </w:t>
      </w:r>
      <w:r w:rsidRPr="000A47CA">
        <w:rPr>
          <w:rFonts w:ascii="Times New Roman" w:hAnsi="Times New Roman" w:cs="Times New Roman"/>
          <w:bCs/>
          <w:i/>
          <w:iCs/>
          <w:sz w:val="24"/>
          <w:szCs w:val="24"/>
        </w:rPr>
        <w:t>та</w:t>
      </w:r>
      <w:r w:rsidRPr="000A47CA">
        <w:rPr>
          <w:rFonts w:ascii="Times New Roman" w:hAnsi="Times New Roman" w:cs="Times New Roman"/>
          <w:bCs/>
          <w:i/>
          <w:iCs/>
          <w:sz w:val="24"/>
          <w:szCs w:val="24"/>
          <w:lang w:val="uk-UA"/>
        </w:rPr>
        <w:t xml:space="preserve"> повинен </w:t>
      </w:r>
      <w:proofErr w:type="spellStart"/>
      <w:r w:rsidRPr="000A47CA">
        <w:rPr>
          <w:rFonts w:ascii="Times New Roman" w:hAnsi="Times New Roman" w:cs="Times New Roman"/>
          <w:bCs/>
          <w:i/>
          <w:iCs/>
          <w:sz w:val="24"/>
          <w:szCs w:val="24"/>
        </w:rPr>
        <w:t>мати</w:t>
      </w:r>
      <w:proofErr w:type="spellEnd"/>
      <w:r w:rsidRPr="000A47CA">
        <w:rPr>
          <w:rFonts w:ascii="Times New Roman" w:hAnsi="Times New Roman" w:cs="Times New Roman"/>
          <w:bCs/>
          <w:i/>
          <w:iCs/>
          <w:sz w:val="24"/>
          <w:szCs w:val="24"/>
        </w:rPr>
        <w:t xml:space="preserve"> </w:t>
      </w:r>
      <w:proofErr w:type="spellStart"/>
      <w:r w:rsidRPr="000A47CA">
        <w:rPr>
          <w:rFonts w:ascii="Times New Roman" w:hAnsi="Times New Roman" w:cs="Times New Roman"/>
          <w:bCs/>
          <w:i/>
          <w:iCs/>
          <w:sz w:val="24"/>
          <w:szCs w:val="24"/>
        </w:rPr>
        <w:t>відповідне</w:t>
      </w:r>
      <w:proofErr w:type="spellEnd"/>
      <w:r w:rsidRPr="000A47CA">
        <w:rPr>
          <w:rFonts w:ascii="Times New Roman" w:hAnsi="Times New Roman" w:cs="Times New Roman"/>
          <w:bCs/>
          <w:i/>
          <w:iCs/>
          <w:sz w:val="24"/>
          <w:szCs w:val="24"/>
        </w:rPr>
        <w:t xml:space="preserve"> </w:t>
      </w:r>
      <w:proofErr w:type="spellStart"/>
      <w:r w:rsidRPr="000A47CA">
        <w:rPr>
          <w:rFonts w:ascii="Times New Roman" w:hAnsi="Times New Roman" w:cs="Times New Roman"/>
          <w:bCs/>
          <w:i/>
          <w:iCs/>
          <w:sz w:val="24"/>
          <w:szCs w:val="24"/>
        </w:rPr>
        <w:t>документальне</w:t>
      </w:r>
      <w:proofErr w:type="spellEnd"/>
      <w:r w:rsidRPr="000A47CA">
        <w:rPr>
          <w:rFonts w:ascii="Times New Roman" w:hAnsi="Times New Roman" w:cs="Times New Roman"/>
          <w:bCs/>
          <w:i/>
          <w:iCs/>
          <w:sz w:val="24"/>
          <w:szCs w:val="24"/>
        </w:rPr>
        <w:t xml:space="preserve"> </w:t>
      </w:r>
      <w:proofErr w:type="spellStart"/>
      <w:r w:rsidRPr="000A47CA">
        <w:rPr>
          <w:rFonts w:ascii="Times New Roman" w:hAnsi="Times New Roman" w:cs="Times New Roman"/>
          <w:bCs/>
          <w:i/>
          <w:iCs/>
          <w:sz w:val="24"/>
          <w:szCs w:val="24"/>
        </w:rPr>
        <w:t>підтвердження</w:t>
      </w:r>
      <w:proofErr w:type="spellEnd"/>
      <w:r w:rsidRPr="000A47CA">
        <w:rPr>
          <w:rFonts w:ascii="Times New Roman" w:hAnsi="Times New Roman" w:cs="Times New Roman"/>
          <w:bCs/>
          <w:i/>
          <w:iCs/>
          <w:sz w:val="24"/>
          <w:szCs w:val="24"/>
        </w:rPr>
        <w:t xml:space="preserve"> </w:t>
      </w:r>
      <w:proofErr w:type="spellStart"/>
      <w:r w:rsidRPr="000A47CA">
        <w:rPr>
          <w:rFonts w:ascii="Times New Roman" w:hAnsi="Times New Roman" w:cs="Times New Roman"/>
          <w:bCs/>
          <w:i/>
          <w:iCs/>
          <w:sz w:val="24"/>
          <w:szCs w:val="24"/>
        </w:rPr>
        <w:t>тощо</w:t>
      </w:r>
      <w:proofErr w:type="spellEnd"/>
      <w:r w:rsidRPr="000A47CA">
        <w:rPr>
          <w:rFonts w:ascii="Times New Roman" w:hAnsi="Times New Roman" w:cs="Times New Roman"/>
          <w:bCs/>
          <w:i/>
          <w:iCs/>
          <w:sz w:val="24"/>
          <w:szCs w:val="24"/>
          <w:lang w:val="uk-UA"/>
        </w:rPr>
        <w:t>.</w:t>
      </w:r>
    </w:p>
    <w:p w14:paraId="57B7E2DD" w14:textId="77777777" w:rsidR="00F32CC6" w:rsidRPr="000A47CA" w:rsidRDefault="00F32CC6" w:rsidP="00F32CC6">
      <w:pPr>
        <w:tabs>
          <w:tab w:val="left" w:pos="-960"/>
        </w:tabs>
        <w:spacing w:after="0" w:line="240" w:lineRule="auto"/>
        <w:ind w:firstLine="709"/>
        <w:jc w:val="both"/>
        <w:rPr>
          <w:rFonts w:ascii="Times New Roman" w:hAnsi="Times New Roman" w:cs="Times New Roman"/>
          <w:bCs/>
          <w:i/>
          <w:iCs/>
          <w:sz w:val="24"/>
          <w:szCs w:val="24"/>
          <w:lang w:val="uk-UA"/>
        </w:rPr>
      </w:pPr>
    </w:p>
    <w:p w14:paraId="448725D5" w14:textId="78AF35FD" w:rsidR="00F32CC6" w:rsidRPr="0020546B" w:rsidRDefault="00F32CC6" w:rsidP="00F32CC6">
      <w:pPr>
        <w:tabs>
          <w:tab w:val="left" w:pos="-960"/>
        </w:tabs>
        <w:spacing w:after="0" w:line="240" w:lineRule="auto"/>
        <w:ind w:firstLine="709"/>
        <w:jc w:val="both"/>
        <w:rPr>
          <w:rFonts w:ascii="Times New Roman" w:hAnsi="Times New Roman" w:cs="Times New Roman"/>
          <w:bCs/>
          <w:i/>
          <w:iCs/>
          <w:sz w:val="24"/>
          <w:szCs w:val="24"/>
          <w:lang w:val="uk-UA"/>
        </w:rPr>
      </w:pPr>
      <w:r w:rsidRPr="000A47CA">
        <w:rPr>
          <w:rFonts w:ascii="Times New Roman" w:hAnsi="Times New Roman" w:cs="Times New Roman"/>
          <w:bCs/>
          <w:i/>
          <w:iCs/>
          <w:sz w:val="24"/>
          <w:szCs w:val="24"/>
          <w:lang w:val="uk-UA"/>
        </w:rPr>
        <w:t>*</w:t>
      </w:r>
      <w:proofErr w:type="spellStart"/>
      <w:r w:rsidRPr="0020546B">
        <w:rPr>
          <w:rFonts w:ascii="Times New Roman" w:hAnsi="Times New Roman" w:cs="Times New Roman"/>
          <w:i/>
          <w:iCs/>
          <w:sz w:val="24"/>
          <w:szCs w:val="24"/>
        </w:rPr>
        <w:t>Допускається</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пропонування</w:t>
      </w:r>
      <w:proofErr w:type="spellEnd"/>
      <w:r w:rsidRPr="0020546B">
        <w:rPr>
          <w:rFonts w:ascii="Times New Roman" w:hAnsi="Times New Roman" w:cs="Times New Roman"/>
          <w:i/>
          <w:iCs/>
          <w:sz w:val="24"/>
          <w:szCs w:val="24"/>
        </w:rPr>
        <w:t xml:space="preserve"> товару в </w:t>
      </w:r>
      <w:proofErr w:type="spellStart"/>
      <w:r w:rsidRPr="0020546B">
        <w:rPr>
          <w:rFonts w:ascii="Times New Roman" w:hAnsi="Times New Roman" w:cs="Times New Roman"/>
          <w:i/>
          <w:iCs/>
          <w:sz w:val="24"/>
          <w:szCs w:val="24"/>
        </w:rPr>
        <w:t>іншому</w:t>
      </w:r>
      <w:proofErr w:type="spellEnd"/>
      <w:r w:rsidRPr="0020546B">
        <w:rPr>
          <w:rFonts w:ascii="Times New Roman" w:hAnsi="Times New Roman" w:cs="Times New Roman"/>
          <w:i/>
          <w:iCs/>
          <w:sz w:val="24"/>
          <w:szCs w:val="24"/>
        </w:rPr>
        <w:t xml:space="preserve"> стандартному </w:t>
      </w:r>
      <w:proofErr w:type="spellStart"/>
      <w:r w:rsidRPr="0020546B">
        <w:rPr>
          <w:rFonts w:ascii="Times New Roman" w:hAnsi="Times New Roman" w:cs="Times New Roman"/>
          <w:i/>
          <w:iCs/>
          <w:sz w:val="24"/>
          <w:szCs w:val="24"/>
        </w:rPr>
        <w:t>фасуванні</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виробника</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із</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пропорційним</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коригуванням</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кількості</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пакувань</w:t>
      </w:r>
      <w:proofErr w:type="spellEnd"/>
      <w:r w:rsidRPr="0020546B">
        <w:rPr>
          <w:rFonts w:ascii="Times New Roman" w:hAnsi="Times New Roman" w:cs="Times New Roman"/>
          <w:i/>
          <w:iCs/>
          <w:sz w:val="24"/>
          <w:szCs w:val="24"/>
        </w:rPr>
        <w:t xml:space="preserve">, за </w:t>
      </w:r>
      <w:proofErr w:type="spellStart"/>
      <w:r w:rsidRPr="0020546B">
        <w:rPr>
          <w:rFonts w:ascii="Times New Roman" w:hAnsi="Times New Roman" w:cs="Times New Roman"/>
          <w:i/>
          <w:iCs/>
          <w:sz w:val="24"/>
          <w:szCs w:val="24"/>
        </w:rPr>
        <w:t>умови</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забезпечення</w:t>
      </w:r>
      <w:proofErr w:type="spellEnd"/>
      <w:r w:rsidRPr="0020546B">
        <w:rPr>
          <w:rFonts w:ascii="Times New Roman" w:hAnsi="Times New Roman" w:cs="Times New Roman"/>
          <w:i/>
          <w:iCs/>
          <w:sz w:val="24"/>
          <w:szCs w:val="24"/>
        </w:rPr>
        <w:t xml:space="preserve"> не </w:t>
      </w:r>
      <w:proofErr w:type="spellStart"/>
      <w:r w:rsidRPr="0020546B">
        <w:rPr>
          <w:rFonts w:ascii="Times New Roman" w:hAnsi="Times New Roman" w:cs="Times New Roman"/>
          <w:i/>
          <w:iCs/>
          <w:sz w:val="24"/>
          <w:szCs w:val="24"/>
        </w:rPr>
        <w:t>меншої</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загальної</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кількості</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функціональних</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одиниць</w:t>
      </w:r>
      <w:proofErr w:type="spellEnd"/>
      <w:r w:rsidRPr="0020546B">
        <w:rPr>
          <w:rFonts w:ascii="Times New Roman" w:hAnsi="Times New Roman" w:cs="Times New Roman"/>
          <w:i/>
          <w:iCs/>
          <w:sz w:val="24"/>
          <w:szCs w:val="24"/>
        </w:rPr>
        <w:t xml:space="preserve"> товару (</w:t>
      </w:r>
      <w:proofErr w:type="spellStart"/>
      <w:r w:rsidRPr="0020546B">
        <w:rPr>
          <w:rFonts w:ascii="Times New Roman" w:hAnsi="Times New Roman" w:cs="Times New Roman"/>
          <w:i/>
          <w:iCs/>
          <w:sz w:val="24"/>
          <w:szCs w:val="24"/>
        </w:rPr>
        <w:t>тестів</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визначень</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виробів</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комплектів</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одиниць</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продукції</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об’єму</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або</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маси</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ніж</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встановлено</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технічною</w:t>
      </w:r>
      <w:proofErr w:type="spellEnd"/>
      <w:r w:rsidRPr="0020546B">
        <w:rPr>
          <w:rFonts w:ascii="Times New Roman" w:hAnsi="Times New Roman" w:cs="Times New Roman"/>
          <w:i/>
          <w:iCs/>
          <w:sz w:val="24"/>
          <w:szCs w:val="24"/>
        </w:rPr>
        <w:t xml:space="preserve"> </w:t>
      </w:r>
      <w:proofErr w:type="spellStart"/>
      <w:r w:rsidRPr="0020546B">
        <w:rPr>
          <w:rFonts w:ascii="Times New Roman" w:hAnsi="Times New Roman" w:cs="Times New Roman"/>
          <w:i/>
          <w:iCs/>
          <w:sz w:val="24"/>
          <w:szCs w:val="24"/>
        </w:rPr>
        <w:t>специфікацією</w:t>
      </w:r>
      <w:proofErr w:type="spellEnd"/>
      <w:r w:rsidRPr="0020546B">
        <w:rPr>
          <w:rFonts w:ascii="Times New Roman" w:hAnsi="Times New Roman" w:cs="Times New Roman"/>
          <w:bCs/>
          <w:i/>
          <w:iCs/>
          <w:sz w:val="24"/>
          <w:szCs w:val="24"/>
          <w:lang w:val="uk-UA"/>
        </w:rPr>
        <w:t>.</w:t>
      </w:r>
    </w:p>
    <w:p w14:paraId="0FC3254A" w14:textId="77777777" w:rsidR="00F32CC6" w:rsidRPr="000A47CA" w:rsidRDefault="00F32CC6" w:rsidP="00F32CC6">
      <w:pPr>
        <w:keepNext/>
        <w:spacing w:after="0" w:line="240" w:lineRule="auto"/>
        <w:outlineLvl w:val="0"/>
        <w:rPr>
          <w:rFonts w:ascii="Times New Roman" w:eastAsia="Times New Roman" w:hAnsi="Times New Roman" w:cs="Times New Roman"/>
          <w:bCs/>
          <w:kern w:val="36"/>
          <w:sz w:val="24"/>
          <w:szCs w:val="24"/>
          <w:lang w:val="x-none" w:eastAsia="uk-UA"/>
        </w:rPr>
      </w:pPr>
    </w:p>
    <w:p w14:paraId="4C7A313E" w14:textId="77777777" w:rsidR="00F32CC6" w:rsidRDefault="00F32CC6" w:rsidP="00F32CC6">
      <w:pPr>
        <w:spacing w:after="0" w:line="240" w:lineRule="auto"/>
        <w:rPr>
          <w:rFonts w:ascii="Times New Roman" w:eastAsia="Times New Roman" w:hAnsi="Times New Roman" w:cs="Times New Roman"/>
          <w:color w:val="000000"/>
          <w:sz w:val="24"/>
          <w:szCs w:val="24"/>
          <w:lang w:val="uk-UA" w:eastAsia="uk-UA"/>
        </w:rPr>
      </w:pPr>
      <w:r w:rsidRPr="000A47CA">
        <w:rPr>
          <w:rFonts w:ascii="Times New Roman" w:eastAsia="Times New Roman" w:hAnsi="Times New Roman" w:cs="Times New Roman"/>
          <w:b/>
          <w:color w:val="000000"/>
          <w:sz w:val="24"/>
          <w:szCs w:val="24"/>
          <w:lang w:val="uk-UA" w:eastAsia="uk-UA"/>
        </w:rPr>
        <w:t>Місце поставки</w:t>
      </w:r>
      <w:r w:rsidRPr="000A47CA">
        <w:rPr>
          <w:rFonts w:ascii="Times New Roman" w:eastAsia="Times New Roman" w:hAnsi="Times New Roman" w:cs="Times New Roman"/>
          <w:color w:val="000000"/>
          <w:sz w:val="24"/>
          <w:szCs w:val="24"/>
          <w:lang w:val="uk-UA" w:eastAsia="uk-UA"/>
        </w:rPr>
        <w:t xml:space="preserve">: ДНДКІ </w:t>
      </w:r>
      <w:proofErr w:type="spellStart"/>
      <w:r w:rsidRPr="000A47CA">
        <w:rPr>
          <w:rFonts w:ascii="Times New Roman" w:eastAsia="Times New Roman" w:hAnsi="Times New Roman" w:cs="Times New Roman"/>
          <w:color w:val="000000"/>
          <w:sz w:val="24"/>
          <w:szCs w:val="24"/>
          <w:lang w:val="uk-UA" w:eastAsia="uk-UA"/>
        </w:rPr>
        <w:t>ветпрепаратів</w:t>
      </w:r>
      <w:proofErr w:type="spellEnd"/>
      <w:r w:rsidRPr="000A47CA">
        <w:rPr>
          <w:rFonts w:ascii="Times New Roman" w:eastAsia="Times New Roman" w:hAnsi="Times New Roman" w:cs="Times New Roman"/>
          <w:color w:val="000000"/>
          <w:sz w:val="24"/>
          <w:szCs w:val="24"/>
          <w:lang w:val="uk-UA" w:eastAsia="uk-UA"/>
        </w:rPr>
        <w:t xml:space="preserve"> та кормових добавок (м. Львів, вул. Донецька, 11).</w:t>
      </w:r>
    </w:p>
    <w:p w14:paraId="06BFFB8E" w14:textId="77777777" w:rsidR="00F32CC6" w:rsidRPr="000A47CA" w:rsidRDefault="00F32CC6" w:rsidP="00F32CC6">
      <w:pPr>
        <w:spacing w:after="0" w:line="240" w:lineRule="auto"/>
        <w:rPr>
          <w:rFonts w:ascii="Times New Roman" w:eastAsia="Times New Roman" w:hAnsi="Times New Roman" w:cs="Times New Roman"/>
          <w:color w:val="000000"/>
          <w:sz w:val="24"/>
          <w:szCs w:val="24"/>
          <w:lang w:val="uk-UA" w:eastAsia="uk-UA"/>
        </w:rPr>
      </w:pPr>
    </w:p>
    <w:p w14:paraId="0E223CDF" w14:textId="77777777" w:rsidR="00F32CC6" w:rsidRPr="000A47CA" w:rsidRDefault="00F32CC6" w:rsidP="00F32CC6">
      <w:pPr>
        <w:spacing w:after="0" w:line="240" w:lineRule="auto"/>
        <w:rPr>
          <w:rFonts w:ascii="Times New Roman" w:eastAsia="Times New Roman" w:hAnsi="Times New Roman" w:cs="Times New Roman"/>
          <w:color w:val="000000"/>
          <w:sz w:val="24"/>
          <w:szCs w:val="24"/>
          <w:lang w:val="uk-UA" w:eastAsia="uk-UA"/>
        </w:rPr>
      </w:pPr>
      <w:r w:rsidRPr="000A47CA">
        <w:rPr>
          <w:rFonts w:ascii="Times New Roman" w:eastAsia="Times New Roman" w:hAnsi="Times New Roman" w:cs="Times New Roman"/>
          <w:b/>
          <w:color w:val="000000"/>
          <w:sz w:val="24"/>
          <w:szCs w:val="24"/>
          <w:lang w:val="uk-UA" w:eastAsia="uk-UA"/>
        </w:rPr>
        <w:t xml:space="preserve">Періодичність поставки: </w:t>
      </w:r>
      <w:r w:rsidRPr="000A47CA">
        <w:rPr>
          <w:rFonts w:ascii="Times New Roman" w:eastAsia="Times New Roman" w:hAnsi="Times New Roman" w:cs="Times New Roman"/>
          <w:color w:val="000000"/>
          <w:sz w:val="24"/>
          <w:szCs w:val="24"/>
          <w:lang w:val="uk-UA" w:eastAsia="uk-UA"/>
        </w:rPr>
        <w:t>погоджується із замовником</w:t>
      </w:r>
    </w:p>
    <w:p w14:paraId="5285F906" w14:textId="77777777" w:rsidR="00F32CC6" w:rsidRPr="002D1FF7" w:rsidRDefault="00F32CC6" w:rsidP="00F32CC6">
      <w:pPr>
        <w:tabs>
          <w:tab w:val="left" w:pos="1935"/>
          <w:tab w:val="left" w:pos="7605"/>
          <w:tab w:val="left" w:pos="8820"/>
        </w:tabs>
        <w:spacing w:after="0" w:line="240" w:lineRule="auto"/>
        <w:rPr>
          <w:rFonts w:ascii="Times New Roman" w:hAnsi="Times New Roman" w:cs="Times New Roman"/>
          <w:b/>
          <w:lang w:val="uk-UA"/>
        </w:rPr>
      </w:pPr>
    </w:p>
    <w:p w14:paraId="16A09CFE" w14:textId="77777777" w:rsidR="00690474" w:rsidRDefault="00690474" w:rsidP="00690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sz w:val="24"/>
          <w:szCs w:val="24"/>
          <w:lang w:val="uk-UA"/>
        </w:rPr>
      </w:pPr>
    </w:p>
    <w:p w14:paraId="41A7A0DA" w14:textId="77777777" w:rsidR="00690474" w:rsidRDefault="00690474" w:rsidP="00690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sz w:val="24"/>
          <w:szCs w:val="24"/>
          <w:lang w:val="uk-UA"/>
        </w:rPr>
      </w:pPr>
    </w:p>
    <w:sectPr w:rsidR="00690474" w:rsidSect="000F5462">
      <w:headerReference w:type="default" r:id="rId8"/>
      <w:pgSz w:w="11906" w:h="16838"/>
      <w:pgMar w:top="993"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E5A63" w14:textId="77777777" w:rsidR="000D276F" w:rsidRDefault="000D276F">
      <w:pPr>
        <w:spacing w:after="0" w:line="240" w:lineRule="auto"/>
      </w:pPr>
      <w:r>
        <w:separator/>
      </w:r>
    </w:p>
  </w:endnote>
  <w:endnote w:type="continuationSeparator" w:id="0">
    <w:p w14:paraId="0952AF52" w14:textId="77777777" w:rsidR="000D276F" w:rsidRDefault="000D2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E18F9" w14:textId="77777777" w:rsidR="000D276F" w:rsidRDefault="000D276F">
      <w:pPr>
        <w:spacing w:after="0" w:line="240" w:lineRule="auto"/>
      </w:pPr>
      <w:r>
        <w:separator/>
      </w:r>
    </w:p>
  </w:footnote>
  <w:footnote w:type="continuationSeparator" w:id="0">
    <w:p w14:paraId="0C79D10B" w14:textId="77777777" w:rsidR="000D276F" w:rsidRDefault="000D27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30101454"/>
      <w:docPartObj>
        <w:docPartGallery w:val="Page Numbers (Top of Page)"/>
        <w:docPartUnique/>
      </w:docPartObj>
    </w:sdtPr>
    <w:sdtEndPr/>
    <w:sdtContent>
      <w:p w14:paraId="144300F6" w14:textId="77777777" w:rsidR="00C216BD" w:rsidRPr="006E6976" w:rsidRDefault="00C216BD">
        <w:pPr>
          <w:pStyle w:val="a6"/>
          <w:jc w:val="center"/>
          <w:rPr>
            <w:rFonts w:ascii="Times New Roman" w:hAnsi="Times New Roman"/>
            <w:sz w:val="24"/>
            <w:szCs w:val="24"/>
          </w:rPr>
        </w:pPr>
        <w:r w:rsidRPr="006E6976">
          <w:rPr>
            <w:rFonts w:ascii="Times New Roman" w:hAnsi="Times New Roman"/>
            <w:sz w:val="24"/>
            <w:szCs w:val="24"/>
          </w:rPr>
          <w:fldChar w:fldCharType="begin"/>
        </w:r>
        <w:r w:rsidRPr="006E6976">
          <w:rPr>
            <w:rFonts w:ascii="Times New Roman" w:hAnsi="Times New Roman"/>
            <w:sz w:val="24"/>
            <w:szCs w:val="24"/>
          </w:rPr>
          <w:instrText xml:space="preserve"> PAGE   \* MERGEFORMAT </w:instrText>
        </w:r>
        <w:r w:rsidRPr="006E6976">
          <w:rPr>
            <w:rFonts w:ascii="Times New Roman" w:hAnsi="Times New Roman"/>
            <w:sz w:val="24"/>
            <w:szCs w:val="24"/>
          </w:rPr>
          <w:fldChar w:fldCharType="separate"/>
        </w:r>
        <w:r w:rsidR="00B77874">
          <w:rPr>
            <w:rFonts w:ascii="Times New Roman" w:hAnsi="Times New Roman"/>
            <w:noProof/>
            <w:sz w:val="24"/>
            <w:szCs w:val="24"/>
          </w:rPr>
          <w:t>3</w:t>
        </w:r>
        <w:r w:rsidRPr="006E6976">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Times New Roman" w:hAnsi="Times New Roman"/>
      </w:rPr>
    </w:lvl>
  </w:abstractNum>
  <w:abstractNum w:abstractNumId="1" w15:restartNumberingAfterBreak="0">
    <w:nsid w:val="00000002"/>
    <w:multiLevelType w:val="multilevel"/>
    <w:tmpl w:val="00000002"/>
    <w:name w:val="WW8Num5"/>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Times New Roman" w:hAnsi="Times New Roman"/>
      </w:rPr>
    </w:lvl>
  </w:abstractNum>
  <w:abstractNum w:abstractNumId="3" w15:restartNumberingAfterBreak="0">
    <w:nsid w:val="0258140C"/>
    <w:multiLevelType w:val="hybridMultilevel"/>
    <w:tmpl w:val="BC3E253A"/>
    <w:lvl w:ilvl="0" w:tplc="64081E60">
      <w:start w:val="4"/>
      <w:numFmt w:val="bullet"/>
      <w:lvlText w:val="–"/>
      <w:lvlJc w:val="left"/>
      <w:pPr>
        <w:ind w:left="660" w:hanging="360"/>
      </w:pPr>
      <w:rPr>
        <w:rFonts w:ascii="Times New Roman" w:eastAsia="Times New Roman" w:hAnsi="Times New Roman" w:cs="Times New Roman" w:hint="default"/>
        <w:color w:val="auto"/>
      </w:rPr>
    </w:lvl>
    <w:lvl w:ilvl="1" w:tplc="04190003" w:tentative="1">
      <w:start w:val="1"/>
      <w:numFmt w:val="bullet"/>
      <w:lvlText w:val="o"/>
      <w:lvlJc w:val="left"/>
      <w:pPr>
        <w:ind w:left="1380" w:hanging="360"/>
      </w:pPr>
      <w:rPr>
        <w:rFonts w:ascii="Courier New" w:hAnsi="Courier New" w:cs="Courier New" w:hint="default"/>
      </w:rPr>
    </w:lvl>
    <w:lvl w:ilvl="2" w:tplc="04190005" w:tentative="1">
      <w:start w:val="1"/>
      <w:numFmt w:val="bullet"/>
      <w:lvlText w:val=""/>
      <w:lvlJc w:val="left"/>
      <w:pPr>
        <w:ind w:left="2100" w:hanging="360"/>
      </w:pPr>
      <w:rPr>
        <w:rFonts w:ascii="Wingdings" w:hAnsi="Wingdings" w:hint="default"/>
      </w:rPr>
    </w:lvl>
    <w:lvl w:ilvl="3" w:tplc="04190001" w:tentative="1">
      <w:start w:val="1"/>
      <w:numFmt w:val="bullet"/>
      <w:lvlText w:val=""/>
      <w:lvlJc w:val="left"/>
      <w:pPr>
        <w:ind w:left="2820" w:hanging="360"/>
      </w:pPr>
      <w:rPr>
        <w:rFonts w:ascii="Symbol" w:hAnsi="Symbol" w:hint="default"/>
      </w:rPr>
    </w:lvl>
    <w:lvl w:ilvl="4" w:tplc="04190003" w:tentative="1">
      <w:start w:val="1"/>
      <w:numFmt w:val="bullet"/>
      <w:lvlText w:val="o"/>
      <w:lvlJc w:val="left"/>
      <w:pPr>
        <w:ind w:left="3540" w:hanging="360"/>
      </w:pPr>
      <w:rPr>
        <w:rFonts w:ascii="Courier New" w:hAnsi="Courier New" w:cs="Courier New" w:hint="default"/>
      </w:rPr>
    </w:lvl>
    <w:lvl w:ilvl="5" w:tplc="04190005" w:tentative="1">
      <w:start w:val="1"/>
      <w:numFmt w:val="bullet"/>
      <w:lvlText w:val=""/>
      <w:lvlJc w:val="left"/>
      <w:pPr>
        <w:ind w:left="4260" w:hanging="360"/>
      </w:pPr>
      <w:rPr>
        <w:rFonts w:ascii="Wingdings" w:hAnsi="Wingdings" w:hint="default"/>
      </w:rPr>
    </w:lvl>
    <w:lvl w:ilvl="6" w:tplc="04190001" w:tentative="1">
      <w:start w:val="1"/>
      <w:numFmt w:val="bullet"/>
      <w:lvlText w:val=""/>
      <w:lvlJc w:val="left"/>
      <w:pPr>
        <w:ind w:left="4980" w:hanging="360"/>
      </w:pPr>
      <w:rPr>
        <w:rFonts w:ascii="Symbol" w:hAnsi="Symbol" w:hint="default"/>
      </w:rPr>
    </w:lvl>
    <w:lvl w:ilvl="7" w:tplc="04190003" w:tentative="1">
      <w:start w:val="1"/>
      <w:numFmt w:val="bullet"/>
      <w:lvlText w:val="o"/>
      <w:lvlJc w:val="left"/>
      <w:pPr>
        <w:ind w:left="5700" w:hanging="360"/>
      </w:pPr>
      <w:rPr>
        <w:rFonts w:ascii="Courier New" w:hAnsi="Courier New" w:cs="Courier New" w:hint="default"/>
      </w:rPr>
    </w:lvl>
    <w:lvl w:ilvl="8" w:tplc="04190005" w:tentative="1">
      <w:start w:val="1"/>
      <w:numFmt w:val="bullet"/>
      <w:lvlText w:val=""/>
      <w:lvlJc w:val="left"/>
      <w:pPr>
        <w:ind w:left="6420" w:hanging="360"/>
      </w:pPr>
      <w:rPr>
        <w:rFonts w:ascii="Wingdings" w:hAnsi="Wingdings" w:hint="default"/>
      </w:rPr>
    </w:lvl>
  </w:abstractNum>
  <w:abstractNum w:abstractNumId="4" w15:restartNumberingAfterBreak="0">
    <w:nsid w:val="025D5774"/>
    <w:multiLevelType w:val="multilevel"/>
    <w:tmpl w:val="96408C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2F3E7F"/>
    <w:multiLevelType w:val="hybridMultilevel"/>
    <w:tmpl w:val="C9D219AC"/>
    <w:lvl w:ilvl="0" w:tplc="64E04F1E">
      <w:start w:val="2"/>
      <w:numFmt w:val="bullet"/>
      <w:lvlText w:val="–"/>
      <w:lvlJc w:val="left"/>
      <w:pPr>
        <w:ind w:left="661" w:hanging="360"/>
      </w:pPr>
      <w:rPr>
        <w:rFonts w:ascii="Times New Roman" w:eastAsia="Times New Roman" w:hAnsi="Times New Roman" w:cs="Times New Roman" w:hint="default"/>
        <w:color w:val="000000" w:themeColor="text1"/>
        <w:sz w:val="28"/>
      </w:rPr>
    </w:lvl>
    <w:lvl w:ilvl="1" w:tplc="04190003" w:tentative="1">
      <w:start w:val="1"/>
      <w:numFmt w:val="bullet"/>
      <w:lvlText w:val="o"/>
      <w:lvlJc w:val="left"/>
      <w:pPr>
        <w:ind w:left="1381" w:hanging="360"/>
      </w:pPr>
      <w:rPr>
        <w:rFonts w:ascii="Courier New" w:hAnsi="Courier New" w:cs="Courier New" w:hint="default"/>
      </w:rPr>
    </w:lvl>
    <w:lvl w:ilvl="2" w:tplc="04190005" w:tentative="1">
      <w:start w:val="1"/>
      <w:numFmt w:val="bullet"/>
      <w:lvlText w:val=""/>
      <w:lvlJc w:val="left"/>
      <w:pPr>
        <w:ind w:left="2101" w:hanging="360"/>
      </w:pPr>
      <w:rPr>
        <w:rFonts w:ascii="Wingdings" w:hAnsi="Wingdings" w:hint="default"/>
      </w:rPr>
    </w:lvl>
    <w:lvl w:ilvl="3" w:tplc="04190001" w:tentative="1">
      <w:start w:val="1"/>
      <w:numFmt w:val="bullet"/>
      <w:lvlText w:val=""/>
      <w:lvlJc w:val="left"/>
      <w:pPr>
        <w:ind w:left="2821" w:hanging="360"/>
      </w:pPr>
      <w:rPr>
        <w:rFonts w:ascii="Symbol" w:hAnsi="Symbol" w:hint="default"/>
      </w:rPr>
    </w:lvl>
    <w:lvl w:ilvl="4" w:tplc="04190003" w:tentative="1">
      <w:start w:val="1"/>
      <w:numFmt w:val="bullet"/>
      <w:lvlText w:val="o"/>
      <w:lvlJc w:val="left"/>
      <w:pPr>
        <w:ind w:left="3541" w:hanging="360"/>
      </w:pPr>
      <w:rPr>
        <w:rFonts w:ascii="Courier New" w:hAnsi="Courier New" w:cs="Courier New" w:hint="default"/>
      </w:rPr>
    </w:lvl>
    <w:lvl w:ilvl="5" w:tplc="04190005" w:tentative="1">
      <w:start w:val="1"/>
      <w:numFmt w:val="bullet"/>
      <w:lvlText w:val=""/>
      <w:lvlJc w:val="left"/>
      <w:pPr>
        <w:ind w:left="4261" w:hanging="360"/>
      </w:pPr>
      <w:rPr>
        <w:rFonts w:ascii="Wingdings" w:hAnsi="Wingdings" w:hint="default"/>
      </w:rPr>
    </w:lvl>
    <w:lvl w:ilvl="6" w:tplc="04190001" w:tentative="1">
      <w:start w:val="1"/>
      <w:numFmt w:val="bullet"/>
      <w:lvlText w:val=""/>
      <w:lvlJc w:val="left"/>
      <w:pPr>
        <w:ind w:left="4981" w:hanging="360"/>
      </w:pPr>
      <w:rPr>
        <w:rFonts w:ascii="Symbol" w:hAnsi="Symbol" w:hint="default"/>
      </w:rPr>
    </w:lvl>
    <w:lvl w:ilvl="7" w:tplc="04190003" w:tentative="1">
      <w:start w:val="1"/>
      <w:numFmt w:val="bullet"/>
      <w:lvlText w:val="o"/>
      <w:lvlJc w:val="left"/>
      <w:pPr>
        <w:ind w:left="5701" w:hanging="360"/>
      </w:pPr>
      <w:rPr>
        <w:rFonts w:ascii="Courier New" w:hAnsi="Courier New" w:cs="Courier New" w:hint="default"/>
      </w:rPr>
    </w:lvl>
    <w:lvl w:ilvl="8" w:tplc="04190005" w:tentative="1">
      <w:start w:val="1"/>
      <w:numFmt w:val="bullet"/>
      <w:lvlText w:val=""/>
      <w:lvlJc w:val="left"/>
      <w:pPr>
        <w:ind w:left="6421" w:hanging="360"/>
      </w:pPr>
      <w:rPr>
        <w:rFonts w:ascii="Wingdings" w:hAnsi="Wingdings" w:hint="default"/>
      </w:rPr>
    </w:lvl>
  </w:abstractNum>
  <w:abstractNum w:abstractNumId="6" w15:restartNumberingAfterBreak="0">
    <w:nsid w:val="08597BF3"/>
    <w:multiLevelType w:val="hybridMultilevel"/>
    <w:tmpl w:val="E01EA260"/>
    <w:lvl w:ilvl="0" w:tplc="0422000F">
      <w:start w:val="1"/>
      <w:numFmt w:val="decimal"/>
      <w:lvlText w:val="%1."/>
      <w:lvlJc w:val="left"/>
      <w:pPr>
        <w:ind w:left="36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E2D0F32"/>
    <w:multiLevelType w:val="hybridMultilevel"/>
    <w:tmpl w:val="DA1A9CE0"/>
    <w:lvl w:ilvl="0" w:tplc="66B48586">
      <w:start w:val="4"/>
      <w:numFmt w:val="bullet"/>
      <w:lvlText w:val="–"/>
      <w:lvlJc w:val="left"/>
      <w:pPr>
        <w:ind w:left="678" w:hanging="360"/>
      </w:pPr>
      <w:rPr>
        <w:rFonts w:ascii="Times New Roman" w:eastAsiaTheme="minorEastAsia" w:hAnsi="Times New Roman" w:cs="Times New Roman" w:hint="default"/>
        <w:color w:val="auto"/>
      </w:rPr>
    </w:lvl>
    <w:lvl w:ilvl="1" w:tplc="04190003" w:tentative="1">
      <w:start w:val="1"/>
      <w:numFmt w:val="bullet"/>
      <w:lvlText w:val="o"/>
      <w:lvlJc w:val="left"/>
      <w:pPr>
        <w:ind w:left="1398" w:hanging="360"/>
      </w:pPr>
      <w:rPr>
        <w:rFonts w:ascii="Courier New" w:hAnsi="Courier New" w:cs="Courier New" w:hint="default"/>
      </w:rPr>
    </w:lvl>
    <w:lvl w:ilvl="2" w:tplc="04190005" w:tentative="1">
      <w:start w:val="1"/>
      <w:numFmt w:val="bullet"/>
      <w:lvlText w:val=""/>
      <w:lvlJc w:val="left"/>
      <w:pPr>
        <w:ind w:left="2118" w:hanging="360"/>
      </w:pPr>
      <w:rPr>
        <w:rFonts w:ascii="Wingdings" w:hAnsi="Wingdings" w:hint="default"/>
      </w:rPr>
    </w:lvl>
    <w:lvl w:ilvl="3" w:tplc="04190001" w:tentative="1">
      <w:start w:val="1"/>
      <w:numFmt w:val="bullet"/>
      <w:lvlText w:val=""/>
      <w:lvlJc w:val="left"/>
      <w:pPr>
        <w:ind w:left="2838" w:hanging="360"/>
      </w:pPr>
      <w:rPr>
        <w:rFonts w:ascii="Symbol" w:hAnsi="Symbol" w:hint="default"/>
      </w:rPr>
    </w:lvl>
    <w:lvl w:ilvl="4" w:tplc="04190003" w:tentative="1">
      <w:start w:val="1"/>
      <w:numFmt w:val="bullet"/>
      <w:lvlText w:val="o"/>
      <w:lvlJc w:val="left"/>
      <w:pPr>
        <w:ind w:left="3558" w:hanging="360"/>
      </w:pPr>
      <w:rPr>
        <w:rFonts w:ascii="Courier New" w:hAnsi="Courier New" w:cs="Courier New" w:hint="default"/>
      </w:rPr>
    </w:lvl>
    <w:lvl w:ilvl="5" w:tplc="04190005" w:tentative="1">
      <w:start w:val="1"/>
      <w:numFmt w:val="bullet"/>
      <w:lvlText w:val=""/>
      <w:lvlJc w:val="left"/>
      <w:pPr>
        <w:ind w:left="4278" w:hanging="360"/>
      </w:pPr>
      <w:rPr>
        <w:rFonts w:ascii="Wingdings" w:hAnsi="Wingdings" w:hint="default"/>
      </w:rPr>
    </w:lvl>
    <w:lvl w:ilvl="6" w:tplc="04190001" w:tentative="1">
      <w:start w:val="1"/>
      <w:numFmt w:val="bullet"/>
      <w:lvlText w:val=""/>
      <w:lvlJc w:val="left"/>
      <w:pPr>
        <w:ind w:left="4998" w:hanging="360"/>
      </w:pPr>
      <w:rPr>
        <w:rFonts w:ascii="Symbol" w:hAnsi="Symbol" w:hint="default"/>
      </w:rPr>
    </w:lvl>
    <w:lvl w:ilvl="7" w:tplc="04190003" w:tentative="1">
      <w:start w:val="1"/>
      <w:numFmt w:val="bullet"/>
      <w:lvlText w:val="o"/>
      <w:lvlJc w:val="left"/>
      <w:pPr>
        <w:ind w:left="5718" w:hanging="360"/>
      </w:pPr>
      <w:rPr>
        <w:rFonts w:ascii="Courier New" w:hAnsi="Courier New" w:cs="Courier New" w:hint="default"/>
      </w:rPr>
    </w:lvl>
    <w:lvl w:ilvl="8" w:tplc="04190005" w:tentative="1">
      <w:start w:val="1"/>
      <w:numFmt w:val="bullet"/>
      <w:lvlText w:val=""/>
      <w:lvlJc w:val="left"/>
      <w:pPr>
        <w:ind w:left="6438" w:hanging="360"/>
      </w:pPr>
      <w:rPr>
        <w:rFonts w:ascii="Wingdings" w:hAnsi="Wingdings" w:hint="default"/>
      </w:rPr>
    </w:lvl>
  </w:abstractNum>
  <w:abstractNum w:abstractNumId="8" w15:restartNumberingAfterBreak="0">
    <w:nsid w:val="0F014CDD"/>
    <w:multiLevelType w:val="hybridMultilevel"/>
    <w:tmpl w:val="7B00294A"/>
    <w:lvl w:ilvl="0" w:tplc="7196E784">
      <w:start w:val="1"/>
      <w:numFmt w:val="bullet"/>
      <w:lvlText w:val="–"/>
      <w:lvlJc w:val="left"/>
      <w:pPr>
        <w:ind w:left="678" w:hanging="360"/>
      </w:pPr>
      <w:rPr>
        <w:rFonts w:ascii="Times New Roman" w:eastAsia="Times New Roman" w:hAnsi="Times New Roman" w:cs="Times New Roman" w:hint="default"/>
      </w:rPr>
    </w:lvl>
    <w:lvl w:ilvl="1" w:tplc="04190003" w:tentative="1">
      <w:start w:val="1"/>
      <w:numFmt w:val="bullet"/>
      <w:lvlText w:val="o"/>
      <w:lvlJc w:val="left"/>
      <w:pPr>
        <w:ind w:left="1398" w:hanging="360"/>
      </w:pPr>
      <w:rPr>
        <w:rFonts w:ascii="Courier New" w:hAnsi="Courier New" w:cs="Courier New" w:hint="default"/>
      </w:rPr>
    </w:lvl>
    <w:lvl w:ilvl="2" w:tplc="04190005" w:tentative="1">
      <w:start w:val="1"/>
      <w:numFmt w:val="bullet"/>
      <w:lvlText w:val=""/>
      <w:lvlJc w:val="left"/>
      <w:pPr>
        <w:ind w:left="2118" w:hanging="360"/>
      </w:pPr>
      <w:rPr>
        <w:rFonts w:ascii="Wingdings" w:hAnsi="Wingdings" w:hint="default"/>
      </w:rPr>
    </w:lvl>
    <w:lvl w:ilvl="3" w:tplc="04190001" w:tentative="1">
      <w:start w:val="1"/>
      <w:numFmt w:val="bullet"/>
      <w:lvlText w:val=""/>
      <w:lvlJc w:val="left"/>
      <w:pPr>
        <w:ind w:left="2838" w:hanging="360"/>
      </w:pPr>
      <w:rPr>
        <w:rFonts w:ascii="Symbol" w:hAnsi="Symbol" w:hint="default"/>
      </w:rPr>
    </w:lvl>
    <w:lvl w:ilvl="4" w:tplc="04190003" w:tentative="1">
      <w:start w:val="1"/>
      <w:numFmt w:val="bullet"/>
      <w:lvlText w:val="o"/>
      <w:lvlJc w:val="left"/>
      <w:pPr>
        <w:ind w:left="3558" w:hanging="360"/>
      </w:pPr>
      <w:rPr>
        <w:rFonts w:ascii="Courier New" w:hAnsi="Courier New" w:cs="Courier New" w:hint="default"/>
      </w:rPr>
    </w:lvl>
    <w:lvl w:ilvl="5" w:tplc="04190005" w:tentative="1">
      <w:start w:val="1"/>
      <w:numFmt w:val="bullet"/>
      <w:lvlText w:val=""/>
      <w:lvlJc w:val="left"/>
      <w:pPr>
        <w:ind w:left="4278" w:hanging="360"/>
      </w:pPr>
      <w:rPr>
        <w:rFonts w:ascii="Wingdings" w:hAnsi="Wingdings" w:hint="default"/>
      </w:rPr>
    </w:lvl>
    <w:lvl w:ilvl="6" w:tplc="04190001" w:tentative="1">
      <w:start w:val="1"/>
      <w:numFmt w:val="bullet"/>
      <w:lvlText w:val=""/>
      <w:lvlJc w:val="left"/>
      <w:pPr>
        <w:ind w:left="4998" w:hanging="360"/>
      </w:pPr>
      <w:rPr>
        <w:rFonts w:ascii="Symbol" w:hAnsi="Symbol" w:hint="default"/>
      </w:rPr>
    </w:lvl>
    <w:lvl w:ilvl="7" w:tplc="04190003" w:tentative="1">
      <w:start w:val="1"/>
      <w:numFmt w:val="bullet"/>
      <w:lvlText w:val="o"/>
      <w:lvlJc w:val="left"/>
      <w:pPr>
        <w:ind w:left="5718" w:hanging="360"/>
      </w:pPr>
      <w:rPr>
        <w:rFonts w:ascii="Courier New" w:hAnsi="Courier New" w:cs="Courier New" w:hint="default"/>
      </w:rPr>
    </w:lvl>
    <w:lvl w:ilvl="8" w:tplc="04190005" w:tentative="1">
      <w:start w:val="1"/>
      <w:numFmt w:val="bullet"/>
      <w:lvlText w:val=""/>
      <w:lvlJc w:val="left"/>
      <w:pPr>
        <w:ind w:left="6438" w:hanging="360"/>
      </w:pPr>
      <w:rPr>
        <w:rFonts w:ascii="Wingdings" w:hAnsi="Wingdings" w:hint="default"/>
      </w:rPr>
    </w:lvl>
  </w:abstractNum>
  <w:abstractNum w:abstractNumId="9" w15:restartNumberingAfterBreak="0">
    <w:nsid w:val="11132F75"/>
    <w:multiLevelType w:val="hybridMultilevel"/>
    <w:tmpl w:val="0512EAB8"/>
    <w:lvl w:ilvl="0" w:tplc="A4DE41BA">
      <w:start w:val="4"/>
      <w:numFmt w:val="bullet"/>
      <w:lvlText w:val="–"/>
      <w:lvlJc w:val="left"/>
      <w:pPr>
        <w:ind w:left="660" w:hanging="360"/>
      </w:pPr>
      <w:rPr>
        <w:rFonts w:ascii="Times New Roman" w:eastAsia="Times New Roman" w:hAnsi="Times New Roman" w:cs="Times New Roman" w:hint="default"/>
        <w:color w:val="auto"/>
      </w:rPr>
    </w:lvl>
    <w:lvl w:ilvl="1" w:tplc="04190003" w:tentative="1">
      <w:start w:val="1"/>
      <w:numFmt w:val="bullet"/>
      <w:lvlText w:val="o"/>
      <w:lvlJc w:val="left"/>
      <w:pPr>
        <w:ind w:left="1380" w:hanging="360"/>
      </w:pPr>
      <w:rPr>
        <w:rFonts w:ascii="Courier New" w:hAnsi="Courier New" w:cs="Courier New" w:hint="default"/>
      </w:rPr>
    </w:lvl>
    <w:lvl w:ilvl="2" w:tplc="04190005" w:tentative="1">
      <w:start w:val="1"/>
      <w:numFmt w:val="bullet"/>
      <w:lvlText w:val=""/>
      <w:lvlJc w:val="left"/>
      <w:pPr>
        <w:ind w:left="2100" w:hanging="360"/>
      </w:pPr>
      <w:rPr>
        <w:rFonts w:ascii="Wingdings" w:hAnsi="Wingdings" w:hint="default"/>
      </w:rPr>
    </w:lvl>
    <w:lvl w:ilvl="3" w:tplc="04190001" w:tentative="1">
      <w:start w:val="1"/>
      <w:numFmt w:val="bullet"/>
      <w:lvlText w:val=""/>
      <w:lvlJc w:val="left"/>
      <w:pPr>
        <w:ind w:left="2820" w:hanging="360"/>
      </w:pPr>
      <w:rPr>
        <w:rFonts w:ascii="Symbol" w:hAnsi="Symbol" w:hint="default"/>
      </w:rPr>
    </w:lvl>
    <w:lvl w:ilvl="4" w:tplc="04190003" w:tentative="1">
      <w:start w:val="1"/>
      <w:numFmt w:val="bullet"/>
      <w:lvlText w:val="o"/>
      <w:lvlJc w:val="left"/>
      <w:pPr>
        <w:ind w:left="3540" w:hanging="360"/>
      </w:pPr>
      <w:rPr>
        <w:rFonts w:ascii="Courier New" w:hAnsi="Courier New" w:cs="Courier New" w:hint="default"/>
      </w:rPr>
    </w:lvl>
    <w:lvl w:ilvl="5" w:tplc="04190005" w:tentative="1">
      <w:start w:val="1"/>
      <w:numFmt w:val="bullet"/>
      <w:lvlText w:val=""/>
      <w:lvlJc w:val="left"/>
      <w:pPr>
        <w:ind w:left="4260" w:hanging="360"/>
      </w:pPr>
      <w:rPr>
        <w:rFonts w:ascii="Wingdings" w:hAnsi="Wingdings" w:hint="default"/>
      </w:rPr>
    </w:lvl>
    <w:lvl w:ilvl="6" w:tplc="04190001" w:tentative="1">
      <w:start w:val="1"/>
      <w:numFmt w:val="bullet"/>
      <w:lvlText w:val=""/>
      <w:lvlJc w:val="left"/>
      <w:pPr>
        <w:ind w:left="4980" w:hanging="360"/>
      </w:pPr>
      <w:rPr>
        <w:rFonts w:ascii="Symbol" w:hAnsi="Symbol" w:hint="default"/>
      </w:rPr>
    </w:lvl>
    <w:lvl w:ilvl="7" w:tplc="04190003" w:tentative="1">
      <w:start w:val="1"/>
      <w:numFmt w:val="bullet"/>
      <w:lvlText w:val="o"/>
      <w:lvlJc w:val="left"/>
      <w:pPr>
        <w:ind w:left="5700" w:hanging="360"/>
      </w:pPr>
      <w:rPr>
        <w:rFonts w:ascii="Courier New" w:hAnsi="Courier New" w:cs="Courier New" w:hint="default"/>
      </w:rPr>
    </w:lvl>
    <w:lvl w:ilvl="8" w:tplc="04190005" w:tentative="1">
      <w:start w:val="1"/>
      <w:numFmt w:val="bullet"/>
      <w:lvlText w:val=""/>
      <w:lvlJc w:val="left"/>
      <w:pPr>
        <w:ind w:left="6420" w:hanging="360"/>
      </w:pPr>
      <w:rPr>
        <w:rFonts w:ascii="Wingdings" w:hAnsi="Wingdings" w:hint="default"/>
      </w:rPr>
    </w:lvl>
  </w:abstractNum>
  <w:abstractNum w:abstractNumId="10" w15:restartNumberingAfterBreak="0">
    <w:nsid w:val="11EC4F3C"/>
    <w:multiLevelType w:val="hybridMultilevel"/>
    <w:tmpl w:val="C21A0E68"/>
    <w:lvl w:ilvl="0" w:tplc="587C05E0">
      <w:numFmt w:val="bullet"/>
      <w:lvlText w:val="–"/>
      <w:lvlJc w:val="left"/>
      <w:pPr>
        <w:ind w:left="678" w:hanging="360"/>
      </w:pPr>
      <w:rPr>
        <w:rFonts w:ascii="Times New Roman" w:eastAsiaTheme="minorEastAsia" w:hAnsi="Times New Roman" w:cs="Times New Roman" w:hint="default"/>
      </w:rPr>
    </w:lvl>
    <w:lvl w:ilvl="1" w:tplc="04190003" w:tentative="1">
      <w:start w:val="1"/>
      <w:numFmt w:val="bullet"/>
      <w:lvlText w:val="o"/>
      <w:lvlJc w:val="left"/>
      <w:pPr>
        <w:ind w:left="1398" w:hanging="360"/>
      </w:pPr>
      <w:rPr>
        <w:rFonts w:ascii="Courier New" w:hAnsi="Courier New" w:cs="Courier New" w:hint="default"/>
      </w:rPr>
    </w:lvl>
    <w:lvl w:ilvl="2" w:tplc="04190005" w:tentative="1">
      <w:start w:val="1"/>
      <w:numFmt w:val="bullet"/>
      <w:lvlText w:val=""/>
      <w:lvlJc w:val="left"/>
      <w:pPr>
        <w:ind w:left="2118" w:hanging="360"/>
      </w:pPr>
      <w:rPr>
        <w:rFonts w:ascii="Wingdings" w:hAnsi="Wingdings" w:hint="default"/>
      </w:rPr>
    </w:lvl>
    <w:lvl w:ilvl="3" w:tplc="04190001" w:tentative="1">
      <w:start w:val="1"/>
      <w:numFmt w:val="bullet"/>
      <w:lvlText w:val=""/>
      <w:lvlJc w:val="left"/>
      <w:pPr>
        <w:ind w:left="2838" w:hanging="360"/>
      </w:pPr>
      <w:rPr>
        <w:rFonts w:ascii="Symbol" w:hAnsi="Symbol" w:hint="default"/>
      </w:rPr>
    </w:lvl>
    <w:lvl w:ilvl="4" w:tplc="04190003" w:tentative="1">
      <w:start w:val="1"/>
      <w:numFmt w:val="bullet"/>
      <w:lvlText w:val="o"/>
      <w:lvlJc w:val="left"/>
      <w:pPr>
        <w:ind w:left="3558" w:hanging="360"/>
      </w:pPr>
      <w:rPr>
        <w:rFonts w:ascii="Courier New" w:hAnsi="Courier New" w:cs="Courier New" w:hint="default"/>
      </w:rPr>
    </w:lvl>
    <w:lvl w:ilvl="5" w:tplc="04190005" w:tentative="1">
      <w:start w:val="1"/>
      <w:numFmt w:val="bullet"/>
      <w:lvlText w:val=""/>
      <w:lvlJc w:val="left"/>
      <w:pPr>
        <w:ind w:left="4278" w:hanging="360"/>
      </w:pPr>
      <w:rPr>
        <w:rFonts w:ascii="Wingdings" w:hAnsi="Wingdings" w:hint="default"/>
      </w:rPr>
    </w:lvl>
    <w:lvl w:ilvl="6" w:tplc="04190001" w:tentative="1">
      <w:start w:val="1"/>
      <w:numFmt w:val="bullet"/>
      <w:lvlText w:val=""/>
      <w:lvlJc w:val="left"/>
      <w:pPr>
        <w:ind w:left="4998" w:hanging="360"/>
      </w:pPr>
      <w:rPr>
        <w:rFonts w:ascii="Symbol" w:hAnsi="Symbol" w:hint="default"/>
      </w:rPr>
    </w:lvl>
    <w:lvl w:ilvl="7" w:tplc="04190003" w:tentative="1">
      <w:start w:val="1"/>
      <w:numFmt w:val="bullet"/>
      <w:lvlText w:val="o"/>
      <w:lvlJc w:val="left"/>
      <w:pPr>
        <w:ind w:left="5718" w:hanging="360"/>
      </w:pPr>
      <w:rPr>
        <w:rFonts w:ascii="Courier New" w:hAnsi="Courier New" w:cs="Courier New" w:hint="default"/>
      </w:rPr>
    </w:lvl>
    <w:lvl w:ilvl="8" w:tplc="04190005" w:tentative="1">
      <w:start w:val="1"/>
      <w:numFmt w:val="bullet"/>
      <w:lvlText w:val=""/>
      <w:lvlJc w:val="left"/>
      <w:pPr>
        <w:ind w:left="6438" w:hanging="360"/>
      </w:pPr>
      <w:rPr>
        <w:rFonts w:ascii="Wingdings" w:hAnsi="Wingdings" w:hint="default"/>
      </w:rPr>
    </w:lvl>
  </w:abstractNum>
  <w:abstractNum w:abstractNumId="11" w15:restartNumberingAfterBreak="0">
    <w:nsid w:val="12DC454D"/>
    <w:multiLevelType w:val="hybridMultilevel"/>
    <w:tmpl w:val="0EFA0C18"/>
    <w:lvl w:ilvl="0" w:tplc="5044D684">
      <w:start w:val="1"/>
      <w:numFmt w:val="bullet"/>
      <w:lvlText w:val="–"/>
      <w:lvlJc w:val="left"/>
      <w:pPr>
        <w:ind w:left="678" w:hanging="360"/>
      </w:pPr>
      <w:rPr>
        <w:rFonts w:ascii="Times New Roman" w:eastAsia="Times New Roman" w:hAnsi="Times New Roman" w:cs="Times New Roman" w:hint="default"/>
      </w:rPr>
    </w:lvl>
    <w:lvl w:ilvl="1" w:tplc="04190003" w:tentative="1">
      <w:start w:val="1"/>
      <w:numFmt w:val="bullet"/>
      <w:lvlText w:val="o"/>
      <w:lvlJc w:val="left"/>
      <w:pPr>
        <w:ind w:left="1398" w:hanging="360"/>
      </w:pPr>
      <w:rPr>
        <w:rFonts w:ascii="Courier New" w:hAnsi="Courier New" w:cs="Courier New" w:hint="default"/>
      </w:rPr>
    </w:lvl>
    <w:lvl w:ilvl="2" w:tplc="04190005" w:tentative="1">
      <w:start w:val="1"/>
      <w:numFmt w:val="bullet"/>
      <w:lvlText w:val=""/>
      <w:lvlJc w:val="left"/>
      <w:pPr>
        <w:ind w:left="2118" w:hanging="360"/>
      </w:pPr>
      <w:rPr>
        <w:rFonts w:ascii="Wingdings" w:hAnsi="Wingdings" w:hint="default"/>
      </w:rPr>
    </w:lvl>
    <w:lvl w:ilvl="3" w:tplc="04190001" w:tentative="1">
      <w:start w:val="1"/>
      <w:numFmt w:val="bullet"/>
      <w:lvlText w:val=""/>
      <w:lvlJc w:val="left"/>
      <w:pPr>
        <w:ind w:left="2838" w:hanging="360"/>
      </w:pPr>
      <w:rPr>
        <w:rFonts w:ascii="Symbol" w:hAnsi="Symbol" w:hint="default"/>
      </w:rPr>
    </w:lvl>
    <w:lvl w:ilvl="4" w:tplc="04190003" w:tentative="1">
      <w:start w:val="1"/>
      <w:numFmt w:val="bullet"/>
      <w:lvlText w:val="o"/>
      <w:lvlJc w:val="left"/>
      <w:pPr>
        <w:ind w:left="3558" w:hanging="360"/>
      </w:pPr>
      <w:rPr>
        <w:rFonts w:ascii="Courier New" w:hAnsi="Courier New" w:cs="Courier New" w:hint="default"/>
      </w:rPr>
    </w:lvl>
    <w:lvl w:ilvl="5" w:tplc="04190005" w:tentative="1">
      <w:start w:val="1"/>
      <w:numFmt w:val="bullet"/>
      <w:lvlText w:val=""/>
      <w:lvlJc w:val="left"/>
      <w:pPr>
        <w:ind w:left="4278" w:hanging="360"/>
      </w:pPr>
      <w:rPr>
        <w:rFonts w:ascii="Wingdings" w:hAnsi="Wingdings" w:hint="default"/>
      </w:rPr>
    </w:lvl>
    <w:lvl w:ilvl="6" w:tplc="04190001" w:tentative="1">
      <w:start w:val="1"/>
      <w:numFmt w:val="bullet"/>
      <w:lvlText w:val=""/>
      <w:lvlJc w:val="left"/>
      <w:pPr>
        <w:ind w:left="4998" w:hanging="360"/>
      </w:pPr>
      <w:rPr>
        <w:rFonts w:ascii="Symbol" w:hAnsi="Symbol" w:hint="default"/>
      </w:rPr>
    </w:lvl>
    <w:lvl w:ilvl="7" w:tplc="04190003" w:tentative="1">
      <w:start w:val="1"/>
      <w:numFmt w:val="bullet"/>
      <w:lvlText w:val="o"/>
      <w:lvlJc w:val="left"/>
      <w:pPr>
        <w:ind w:left="5718" w:hanging="360"/>
      </w:pPr>
      <w:rPr>
        <w:rFonts w:ascii="Courier New" w:hAnsi="Courier New" w:cs="Courier New" w:hint="default"/>
      </w:rPr>
    </w:lvl>
    <w:lvl w:ilvl="8" w:tplc="04190005" w:tentative="1">
      <w:start w:val="1"/>
      <w:numFmt w:val="bullet"/>
      <w:lvlText w:val=""/>
      <w:lvlJc w:val="left"/>
      <w:pPr>
        <w:ind w:left="6438" w:hanging="360"/>
      </w:pPr>
      <w:rPr>
        <w:rFonts w:ascii="Wingdings" w:hAnsi="Wingdings" w:hint="default"/>
      </w:rPr>
    </w:lvl>
  </w:abstractNum>
  <w:abstractNum w:abstractNumId="12" w15:restartNumberingAfterBreak="0">
    <w:nsid w:val="1BF534FF"/>
    <w:multiLevelType w:val="hybridMultilevel"/>
    <w:tmpl w:val="01D24C4A"/>
    <w:lvl w:ilvl="0" w:tplc="6590A798">
      <w:start w:val="2"/>
      <w:numFmt w:val="bullet"/>
      <w:lvlText w:val="–"/>
      <w:lvlJc w:val="left"/>
      <w:pPr>
        <w:ind w:left="661" w:hanging="360"/>
      </w:pPr>
      <w:rPr>
        <w:rFonts w:ascii="Times New Roman" w:eastAsia="Times New Roman" w:hAnsi="Times New Roman" w:cs="Times New Roman" w:hint="default"/>
        <w:color w:val="000000" w:themeColor="text1"/>
        <w:sz w:val="28"/>
      </w:rPr>
    </w:lvl>
    <w:lvl w:ilvl="1" w:tplc="04190003" w:tentative="1">
      <w:start w:val="1"/>
      <w:numFmt w:val="bullet"/>
      <w:lvlText w:val="o"/>
      <w:lvlJc w:val="left"/>
      <w:pPr>
        <w:ind w:left="1381" w:hanging="360"/>
      </w:pPr>
      <w:rPr>
        <w:rFonts w:ascii="Courier New" w:hAnsi="Courier New" w:cs="Courier New" w:hint="default"/>
      </w:rPr>
    </w:lvl>
    <w:lvl w:ilvl="2" w:tplc="04190005" w:tentative="1">
      <w:start w:val="1"/>
      <w:numFmt w:val="bullet"/>
      <w:lvlText w:val=""/>
      <w:lvlJc w:val="left"/>
      <w:pPr>
        <w:ind w:left="2101" w:hanging="360"/>
      </w:pPr>
      <w:rPr>
        <w:rFonts w:ascii="Wingdings" w:hAnsi="Wingdings" w:hint="default"/>
      </w:rPr>
    </w:lvl>
    <w:lvl w:ilvl="3" w:tplc="04190001" w:tentative="1">
      <w:start w:val="1"/>
      <w:numFmt w:val="bullet"/>
      <w:lvlText w:val=""/>
      <w:lvlJc w:val="left"/>
      <w:pPr>
        <w:ind w:left="2821" w:hanging="360"/>
      </w:pPr>
      <w:rPr>
        <w:rFonts w:ascii="Symbol" w:hAnsi="Symbol" w:hint="default"/>
      </w:rPr>
    </w:lvl>
    <w:lvl w:ilvl="4" w:tplc="04190003" w:tentative="1">
      <w:start w:val="1"/>
      <w:numFmt w:val="bullet"/>
      <w:lvlText w:val="o"/>
      <w:lvlJc w:val="left"/>
      <w:pPr>
        <w:ind w:left="3541" w:hanging="360"/>
      </w:pPr>
      <w:rPr>
        <w:rFonts w:ascii="Courier New" w:hAnsi="Courier New" w:cs="Courier New" w:hint="default"/>
      </w:rPr>
    </w:lvl>
    <w:lvl w:ilvl="5" w:tplc="04190005" w:tentative="1">
      <w:start w:val="1"/>
      <w:numFmt w:val="bullet"/>
      <w:lvlText w:val=""/>
      <w:lvlJc w:val="left"/>
      <w:pPr>
        <w:ind w:left="4261" w:hanging="360"/>
      </w:pPr>
      <w:rPr>
        <w:rFonts w:ascii="Wingdings" w:hAnsi="Wingdings" w:hint="default"/>
      </w:rPr>
    </w:lvl>
    <w:lvl w:ilvl="6" w:tplc="04190001" w:tentative="1">
      <w:start w:val="1"/>
      <w:numFmt w:val="bullet"/>
      <w:lvlText w:val=""/>
      <w:lvlJc w:val="left"/>
      <w:pPr>
        <w:ind w:left="4981" w:hanging="360"/>
      </w:pPr>
      <w:rPr>
        <w:rFonts w:ascii="Symbol" w:hAnsi="Symbol" w:hint="default"/>
      </w:rPr>
    </w:lvl>
    <w:lvl w:ilvl="7" w:tplc="04190003" w:tentative="1">
      <w:start w:val="1"/>
      <w:numFmt w:val="bullet"/>
      <w:lvlText w:val="o"/>
      <w:lvlJc w:val="left"/>
      <w:pPr>
        <w:ind w:left="5701" w:hanging="360"/>
      </w:pPr>
      <w:rPr>
        <w:rFonts w:ascii="Courier New" w:hAnsi="Courier New" w:cs="Courier New" w:hint="default"/>
      </w:rPr>
    </w:lvl>
    <w:lvl w:ilvl="8" w:tplc="04190005" w:tentative="1">
      <w:start w:val="1"/>
      <w:numFmt w:val="bullet"/>
      <w:lvlText w:val=""/>
      <w:lvlJc w:val="left"/>
      <w:pPr>
        <w:ind w:left="6421" w:hanging="360"/>
      </w:pPr>
      <w:rPr>
        <w:rFonts w:ascii="Wingdings" w:hAnsi="Wingdings" w:hint="default"/>
      </w:rPr>
    </w:lvl>
  </w:abstractNum>
  <w:abstractNum w:abstractNumId="13" w15:restartNumberingAfterBreak="0">
    <w:nsid w:val="1CC72871"/>
    <w:multiLevelType w:val="hybridMultilevel"/>
    <w:tmpl w:val="B236582C"/>
    <w:lvl w:ilvl="0" w:tplc="0BB2FE6A">
      <w:start w:val="2"/>
      <w:numFmt w:val="bullet"/>
      <w:lvlText w:val="–"/>
      <w:lvlJc w:val="left"/>
      <w:pPr>
        <w:ind w:left="661" w:hanging="360"/>
      </w:pPr>
      <w:rPr>
        <w:rFonts w:ascii="Times New Roman" w:eastAsia="Times New Roman" w:hAnsi="Times New Roman" w:cs="Times New Roman" w:hint="default"/>
        <w:color w:val="000000" w:themeColor="text1"/>
        <w:sz w:val="28"/>
      </w:rPr>
    </w:lvl>
    <w:lvl w:ilvl="1" w:tplc="04190003" w:tentative="1">
      <w:start w:val="1"/>
      <w:numFmt w:val="bullet"/>
      <w:lvlText w:val="o"/>
      <w:lvlJc w:val="left"/>
      <w:pPr>
        <w:ind w:left="1381" w:hanging="360"/>
      </w:pPr>
      <w:rPr>
        <w:rFonts w:ascii="Courier New" w:hAnsi="Courier New" w:cs="Courier New" w:hint="default"/>
      </w:rPr>
    </w:lvl>
    <w:lvl w:ilvl="2" w:tplc="04190005" w:tentative="1">
      <w:start w:val="1"/>
      <w:numFmt w:val="bullet"/>
      <w:lvlText w:val=""/>
      <w:lvlJc w:val="left"/>
      <w:pPr>
        <w:ind w:left="2101" w:hanging="360"/>
      </w:pPr>
      <w:rPr>
        <w:rFonts w:ascii="Wingdings" w:hAnsi="Wingdings" w:hint="default"/>
      </w:rPr>
    </w:lvl>
    <w:lvl w:ilvl="3" w:tplc="04190001" w:tentative="1">
      <w:start w:val="1"/>
      <w:numFmt w:val="bullet"/>
      <w:lvlText w:val=""/>
      <w:lvlJc w:val="left"/>
      <w:pPr>
        <w:ind w:left="2821" w:hanging="360"/>
      </w:pPr>
      <w:rPr>
        <w:rFonts w:ascii="Symbol" w:hAnsi="Symbol" w:hint="default"/>
      </w:rPr>
    </w:lvl>
    <w:lvl w:ilvl="4" w:tplc="04190003" w:tentative="1">
      <w:start w:val="1"/>
      <w:numFmt w:val="bullet"/>
      <w:lvlText w:val="o"/>
      <w:lvlJc w:val="left"/>
      <w:pPr>
        <w:ind w:left="3541" w:hanging="360"/>
      </w:pPr>
      <w:rPr>
        <w:rFonts w:ascii="Courier New" w:hAnsi="Courier New" w:cs="Courier New" w:hint="default"/>
      </w:rPr>
    </w:lvl>
    <w:lvl w:ilvl="5" w:tplc="04190005" w:tentative="1">
      <w:start w:val="1"/>
      <w:numFmt w:val="bullet"/>
      <w:lvlText w:val=""/>
      <w:lvlJc w:val="left"/>
      <w:pPr>
        <w:ind w:left="4261" w:hanging="360"/>
      </w:pPr>
      <w:rPr>
        <w:rFonts w:ascii="Wingdings" w:hAnsi="Wingdings" w:hint="default"/>
      </w:rPr>
    </w:lvl>
    <w:lvl w:ilvl="6" w:tplc="04190001" w:tentative="1">
      <w:start w:val="1"/>
      <w:numFmt w:val="bullet"/>
      <w:lvlText w:val=""/>
      <w:lvlJc w:val="left"/>
      <w:pPr>
        <w:ind w:left="4981" w:hanging="360"/>
      </w:pPr>
      <w:rPr>
        <w:rFonts w:ascii="Symbol" w:hAnsi="Symbol" w:hint="default"/>
      </w:rPr>
    </w:lvl>
    <w:lvl w:ilvl="7" w:tplc="04190003" w:tentative="1">
      <w:start w:val="1"/>
      <w:numFmt w:val="bullet"/>
      <w:lvlText w:val="o"/>
      <w:lvlJc w:val="left"/>
      <w:pPr>
        <w:ind w:left="5701" w:hanging="360"/>
      </w:pPr>
      <w:rPr>
        <w:rFonts w:ascii="Courier New" w:hAnsi="Courier New" w:cs="Courier New" w:hint="default"/>
      </w:rPr>
    </w:lvl>
    <w:lvl w:ilvl="8" w:tplc="04190005" w:tentative="1">
      <w:start w:val="1"/>
      <w:numFmt w:val="bullet"/>
      <w:lvlText w:val=""/>
      <w:lvlJc w:val="left"/>
      <w:pPr>
        <w:ind w:left="6421" w:hanging="360"/>
      </w:pPr>
      <w:rPr>
        <w:rFonts w:ascii="Wingdings" w:hAnsi="Wingdings" w:hint="default"/>
      </w:rPr>
    </w:lvl>
  </w:abstractNum>
  <w:abstractNum w:abstractNumId="14" w15:restartNumberingAfterBreak="0">
    <w:nsid w:val="235D5E16"/>
    <w:multiLevelType w:val="hybridMultilevel"/>
    <w:tmpl w:val="8422B59C"/>
    <w:lvl w:ilvl="0" w:tplc="8F2CFA36">
      <w:start w:val="6"/>
      <w:numFmt w:val="bullet"/>
      <w:lvlText w:val="–"/>
      <w:lvlJc w:val="left"/>
      <w:pPr>
        <w:ind w:left="365" w:hanging="360"/>
      </w:pPr>
      <w:rPr>
        <w:rFonts w:ascii="Times New Roman" w:eastAsiaTheme="minorEastAsia" w:hAnsi="Times New Roman" w:cs="Times New Roman" w:hint="default"/>
      </w:rPr>
    </w:lvl>
    <w:lvl w:ilvl="1" w:tplc="04190003" w:tentative="1">
      <w:start w:val="1"/>
      <w:numFmt w:val="bullet"/>
      <w:lvlText w:val="o"/>
      <w:lvlJc w:val="left"/>
      <w:pPr>
        <w:ind w:left="1085" w:hanging="360"/>
      </w:pPr>
      <w:rPr>
        <w:rFonts w:ascii="Courier New" w:hAnsi="Courier New" w:cs="Courier New" w:hint="default"/>
      </w:rPr>
    </w:lvl>
    <w:lvl w:ilvl="2" w:tplc="04190005" w:tentative="1">
      <w:start w:val="1"/>
      <w:numFmt w:val="bullet"/>
      <w:lvlText w:val=""/>
      <w:lvlJc w:val="left"/>
      <w:pPr>
        <w:ind w:left="1805" w:hanging="360"/>
      </w:pPr>
      <w:rPr>
        <w:rFonts w:ascii="Wingdings" w:hAnsi="Wingdings" w:hint="default"/>
      </w:rPr>
    </w:lvl>
    <w:lvl w:ilvl="3" w:tplc="04190001" w:tentative="1">
      <w:start w:val="1"/>
      <w:numFmt w:val="bullet"/>
      <w:lvlText w:val=""/>
      <w:lvlJc w:val="left"/>
      <w:pPr>
        <w:ind w:left="2525" w:hanging="360"/>
      </w:pPr>
      <w:rPr>
        <w:rFonts w:ascii="Symbol" w:hAnsi="Symbol" w:hint="default"/>
      </w:rPr>
    </w:lvl>
    <w:lvl w:ilvl="4" w:tplc="04190003" w:tentative="1">
      <w:start w:val="1"/>
      <w:numFmt w:val="bullet"/>
      <w:lvlText w:val="o"/>
      <w:lvlJc w:val="left"/>
      <w:pPr>
        <w:ind w:left="3245" w:hanging="360"/>
      </w:pPr>
      <w:rPr>
        <w:rFonts w:ascii="Courier New" w:hAnsi="Courier New" w:cs="Courier New" w:hint="default"/>
      </w:rPr>
    </w:lvl>
    <w:lvl w:ilvl="5" w:tplc="04190005" w:tentative="1">
      <w:start w:val="1"/>
      <w:numFmt w:val="bullet"/>
      <w:lvlText w:val=""/>
      <w:lvlJc w:val="left"/>
      <w:pPr>
        <w:ind w:left="3965" w:hanging="360"/>
      </w:pPr>
      <w:rPr>
        <w:rFonts w:ascii="Wingdings" w:hAnsi="Wingdings" w:hint="default"/>
      </w:rPr>
    </w:lvl>
    <w:lvl w:ilvl="6" w:tplc="04190001" w:tentative="1">
      <w:start w:val="1"/>
      <w:numFmt w:val="bullet"/>
      <w:lvlText w:val=""/>
      <w:lvlJc w:val="left"/>
      <w:pPr>
        <w:ind w:left="4685" w:hanging="360"/>
      </w:pPr>
      <w:rPr>
        <w:rFonts w:ascii="Symbol" w:hAnsi="Symbol" w:hint="default"/>
      </w:rPr>
    </w:lvl>
    <w:lvl w:ilvl="7" w:tplc="04190003" w:tentative="1">
      <w:start w:val="1"/>
      <w:numFmt w:val="bullet"/>
      <w:lvlText w:val="o"/>
      <w:lvlJc w:val="left"/>
      <w:pPr>
        <w:ind w:left="5405" w:hanging="360"/>
      </w:pPr>
      <w:rPr>
        <w:rFonts w:ascii="Courier New" w:hAnsi="Courier New" w:cs="Courier New" w:hint="default"/>
      </w:rPr>
    </w:lvl>
    <w:lvl w:ilvl="8" w:tplc="04190005" w:tentative="1">
      <w:start w:val="1"/>
      <w:numFmt w:val="bullet"/>
      <w:lvlText w:val=""/>
      <w:lvlJc w:val="left"/>
      <w:pPr>
        <w:ind w:left="6125" w:hanging="360"/>
      </w:pPr>
      <w:rPr>
        <w:rFonts w:ascii="Wingdings" w:hAnsi="Wingdings" w:hint="default"/>
      </w:rPr>
    </w:lvl>
  </w:abstractNum>
  <w:abstractNum w:abstractNumId="15" w15:restartNumberingAfterBreak="0">
    <w:nsid w:val="251A0D97"/>
    <w:multiLevelType w:val="multilevel"/>
    <w:tmpl w:val="35FA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B552A6"/>
    <w:multiLevelType w:val="hybridMultilevel"/>
    <w:tmpl w:val="3A46F4C0"/>
    <w:lvl w:ilvl="0" w:tplc="E7068DE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E3A34DF"/>
    <w:multiLevelType w:val="multilevel"/>
    <w:tmpl w:val="04EC1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7F4BDC"/>
    <w:multiLevelType w:val="hybridMultilevel"/>
    <w:tmpl w:val="20083B50"/>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9" w15:restartNumberingAfterBreak="0">
    <w:nsid w:val="36203362"/>
    <w:multiLevelType w:val="hybridMultilevel"/>
    <w:tmpl w:val="526C4AC8"/>
    <w:lvl w:ilvl="0" w:tplc="301AC516">
      <w:start w:val="1"/>
      <w:numFmt w:val="bullet"/>
      <w:lvlText w:val="–"/>
      <w:lvlJc w:val="left"/>
      <w:pPr>
        <w:ind w:left="678" w:hanging="360"/>
      </w:pPr>
      <w:rPr>
        <w:rFonts w:ascii="Times New Roman" w:eastAsia="Times New Roman" w:hAnsi="Times New Roman" w:cs="Times New Roman" w:hint="default"/>
      </w:rPr>
    </w:lvl>
    <w:lvl w:ilvl="1" w:tplc="04190003" w:tentative="1">
      <w:start w:val="1"/>
      <w:numFmt w:val="bullet"/>
      <w:lvlText w:val="o"/>
      <w:lvlJc w:val="left"/>
      <w:pPr>
        <w:ind w:left="1398" w:hanging="360"/>
      </w:pPr>
      <w:rPr>
        <w:rFonts w:ascii="Courier New" w:hAnsi="Courier New" w:cs="Courier New" w:hint="default"/>
      </w:rPr>
    </w:lvl>
    <w:lvl w:ilvl="2" w:tplc="04190005" w:tentative="1">
      <w:start w:val="1"/>
      <w:numFmt w:val="bullet"/>
      <w:lvlText w:val=""/>
      <w:lvlJc w:val="left"/>
      <w:pPr>
        <w:ind w:left="2118" w:hanging="360"/>
      </w:pPr>
      <w:rPr>
        <w:rFonts w:ascii="Wingdings" w:hAnsi="Wingdings" w:hint="default"/>
      </w:rPr>
    </w:lvl>
    <w:lvl w:ilvl="3" w:tplc="04190001" w:tentative="1">
      <w:start w:val="1"/>
      <w:numFmt w:val="bullet"/>
      <w:lvlText w:val=""/>
      <w:lvlJc w:val="left"/>
      <w:pPr>
        <w:ind w:left="2838" w:hanging="360"/>
      </w:pPr>
      <w:rPr>
        <w:rFonts w:ascii="Symbol" w:hAnsi="Symbol" w:hint="default"/>
      </w:rPr>
    </w:lvl>
    <w:lvl w:ilvl="4" w:tplc="04190003" w:tentative="1">
      <w:start w:val="1"/>
      <w:numFmt w:val="bullet"/>
      <w:lvlText w:val="o"/>
      <w:lvlJc w:val="left"/>
      <w:pPr>
        <w:ind w:left="3558" w:hanging="360"/>
      </w:pPr>
      <w:rPr>
        <w:rFonts w:ascii="Courier New" w:hAnsi="Courier New" w:cs="Courier New" w:hint="default"/>
      </w:rPr>
    </w:lvl>
    <w:lvl w:ilvl="5" w:tplc="04190005" w:tentative="1">
      <w:start w:val="1"/>
      <w:numFmt w:val="bullet"/>
      <w:lvlText w:val=""/>
      <w:lvlJc w:val="left"/>
      <w:pPr>
        <w:ind w:left="4278" w:hanging="360"/>
      </w:pPr>
      <w:rPr>
        <w:rFonts w:ascii="Wingdings" w:hAnsi="Wingdings" w:hint="default"/>
      </w:rPr>
    </w:lvl>
    <w:lvl w:ilvl="6" w:tplc="04190001" w:tentative="1">
      <w:start w:val="1"/>
      <w:numFmt w:val="bullet"/>
      <w:lvlText w:val=""/>
      <w:lvlJc w:val="left"/>
      <w:pPr>
        <w:ind w:left="4998" w:hanging="360"/>
      </w:pPr>
      <w:rPr>
        <w:rFonts w:ascii="Symbol" w:hAnsi="Symbol" w:hint="default"/>
      </w:rPr>
    </w:lvl>
    <w:lvl w:ilvl="7" w:tplc="04190003" w:tentative="1">
      <w:start w:val="1"/>
      <w:numFmt w:val="bullet"/>
      <w:lvlText w:val="o"/>
      <w:lvlJc w:val="left"/>
      <w:pPr>
        <w:ind w:left="5718" w:hanging="360"/>
      </w:pPr>
      <w:rPr>
        <w:rFonts w:ascii="Courier New" w:hAnsi="Courier New" w:cs="Courier New" w:hint="default"/>
      </w:rPr>
    </w:lvl>
    <w:lvl w:ilvl="8" w:tplc="04190005" w:tentative="1">
      <w:start w:val="1"/>
      <w:numFmt w:val="bullet"/>
      <w:lvlText w:val=""/>
      <w:lvlJc w:val="left"/>
      <w:pPr>
        <w:ind w:left="6438" w:hanging="360"/>
      </w:pPr>
      <w:rPr>
        <w:rFonts w:ascii="Wingdings" w:hAnsi="Wingdings" w:hint="default"/>
      </w:rPr>
    </w:lvl>
  </w:abstractNum>
  <w:abstractNum w:abstractNumId="20" w15:restartNumberingAfterBreak="0">
    <w:nsid w:val="3BEE6AB0"/>
    <w:multiLevelType w:val="hybridMultilevel"/>
    <w:tmpl w:val="59EC4904"/>
    <w:lvl w:ilvl="0" w:tplc="A4947296">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1" w15:restartNumberingAfterBreak="0">
    <w:nsid w:val="3C4E3107"/>
    <w:multiLevelType w:val="hybridMultilevel"/>
    <w:tmpl w:val="4198E972"/>
    <w:lvl w:ilvl="0" w:tplc="85F0E38E">
      <w:start w:val="3"/>
      <w:numFmt w:val="bullet"/>
      <w:lvlText w:val="–"/>
      <w:lvlJc w:val="left"/>
      <w:pPr>
        <w:ind w:left="678" w:hanging="360"/>
      </w:pPr>
      <w:rPr>
        <w:rFonts w:ascii="Times New Roman" w:eastAsiaTheme="minorEastAsia" w:hAnsi="Times New Roman" w:cs="Times New Roman" w:hint="default"/>
        <w:b/>
      </w:rPr>
    </w:lvl>
    <w:lvl w:ilvl="1" w:tplc="04190003" w:tentative="1">
      <w:start w:val="1"/>
      <w:numFmt w:val="bullet"/>
      <w:lvlText w:val="o"/>
      <w:lvlJc w:val="left"/>
      <w:pPr>
        <w:ind w:left="1398" w:hanging="360"/>
      </w:pPr>
      <w:rPr>
        <w:rFonts w:ascii="Courier New" w:hAnsi="Courier New" w:cs="Courier New" w:hint="default"/>
      </w:rPr>
    </w:lvl>
    <w:lvl w:ilvl="2" w:tplc="04190005" w:tentative="1">
      <w:start w:val="1"/>
      <w:numFmt w:val="bullet"/>
      <w:lvlText w:val=""/>
      <w:lvlJc w:val="left"/>
      <w:pPr>
        <w:ind w:left="2118" w:hanging="360"/>
      </w:pPr>
      <w:rPr>
        <w:rFonts w:ascii="Wingdings" w:hAnsi="Wingdings" w:hint="default"/>
      </w:rPr>
    </w:lvl>
    <w:lvl w:ilvl="3" w:tplc="04190001" w:tentative="1">
      <w:start w:val="1"/>
      <w:numFmt w:val="bullet"/>
      <w:lvlText w:val=""/>
      <w:lvlJc w:val="left"/>
      <w:pPr>
        <w:ind w:left="2838" w:hanging="360"/>
      </w:pPr>
      <w:rPr>
        <w:rFonts w:ascii="Symbol" w:hAnsi="Symbol" w:hint="default"/>
      </w:rPr>
    </w:lvl>
    <w:lvl w:ilvl="4" w:tplc="04190003" w:tentative="1">
      <w:start w:val="1"/>
      <w:numFmt w:val="bullet"/>
      <w:lvlText w:val="o"/>
      <w:lvlJc w:val="left"/>
      <w:pPr>
        <w:ind w:left="3558" w:hanging="360"/>
      </w:pPr>
      <w:rPr>
        <w:rFonts w:ascii="Courier New" w:hAnsi="Courier New" w:cs="Courier New" w:hint="default"/>
      </w:rPr>
    </w:lvl>
    <w:lvl w:ilvl="5" w:tplc="04190005" w:tentative="1">
      <w:start w:val="1"/>
      <w:numFmt w:val="bullet"/>
      <w:lvlText w:val=""/>
      <w:lvlJc w:val="left"/>
      <w:pPr>
        <w:ind w:left="4278" w:hanging="360"/>
      </w:pPr>
      <w:rPr>
        <w:rFonts w:ascii="Wingdings" w:hAnsi="Wingdings" w:hint="default"/>
      </w:rPr>
    </w:lvl>
    <w:lvl w:ilvl="6" w:tplc="04190001" w:tentative="1">
      <w:start w:val="1"/>
      <w:numFmt w:val="bullet"/>
      <w:lvlText w:val=""/>
      <w:lvlJc w:val="left"/>
      <w:pPr>
        <w:ind w:left="4998" w:hanging="360"/>
      </w:pPr>
      <w:rPr>
        <w:rFonts w:ascii="Symbol" w:hAnsi="Symbol" w:hint="default"/>
      </w:rPr>
    </w:lvl>
    <w:lvl w:ilvl="7" w:tplc="04190003" w:tentative="1">
      <w:start w:val="1"/>
      <w:numFmt w:val="bullet"/>
      <w:lvlText w:val="o"/>
      <w:lvlJc w:val="left"/>
      <w:pPr>
        <w:ind w:left="5718" w:hanging="360"/>
      </w:pPr>
      <w:rPr>
        <w:rFonts w:ascii="Courier New" w:hAnsi="Courier New" w:cs="Courier New" w:hint="default"/>
      </w:rPr>
    </w:lvl>
    <w:lvl w:ilvl="8" w:tplc="04190005" w:tentative="1">
      <w:start w:val="1"/>
      <w:numFmt w:val="bullet"/>
      <w:lvlText w:val=""/>
      <w:lvlJc w:val="left"/>
      <w:pPr>
        <w:ind w:left="6438" w:hanging="360"/>
      </w:pPr>
      <w:rPr>
        <w:rFonts w:ascii="Wingdings" w:hAnsi="Wingdings" w:hint="default"/>
      </w:rPr>
    </w:lvl>
  </w:abstractNum>
  <w:abstractNum w:abstractNumId="22" w15:restartNumberingAfterBreak="0">
    <w:nsid w:val="3D9960B7"/>
    <w:multiLevelType w:val="hybridMultilevel"/>
    <w:tmpl w:val="6A9C83DA"/>
    <w:lvl w:ilvl="0" w:tplc="294EF3EC">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5050CF6"/>
    <w:multiLevelType w:val="hybridMultilevel"/>
    <w:tmpl w:val="E6FA9790"/>
    <w:lvl w:ilvl="0" w:tplc="0422000F">
      <w:start w:val="1"/>
      <w:numFmt w:val="decimal"/>
      <w:lvlText w:val="%1."/>
      <w:lvlJc w:val="left"/>
      <w:pPr>
        <w:ind w:left="786"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92E3A74"/>
    <w:multiLevelType w:val="hybridMultilevel"/>
    <w:tmpl w:val="4E64A67E"/>
    <w:lvl w:ilvl="0" w:tplc="DFB82E80">
      <w:start w:val="2"/>
      <w:numFmt w:val="bullet"/>
      <w:lvlText w:val="–"/>
      <w:lvlJc w:val="left"/>
      <w:pPr>
        <w:ind w:left="660" w:hanging="360"/>
      </w:pPr>
      <w:rPr>
        <w:rFonts w:ascii="Times New Roman" w:eastAsia="Times New Roman" w:hAnsi="Times New Roman" w:cs="Times New Roman" w:hint="default"/>
        <w:color w:val="000000" w:themeColor="text1"/>
      </w:rPr>
    </w:lvl>
    <w:lvl w:ilvl="1" w:tplc="04190003" w:tentative="1">
      <w:start w:val="1"/>
      <w:numFmt w:val="bullet"/>
      <w:lvlText w:val="o"/>
      <w:lvlJc w:val="left"/>
      <w:pPr>
        <w:ind w:left="1380" w:hanging="360"/>
      </w:pPr>
      <w:rPr>
        <w:rFonts w:ascii="Courier New" w:hAnsi="Courier New" w:cs="Courier New" w:hint="default"/>
      </w:rPr>
    </w:lvl>
    <w:lvl w:ilvl="2" w:tplc="04190005" w:tentative="1">
      <w:start w:val="1"/>
      <w:numFmt w:val="bullet"/>
      <w:lvlText w:val=""/>
      <w:lvlJc w:val="left"/>
      <w:pPr>
        <w:ind w:left="2100" w:hanging="360"/>
      </w:pPr>
      <w:rPr>
        <w:rFonts w:ascii="Wingdings" w:hAnsi="Wingdings" w:hint="default"/>
      </w:rPr>
    </w:lvl>
    <w:lvl w:ilvl="3" w:tplc="04190001" w:tentative="1">
      <w:start w:val="1"/>
      <w:numFmt w:val="bullet"/>
      <w:lvlText w:val=""/>
      <w:lvlJc w:val="left"/>
      <w:pPr>
        <w:ind w:left="2820" w:hanging="360"/>
      </w:pPr>
      <w:rPr>
        <w:rFonts w:ascii="Symbol" w:hAnsi="Symbol" w:hint="default"/>
      </w:rPr>
    </w:lvl>
    <w:lvl w:ilvl="4" w:tplc="04190003" w:tentative="1">
      <w:start w:val="1"/>
      <w:numFmt w:val="bullet"/>
      <w:lvlText w:val="o"/>
      <w:lvlJc w:val="left"/>
      <w:pPr>
        <w:ind w:left="3540" w:hanging="360"/>
      </w:pPr>
      <w:rPr>
        <w:rFonts w:ascii="Courier New" w:hAnsi="Courier New" w:cs="Courier New" w:hint="default"/>
      </w:rPr>
    </w:lvl>
    <w:lvl w:ilvl="5" w:tplc="04190005" w:tentative="1">
      <w:start w:val="1"/>
      <w:numFmt w:val="bullet"/>
      <w:lvlText w:val=""/>
      <w:lvlJc w:val="left"/>
      <w:pPr>
        <w:ind w:left="4260" w:hanging="360"/>
      </w:pPr>
      <w:rPr>
        <w:rFonts w:ascii="Wingdings" w:hAnsi="Wingdings" w:hint="default"/>
      </w:rPr>
    </w:lvl>
    <w:lvl w:ilvl="6" w:tplc="04190001" w:tentative="1">
      <w:start w:val="1"/>
      <w:numFmt w:val="bullet"/>
      <w:lvlText w:val=""/>
      <w:lvlJc w:val="left"/>
      <w:pPr>
        <w:ind w:left="4980" w:hanging="360"/>
      </w:pPr>
      <w:rPr>
        <w:rFonts w:ascii="Symbol" w:hAnsi="Symbol" w:hint="default"/>
      </w:rPr>
    </w:lvl>
    <w:lvl w:ilvl="7" w:tplc="04190003" w:tentative="1">
      <w:start w:val="1"/>
      <w:numFmt w:val="bullet"/>
      <w:lvlText w:val="o"/>
      <w:lvlJc w:val="left"/>
      <w:pPr>
        <w:ind w:left="5700" w:hanging="360"/>
      </w:pPr>
      <w:rPr>
        <w:rFonts w:ascii="Courier New" w:hAnsi="Courier New" w:cs="Courier New" w:hint="default"/>
      </w:rPr>
    </w:lvl>
    <w:lvl w:ilvl="8" w:tplc="04190005" w:tentative="1">
      <w:start w:val="1"/>
      <w:numFmt w:val="bullet"/>
      <w:lvlText w:val=""/>
      <w:lvlJc w:val="left"/>
      <w:pPr>
        <w:ind w:left="6420" w:hanging="360"/>
      </w:pPr>
      <w:rPr>
        <w:rFonts w:ascii="Wingdings" w:hAnsi="Wingdings" w:hint="default"/>
      </w:rPr>
    </w:lvl>
  </w:abstractNum>
  <w:abstractNum w:abstractNumId="25" w15:restartNumberingAfterBreak="0">
    <w:nsid w:val="4BF66320"/>
    <w:multiLevelType w:val="hybridMultilevel"/>
    <w:tmpl w:val="872E8D6E"/>
    <w:lvl w:ilvl="0" w:tplc="AE82444C">
      <w:start w:val="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D853752"/>
    <w:multiLevelType w:val="hybridMultilevel"/>
    <w:tmpl w:val="ED36DB56"/>
    <w:lvl w:ilvl="0" w:tplc="E8E400C6">
      <w:start w:val="4"/>
      <w:numFmt w:val="bullet"/>
      <w:lvlText w:val="–"/>
      <w:lvlJc w:val="left"/>
      <w:pPr>
        <w:ind w:left="678" w:hanging="360"/>
      </w:pPr>
      <w:rPr>
        <w:rFonts w:ascii="Times New Roman" w:eastAsiaTheme="minorEastAsia" w:hAnsi="Times New Roman" w:cs="Times New Roman" w:hint="default"/>
      </w:rPr>
    </w:lvl>
    <w:lvl w:ilvl="1" w:tplc="04190003" w:tentative="1">
      <w:start w:val="1"/>
      <w:numFmt w:val="bullet"/>
      <w:lvlText w:val="o"/>
      <w:lvlJc w:val="left"/>
      <w:pPr>
        <w:ind w:left="1398" w:hanging="360"/>
      </w:pPr>
      <w:rPr>
        <w:rFonts w:ascii="Courier New" w:hAnsi="Courier New" w:cs="Courier New" w:hint="default"/>
      </w:rPr>
    </w:lvl>
    <w:lvl w:ilvl="2" w:tplc="04190005" w:tentative="1">
      <w:start w:val="1"/>
      <w:numFmt w:val="bullet"/>
      <w:lvlText w:val=""/>
      <w:lvlJc w:val="left"/>
      <w:pPr>
        <w:ind w:left="2118" w:hanging="360"/>
      </w:pPr>
      <w:rPr>
        <w:rFonts w:ascii="Wingdings" w:hAnsi="Wingdings" w:hint="default"/>
      </w:rPr>
    </w:lvl>
    <w:lvl w:ilvl="3" w:tplc="04190001" w:tentative="1">
      <w:start w:val="1"/>
      <w:numFmt w:val="bullet"/>
      <w:lvlText w:val=""/>
      <w:lvlJc w:val="left"/>
      <w:pPr>
        <w:ind w:left="2838" w:hanging="360"/>
      </w:pPr>
      <w:rPr>
        <w:rFonts w:ascii="Symbol" w:hAnsi="Symbol" w:hint="default"/>
      </w:rPr>
    </w:lvl>
    <w:lvl w:ilvl="4" w:tplc="04190003" w:tentative="1">
      <w:start w:val="1"/>
      <w:numFmt w:val="bullet"/>
      <w:lvlText w:val="o"/>
      <w:lvlJc w:val="left"/>
      <w:pPr>
        <w:ind w:left="3558" w:hanging="360"/>
      </w:pPr>
      <w:rPr>
        <w:rFonts w:ascii="Courier New" w:hAnsi="Courier New" w:cs="Courier New" w:hint="default"/>
      </w:rPr>
    </w:lvl>
    <w:lvl w:ilvl="5" w:tplc="04190005" w:tentative="1">
      <w:start w:val="1"/>
      <w:numFmt w:val="bullet"/>
      <w:lvlText w:val=""/>
      <w:lvlJc w:val="left"/>
      <w:pPr>
        <w:ind w:left="4278" w:hanging="360"/>
      </w:pPr>
      <w:rPr>
        <w:rFonts w:ascii="Wingdings" w:hAnsi="Wingdings" w:hint="default"/>
      </w:rPr>
    </w:lvl>
    <w:lvl w:ilvl="6" w:tplc="04190001" w:tentative="1">
      <w:start w:val="1"/>
      <w:numFmt w:val="bullet"/>
      <w:lvlText w:val=""/>
      <w:lvlJc w:val="left"/>
      <w:pPr>
        <w:ind w:left="4998" w:hanging="360"/>
      </w:pPr>
      <w:rPr>
        <w:rFonts w:ascii="Symbol" w:hAnsi="Symbol" w:hint="default"/>
      </w:rPr>
    </w:lvl>
    <w:lvl w:ilvl="7" w:tplc="04190003" w:tentative="1">
      <w:start w:val="1"/>
      <w:numFmt w:val="bullet"/>
      <w:lvlText w:val="o"/>
      <w:lvlJc w:val="left"/>
      <w:pPr>
        <w:ind w:left="5718" w:hanging="360"/>
      </w:pPr>
      <w:rPr>
        <w:rFonts w:ascii="Courier New" w:hAnsi="Courier New" w:cs="Courier New" w:hint="default"/>
      </w:rPr>
    </w:lvl>
    <w:lvl w:ilvl="8" w:tplc="04190005" w:tentative="1">
      <w:start w:val="1"/>
      <w:numFmt w:val="bullet"/>
      <w:lvlText w:val=""/>
      <w:lvlJc w:val="left"/>
      <w:pPr>
        <w:ind w:left="6438" w:hanging="360"/>
      </w:pPr>
      <w:rPr>
        <w:rFonts w:ascii="Wingdings" w:hAnsi="Wingdings" w:hint="default"/>
      </w:rPr>
    </w:lvl>
  </w:abstractNum>
  <w:abstractNum w:abstractNumId="27" w15:restartNumberingAfterBreak="0">
    <w:nsid w:val="51502581"/>
    <w:multiLevelType w:val="hybridMultilevel"/>
    <w:tmpl w:val="6F9ACAAE"/>
    <w:lvl w:ilvl="0" w:tplc="A23C61B8">
      <w:start w:val="4"/>
      <w:numFmt w:val="bullet"/>
      <w:lvlText w:val="–"/>
      <w:lvlJc w:val="left"/>
      <w:pPr>
        <w:ind w:left="678" w:hanging="360"/>
      </w:pPr>
      <w:rPr>
        <w:rFonts w:ascii="Times New Roman" w:eastAsia="Times New Roman" w:hAnsi="Times New Roman" w:cs="Times New Roman" w:hint="default"/>
      </w:rPr>
    </w:lvl>
    <w:lvl w:ilvl="1" w:tplc="04190003" w:tentative="1">
      <w:start w:val="1"/>
      <w:numFmt w:val="bullet"/>
      <w:lvlText w:val="o"/>
      <w:lvlJc w:val="left"/>
      <w:pPr>
        <w:ind w:left="1398" w:hanging="360"/>
      </w:pPr>
      <w:rPr>
        <w:rFonts w:ascii="Courier New" w:hAnsi="Courier New" w:cs="Courier New" w:hint="default"/>
      </w:rPr>
    </w:lvl>
    <w:lvl w:ilvl="2" w:tplc="04190005" w:tentative="1">
      <w:start w:val="1"/>
      <w:numFmt w:val="bullet"/>
      <w:lvlText w:val=""/>
      <w:lvlJc w:val="left"/>
      <w:pPr>
        <w:ind w:left="2118" w:hanging="360"/>
      </w:pPr>
      <w:rPr>
        <w:rFonts w:ascii="Wingdings" w:hAnsi="Wingdings" w:hint="default"/>
      </w:rPr>
    </w:lvl>
    <w:lvl w:ilvl="3" w:tplc="04190001" w:tentative="1">
      <w:start w:val="1"/>
      <w:numFmt w:val="bullet"/>
      <w:lvlText w:val=""/>
      <w:lvlJc w:val="left"/>
      <w:pPr>
        <w:ind w:left="2838" w:hanging="360"/>
      </w:pPr>
      <w:rPr>
        <w:rFonts w:ascii="Symbol" w:hAnsi="Symbol" w:hint="default"/>
      </w:rPr>
    </w:lvl>
    <w:lvl w:ilvl="4" w:tplc="04190003" w:tentative="1">
      <w:start w:val="1"/>
      <w:numFmt w:val="bullet"/>
      <w:lvlText w:val="o"/>
      <w:lvlJc w:val="left"/>
      <w:pPr>
        <w:ind w:left="3558" w:hanging="360"/>
      </w:pPr>
      <w:rPr>
        <w:rFonts w:ascii="Courier New" w:hAnsi="Courier New" w:cs="Courier New" w:hint="default"/>
      </w:rPr>
    </w:lvl>
    <w:lvl w:ilvl="5" w:tplc="04190005" w:tentative="1">
      <w:start w:val="1"/>
      <w:numFmt w:val="bullet"/>
      <w:lvlText w:val=""/>
      <w:lvlJc w:val="left"/>
      <w:pPr>
        <w:ind w:left="4278" w:hanging="360"/>
      </w:pPr>
      <w:rPr>
        <w:rFonts w:ascii="Wingdings" w:hAnsi="Wingdings" w:hint="default"/>
      </w:rPr>
    </w:lvl>
    <w:lvl w:ilvl="6" w:tplc="04190001" w:tentative="1">
      <w:start w:val="1"/>
      <w:numFmt w:val="bullet"/>
      <w:lvlText w:val=""/>
      <w:lvlJc w:val="left"/>
      <w:pPr>
        <w:ind w:left="4998" w:hanging="360"/>
      </w:pPr>
      <w:rPr>
        <w:rFonts w:ascii="Symbol" w:hAnsi="Symbol" w:hint="default"/>
      </w:rPr>
    </w:lvl>
    <w:lvl w:ilvl="7" w:tplc="04190003" w:tentative="1">
      <w:start w:val="1"/>
      <w:numFmt w:val="bullet"/>
      <w:lvlText w:val="o"/>
      <w:lvlJc w:val="left"/>
      <w:pPr>
        <w:ind w:left="5718" w:hanging="360"/>
      </w:pPr>
      <w:rPr>
        <w:rFonts w:ascii="Courier New" w:hAnsi="Courier New" w:cs="Courier New" w:hint="default"/>
      </w:rPr>
    </w:lvl>
    <w:lvl w:ilvl="8" w:tplc="04190005" w:tentative="1">
      <w:start w:val="1"/>
      <w:numFmt w:val="bullet"/>
      <w:lvlText w:val=""/>
      <w:lvlJc w:val="left"/>
      <w:pPr>
        <w:ind w:left="6438" w:hanging="360"/>
      </w:pPr>
      <w:rPr>
        <w:rFonts w:ascii="Wingdings" w:hAnsi="Wingdings" w:hint="default"/>
      </w:rPr>
    </w:lvl>
  </w:abstractNum>
  <w:abstractNum w:abstractNumId="28" w15:restartNumberingAfterBreak="0">
    <w:nsid w:val="52096A25"/>
    <w:multiLevelType w:val="hybridMultilevel"/>
    <w:tmpl w:val="07A24CC8"/>
    <w:lvl w:ilvl="0" w:tplc="852A3F7C">
      <w:start w:val="4"/>
      <w:numFmt w:val="bullet"/>
      <w:lvlText w:val="–"/>
      <w:lvlJc w:val="left"/>
      <w:pPr>
        <w:ind w:left="660" w:hanging="360"/>
      </w:pPr>
      <w:rPr>
        <w:rFonts w:ascii="Times New Roman" w:eastAsia="Times New Roman" w:hAnsi="Times New Roman" w:cs="Times New Roman" w:hint="default"/>
        <w:color w:val="auto"/>
      </w:rPr>
    </w:lvl>
    <w:lvl w:ilvl="1" w:tplc="04190003" w:tentative="1">
      <w:start w:val="1"/>
      <w:numFmt w:val="bullet"/>
      <w:lvlText w:val="o"/>
      <w:lvlJc w:val="left"/>
      <w:pPr>
        <w:ind w:left="1380" w:hanging="360"/>
      </w:pPr>
      <w:rPr>
        <w:rFonts w:ascii="Courier New" w:hAnsi="Courier New" w:cs="Courier New" w:hint="default"/>
      </w:rPr>
    </w:lvl>
    <w:lvl w:ilvl="2" w:tplc="04190005" w:tentative="1">
      <w:start w:val="1"/>
      <w:numFmt w:val="bullet"/>
      <w:lvlText w:val=""/>
      <w:lvlJc w:val="left"/>
      <w:pPr>
        <w:ind w:left="2100" w:hanging="360"/>
      </w:pPr>
      <w:rPr>
        <w:rFonts w:ascii="Wingdings" w:hAnsi="Wingdings" w:hint="default"/>
      </w:rPr>
    </w:lvl>
    <w:lvl w:ilvl="3" w:tplc="04190001" w:tentative="1">
      <w:start w:val="1"/>
      <w:numFmt w:val="bullet"/>
      <w:lvlText w:val=""/>
      <w:lvlJc w:val="left"/>
      <w:pPr>
        <w:ind w:left="2820" w:hanging="360"/>
      </w:pPr>
      <w:rPr>
        <w:rFonts w:ascii="Symbol" w:hAnsi="Symbol" w:hint="default"/>
      </w:rPr>
    </w:lvl>
    <w:lvl w:ilvl="4" w:tplc="04190003" w:tentative="1">
      <w:start w:val="1"/>
      <w:numFmt w:val="bullet"/>
      <w:lvlText w:val="o"/>
      <w:lvlJc w:val="left"/>
      <w:pPr>
        <w:ind w:left="3540" w:hanging="360"/>
      </w:pPr>
      <w:rPr>
        <w:rFonts w:ascii="Courier New" w:hAnsi="Courier New" w:cs="Courier New" w:hint="default"/>
      </w:rPr>
    </w:lvl>
    <w:lvl w:ilvl="5" w:tplc="04190005" w:tentative="1">
      <w:start w:val="1"/>
      <w:numFmt w:val="bullet"/>
      <w:lvlText w:val=""/>
      <w:lvlJc w:val="left"/>
      <w:pPr>
        <w:ind w:left="4260" w:hanging="360"/>
      </w:pPr>
      <w:rPr>
        <w:rFonts w:ascii="Wingdings" w:hAnsi="Wingdings" w:hint="default"/>
      </w:rPr>
    </w:lvl>
    <w:lvl w:ilvl="6" w:tplc="04190001" w:tentative="1">
      <w:start w:val="1"/>
      <w:numFmt w:val="bullet"/>
      <w:lvlText w:val=""/>
      <w:lvlJc w:val="left"/>
      <w:pPr>
        <w:ind w:left="4980" w:hanging="360"/>
      </w:pPr>
      <w:rPr>
        <w:rFonts w:ascii="Symbol" w:hAnsi="Symbol" w:hint="default"/>
      </w:rPr>
    </w:lvl>
    <w:lvl w:ilvl="7" w:tplc="04190003" w:tentative="1">
      <w:start w:val="1"/>
      <w:numFmt w:val="bullet"/>
      <w:lvlText w:val="o"/>
      <w:lvlJc w:val="left"/>
      <w:pPr>
        <w:ind w:left="5700" w:hanging="360"/>
      </w:pPr>
      <w:rPr>
        <w:rFonts w:ascii="Courier New" w:hAnsi="Courier New" w:cs="Courier New" w:hint="default"/>
      </w:rPr>
    </w:lvl>
    <w:lvl w:ilvl="8" w:tplc="04190005" w:tentative="1">
      <w:start w:val="1"/>
      <w:numFmt w:val="bullet"/>
      <w:lvlText w:val=""/>
      <w:lvlJc w:val="left"/>
      <w:pPr>
        <w:ind w:left="6420" w:hanging="360"/>
      </w:pPr>
      <w:rPr>
        <w:rFonts w:ascii="Wingdings" w:hAnsi="Wingdings" w:hint="default"/>
      </w:rPr>
    </w:lvl>
  </w:abstractNum>
  <w:abstractNum w:abstractNumId="29" w15:restartNumberingAfterBreak="0">
    <w:nsid w:val="52250B7D"/>
    <w:multiLevelType w:val="hybridMultilevel"/>
    <w:tmpl w:val="2F180F80"/>
    <w:lvl w:ilvl="0" w:tplc="97E82B8E">
      <w:start w:val="2"/>
      <w:numFmt w:val="bullet"/>
      <w:lvlText w:val="–"/>
      <w:lvlJc w:val="left"/>
      <w:pPr>
        <w:ind w:left="660" w:hanging="360"/>
      </w:pPr>
      <w:rPr>
        <w:rFonts w:ascii="Times New Roman" w:eastAsia="Times New Roman" w:hAnsi="Times New Roman" w:cs="Times New Roman" w:hint="default"/>
        <w:color w:val="000000" w:themeColor="text1"/>
      </w:rPr>
    </w:lvl>
    <w:lvl w:ilvl="1" w:tplc="04190003" w:tentative="1">
      <w:start w:val="1"/>
      <w:numFmt w:val="bullet"/>
      <w:lvlText w:val="o"/>
      <w:lvlJc w:val="left"/>
      <w:pPr>
        <w:ind w:left="1380" w:hanging="360"/>
      </w:pPr>
      <w:rPr>
        <w:rFonts w:ascii="Courier New" w:hAnsi="Courier New" w:cs="Courier New" w:hint="default"/>
      </w:rPr>
    </w:lvl>
    <w:lvl w:ilvl="2" w:tplc="04190005" w:tentative="1">
      <w:start w:val="1"/>
      <w:numFmt w:val="bullet"/>
      <w:lvlText w:val=""/>
      <w:lvlJc w:val="left"/>
      <w:pPr>
        <w:ind w:left="2100" w:hanging="360"/>
      </w:pPr>
      <w:rPr>
        <w:rFonts w:ascii="Wingdings" w:hAnsi="Wingdings" w:hint="default"/>
      </w:rPr>
    </w:lvl>
    <w:lvl w:ilvl="3" w:tplc="04190001" w:tentative="1">
      <w:start w:val="1"/>
      <w:numFmt w:val="bullet"/>
      <w:lvlText w:val=""/>
      <w:lvlJc w:val="left"/>
      <w:pPr>
        <w:ind w:left="2820" w:hanging="360"/>
      </w:pPr>
      <w:rPr>
        <w:rFonts w:ascii="Symbol" w:hAnsi="Symbol" w:hint="default"/>
      </w:rPr>
    </w:lvl>
    <w:lvl w:ilvl="4" w:tplc="04190003" w:tentative="1">
      <w:start w:val="1"/>
      <w:numFmt w:val="bullet"/>
      <w:lvlText w:val="o"/>
      <w:lvlJc w:val="left"/>
      <w:pPr>
        <w:ind w:left="3540" w:hanging="360"/>
      </w:pPr>
      <w:rPr>
        <w:rFonts w:ascii="Courier New" w:hAnsi="Courier New" w:cs="Courier New" w:hint="default"/>
      </w:rPr>
    </w:lvl>
    <w:lvl w:ilvl="5" w:tplc="04190005" w:tentative="1">
      <w:start w:val="1"/>
      <w:numFmt w:val="bullet"/>
      <w:lvlText w:val=""/>
      <w:lvlJc w:val="left"/>
      <w:pPr>
        <w:ind w:left="4260" w:hanging="360"/>
      </w:pPr>
      <w:rPr>
        <w:rFonts w:ascii="Wingdings" w:hAnsi="Wingdings" w:hint="default"/>
      </w:rPr>
    </w:lvl>
    <w:lvl w:ilvl="6" w:tplc="04190001" w:tentative="1">
      <w:start w:val="1"/>
      <w:numFmt w:val="bullet"/>
      <w:lvlText w:val=""/>
      <w:lvlJc w:val="left"/>
      <w:pPr>
        <w:ind w:left="4980" w:hanging="360"/>
      </w:pPr>
      <w:rPr>
        <w:rFonts w:ascii="Symbol" w:hAnsi="Symbol" w:hint="default"/>
      </w:rPr>
    </w:lvl>
    <w:lvl w:ilvl="7" w:tplc="04190003" w:tentative="1">
      <w:start w:val="1"/>
      <w:numFmt w:val="bullet"/>
      <w:lvlText w:val="o"/>
      <w:lvlJc w:val="left"/>
      <w:pPr>
        <w:ind w:left="5700" w:hanging="360"/>
      </w:pPr>
      <w:rPr>
        <w:rFonts w:ascii="Courier New" w:hAnsi="Courier New" w:cs="Courier New" w:hint="default"/>
      </w:rPr>
    </w:lvl>
    <w:lvl w:ilvl="8" w:tplc="04190005" w:tentative="1">
      <w:start w:val="1"/>
      <w:numFmt w:val="bullet"/>
      <w:lvlText w:val=""/>
      <w:lvlJc w:val="left"/>
      <w:pPr>
        <w:ind w:left="6420" w:hanging="360"/>
      </w:pPr>
      <w:rPr>
        <w:rFonts w:ascii="Wingdings" w:hAnsi="Wingdings" w:hint="default"/>
      </w:rPr>
    </w:lvl>
  </w:abstractNum>
  <w:abstractNum w:abstractNumId="30" w15:restartNumberingAfterBreak="0">
    <w:nsid w:val="53DD1AC1"/>
    <w:multiLevelType w:val="hybridMultilevel"/>
    <w:tmpl w:val="F74A6812"/>
    <w:lvl w:ilvl="0" w:tplc="34DE8C5A">
      <w:numFmt w:val="bullet"/>
      <w:lvlText w:val="-"/>
      <w:lvlJc w:val="left"/>
      <w:pPr>
        <w:ind w:left="405" w:hanging="360"/>
      </w:pPr>
      <w:rPr>
        <w:rFonts w:ascii="Calibri" w:eastAsiaTheme="minorHAnsi" w:hAnsi="Calibri" w:cstheme="minorBidi"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31" w15:restartNumberingAfterBreak="0">
    <w:nsid w:val="68542D71"/>
    <w:multiLevelType w:val="hybridMultilevel"/>
    <w:tmpl w:val="C33A2336"/>
    <w:lvl w:ilvl="0" w:tplc="B02AA9AC">
      <w:start w:val="4"/>
      <w:numFmt w:val="bullet"/>
      <w:lvlText w:val="–"/>
      <w:lvlJc w:val="left"/>
      <w:pPr>
        <w:ind w:left="678" w:hanging="360"/>
      </w:pPr>
      <w:rPr>
        <w:rFonts w:ascii="Times New Roman" w:eastAsiaTheme="minorEastAsia" w:hAnsi="Times New Roman" w:cs="Times New Roman" w:hint="default"/>
      </w:rPr>
    </w:lvl>
    <w:lvl w:ilvl="1" w:tplc="04190003" w:tentative="1">
      <w:start w:val="1"/>
      <w:numFmt w:val="bullet"/>
      <w:lvlText w:val="o"/>
      <w:lvlJc w:val="left"/>
      <w:pPr>
        <w:ind w:left="1398" w:hanging="360"/>
      </w:pPr>
      <w:rPr>
        <w:rFonts w:ascii="Courier New" w:hAnsi="Courier New" w:cs="Courier New" w:hint="default"/>
      </w:rPr>
    </w:lvl>
    <w:lvl w:ilvl="2" w:tplc="04190005" w:tentative="1">
      <w:start w:val="1"/>
      <w:numFmt w:val="bullet"/>
      <w:lvlText w:val=""/>
      <w:lvlJc w:val="left"/>
      <w:pPr>
        <w:ind w:left="2118" w:hanging="360"/>
      </w:pPr>
      <w:rPr>
        <w:rFonts w:ascii="Wingdings" w:hAnsi="Wingdings" w:hint="default"/>
      </w:rPr>
    </w:lvl>
    <w:lvl w:ilvl="3" w:tplc="04190001" w:tentative="1">
      <w:start w:val="1"/>
      <w:numFmt w:val="bullet"/>
      <w:lvlText w:val=""/>
      <w:lvlJc w:val="left"/>
      <w:pPr>
        <w:ind w:left="2838" w:hanging="360"/>
      </w:pPr>
      <w:rPr>
        <w:rFonts w:ascii="Symbol" w:hAnsi="Symbol" w:hint="default"/>
      </w:rPr>
    </w:lvl>
    <w:lvl w:ilvl="4" w:tplc="04190003" w:tentative="1">
      <w:start w:val="1"/>
      <w:numFmt w:val="bullet"/>
      <w:lvlText w:val="o"/>
      <w:lvlJc w:val="left"/>
      <w:pPr>
        <w:ind w:left="3558" w:hanging="360"/>
      </w:pPr>
      <w:rPr>
        <w:rFonts w:ascii="Courier New" w:hAnsi="Courier New" w:cs="Courier New" w:hint="default"/>
      </w:rPr>
    </w:lvl>
    <w:lvl w:ilvl="5" w:tplc="04190005" w:tentative="1">
      <w:start w:val="1"/>
      <w:numFmt w:val="bullet"/>
      <w:lvlText w:val=""/>
      <w:lvlJc w:val="left"/>
      <w:pPr>
        <w:ind w:left="4278" w:hanging="360"/>
      </w:pPr>
      <w:rPr>
        <w:rFonts w:ascii="Wingdings" w:hAnsi="Wingdings" w:hint="default"/>
      </w:rPr>
    </w:lvl>
    <w:lvl w:ilvl="6" w:tplc="04190001" w:tentative="1">
      <w:start w:val="1"/>
      <w:numFmt w:val="bullet"/>
      <w:lvlText w:val=""/>
      <w:lvlJc w:val="left"/>
      <w:pPr>
        <w:ind w:left="4998" w:hanging="360"/>
      </w:pPr>
      <w:rPr>
        <w:rFonts w:ascii="Symbol" w:hAnsi="Symbol" w:hint="default"/>
      </w:rPr>
    </w:lvl>
    <w:lvl w:ilvl="7" w:tplc="04190003" w:tentative="1">
      <w:start w:val="1"/>
      <w:numFmt w:val="bullet"/>
      <w:lvlText w:val="o"/>
      <w:lvlJc w:val="left"/>
      <w:pPr>
        <w:ind w:left="5718" w:hanging="360"/>
      </w:pPr>
      <w:rPr>
        <w:rFonts w:ascii="Courier New" w:hAnsi="Courier New" w:cs="Courier New" w:hint="default"/>
      </w:rPr>
    </w:lvl>
    <w:lvl w:ilvl="8" w:tplc="04190005" w:tentative="1">
      <w:start w:val="1"/>
      <w:numFmt w:val="bullet"/>
      <w:lvlText w:val=""/>
      <w:lvlJc w:val="left"/>
      <w:pPr>
        <w:ind w:left="6438" w:hanging="360"/>
      </w:pPr>
      <w:rPr>
        <w:rFonts w:ascii="Wingdings" w:hAnsi="Wingdings" w:hint="default"/>
      </w:rPr>
    </w:lvl>
  </w:abstractNum>
  <w:abstractNum w:abstractNumId="32" w15:restartNumberingAfterBreak="0">
    <w:nsid w:val="6BAC02E6"/>
    <w:multiLevelType w:val="hybridMultilevel"/>
    <w:tmpl w:val="BC2A1EC0"/>
    <w:lvl w:ilvl="0" w:tplc="301E3CA0">
      <w:start w:val="1"/>
      <w:numFmt w:val="decimal"/>
      <w:lvlText w:val="%1."/>
      <w:lvlJc w:val="left"/>
      <w:pPr>
        <w:tabs>
          <w:tab w:val="num" w:pos="928"/>
        </w:tabs>
        <w:ind w:left="928" w:hanging="360"/>
      </w:pPr>
      <w:rPr>
        <w:rFonts w:cs="Times New Roman"/>
        <w:b/>
        <w:color w:val="000000"/>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15:restartNumberingAfterBreak="0">
    <w:nsid w:val="6BC066C0"/>
    <w:multiLevelType w:val="hybridMultilevel"/>
    <w:tmpl w:val="BC2A1EC0"/>
    <w:lvl w:ilvl="0" w:tplc="301E3CA0">
      <w:start w:val="1"/>
      <w:numFmt w:val="decimal"/>
      <w:lvlText w:val="%1."/>
      <w:lvlJc w:val="left"/>
      <w:pPr>
        <w:tabs>
          <w:tab w:val="num" w:pos="928"/>
        </w:tabs>
        <w:ind w:left="928" w:hanging="360"/>
      </w:pPr>
      <w:rPr>
        <w:rFonts w:cs="Times New Roman"/>
        <w:b/>
        <w:color w:val="000000"/>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70357774"/>
    <w:multiLevelType w:val="multilevel"/>
    <w:tmpl w:val="FA541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B7112E"/>
    <w:multiLevelType w:val="hybridMultilevel"/>
    <w:tmpl w:val="7A708A02"/>
    <w:lvl w:ilvl="0" w:tplc="9CE463A0">
      <w:start w:val="4"/>
      <w:numFmt w:val="bullet"/>
      <w:lvlText w:val="–"/>
      <w:lvlJc w:val="left"/>
      <w:pPr>
        <w:ind w:left="660" w:hanging="360"/>
      </w:pPr>
      <w:rPr>
        <w:rFonts w:ascii="Times New Roman" w:eastAsia="Times New Roman" w:hAnsi="Times New Roman" w:cs="Times New Roman" w:hint="default"/>
        <w:color w:val="auto"/>
      </w:rPr>
    </w:lvl>
    <w:lvl w:ilvl="1" w:tplc="04190003" w:tentative="1">
      <w:start w:val="1"/>
      <w:numFmt w:val="bullet"/>
      <w:lvlText w:val="o"/>
      <w:lvlJc w:val="left"/>
      <w:pPr>
        <w:ind w:left="1380" w:hanging="360"/>
      </w:pPr>
      <w:rPr>
        <w:rFonts w:ascii="Courier New" w:hAnsi="Courier New" w:cs="Courier New" w:hint="default"/>
      </w:rPr>
    </w:lvl>
    <w:lvl w:ilvl="2" w:tplc="04190005" w:tentative="1">
      <w:start w:val="1"/>
      <w:numFmt w:val="bullet"/>
      <w:lvlText w:val=""/>
      <w:lvlJc w:val="left"/>
      <w:pPr>
        <w:ind w:left="2100" w:hanging="360"/>
      </w:pPr>
      <w:rPr>
        <w:rFonts w:ascii="Wingdings" w:hAnsi="Wingdings" w:hint="default"/>
      </w:rPr>
    </w:lvl>
    <w:lvl w:ilvl="3" w:tplc="04190001" w:tentative="1">
      <w:start w:val="1"/>
      <w:numFmt w:val="bullet"/>
      <w:lvlText w:val=""/>
      <w:lvlJc w:val="left"/>
      <w:pPr>
        <w:ind w:left="2820" w:hanging="360"/>
      </w:pPr>
      <w:rPr>
        <w:rFonts w:ascii="Symbol" w:hAnsi="Symbol" w:hint="default"/>
      </w:rPr>
    </w:lvl>
    <w:lvl w:ilvl="4" w:tplc="04190003" w:tentative="1">
      <w:start w:val="1"/>
      <w:numFmt w:val="bullet"/>
      <w:lvlText w:val="o"/>
      <w:lvlJc w:val="left"/>
      <w:pPr>
        <w:ind w:left="3540" w:hanging="360"/>
      </w:pPr>
      <w:rPr>
        <w:rFonts w:ascii="Courier New" w:hAnsi="Courier New" w:cs="Courier New" w:hint="default"/>
      </w:rPr>
    </w:lvl>
    <w:lvl w:ilvl="5" w:tplc="04190005" w:tentative="1">
      <w:start w:val="1"/>
      <w:numFmt w:val="bullet"/>
      <w:lvlText w:val=""/>
      <w:lvlJc w:val="left"/>
      <w:pPr>
        <w:ind w:left="4260" w:hanging="360"/>
      </w:pPr>
      <w:rPr>
        <w:rFonts w:ascii="Wingdings" w:hAnsi="Wingdings" w:hint="default"/>
      </w:rPr>
    </w:lvl>
    <w:lvl w:ilvl="6" w:tplc="04190001" w:tentative="1">
      <w:start w:val="1"/>
      <w:numFmt w:val="bullet"/>
      <w:lvlText w:val=""/>
      <w:lvlJc w:val="left"/>
      <w:pPr>
        <w:ind w:left="4980" w:hanging="360"/>
      </w:pPr>
      <w:rPr>
        <w:rFonts w:ascii="Symbol" w:hAnsi="Symbol" w:hint="default"/>
      </w:rPr>
    </w:lvl>
    <w:lvl w:ilvl="7" w:tplc="04190003" w:tentative="1">
      <w:start w:val="1"/>
      <w:numFmt w:val="bullet"/>
      <w:lvlText w:val="o"/>
      <w:lvlJc w:val="left"/>
      <w:pPr>
        <w:ind w:left="5700" w:hanging="360"/>
      </w:pPr>
      <w:rPr>
        <w:rFonts w:ascii="Courier New" w:hAnsi="Courier New" w:cs="Courier New" w:hint="default"/>
      </w:rPr>
    </w:lvl>
    <w:lvl w:ilvl="8" w:tplc="04190005" w:tentative="1">
      <w:start w:val="1"/>
      <w:numFmt w:val="bullet"/>
      <w:lvlText w:val=""/>
      <w:lvlJc w:val="left"/>
      <w:pPr>
        <w:ind w:left="6420" w:hanging="360"/>
      </w:pPr>
      <w:rPr>
        <w:rFonts w:ascii="Wingdings" w:hAnsi="Wingdings" w:hint="default"/>
      </w:rPr>
    </w:lvl>
  </w:abstractNum>
  <w:abstractNum w:abstractNumId="36" w15:restartNumberingAfterBreak="0">
    <w:nsid w:val="78C03B3A"/>
    <w:multiLevelType w:val="hybridMultilevel"/>
    <w:tmpl w:val="CDF2469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7AC415E5"/>
    <w:multiLevelType w:val="hybridMultilevel"/>
    <w:tmpl w:val="94088600"/>
    <w:lvl w:ilvl="0" w:tplc="4CB05942">
      <w:start w:val="2"/>
      <w:numFmt w:val="bullet"/>
      <w:lvlText w:val="–"/>
      <w:lvlJc w:val="left"/>
      <w:pPr>
        <w:ind w:left="660" w:hanging="360"/>
      </w:pPr>
      <w:rPr>
        <w:rFonts w:ascii="Times New Roman" w:eastAsia="Times New Roman" w:hAnsi="Times New Roman" w:cs="Times New Roman" w:hint="default"/>
        <w:color w:val="000000" w:themeColor="text1"/>
      </w:rPr>
    </w:lvl>
    <w:lvl w:ilvl="1" w:tplc="04190003" w:tentative="1">
      <w:start w:val="1"/>
      <w:numFmt w:val="bullet"/>
      <w:lvlText w:val="o"/>
      <w:lvlJc w:val="left"/>
      <w:pPr>
        <w:ind w:left="1380" w:hanging="360"/>
      </w:pPr>
      <w:rPr>
        <w:rFonts w:ascii="Courier New" w:hAnsi="Courier New" w:cs="Courier New" w:hint="default"/>
      </w:rPr>
    </w:lvl>
    <w:lvl w:ilvl="2" w:tplc="04190005" w:tentative="1">
      <w:start w:val="1"/>
      <w:numFmt w:val="bullet"/>
      <w:lvlText w:val=""/>
      <w:lvlJc w:val="left"/>
      <w:pPr>
        <w:ind w:left="2100" w:hanging="360"/>
      </w:pPr>
      <w:rPr>
        <w:rFonts w:ascii="Wingdings" w:hAnsi="Wingdings" w:hint="default"/>
      </w:rPr>
    </w:lvl>
    <w:lvl w:ilvl="3" w:tplc="04190001" w:tentative="1">
      <w:start w:val="1"/>
      <w:numFmt w:val="bullet"/>
      <w:lvlText w:val=""/>
      <w:lvlJc w:val="left"/>
      <w:pPr>
        <w:ind w:left="2820" w:hanging="360"/>
      </w:pPr>
      <w:rPr>
        <w:rFonts w:ascii="Symbol" w:hAnsi="Symbol" w:hint="default"/>
      </w:rPr>
    </w:lvl>
    <w:lvl w:ilvl="4" w:tplc="04190003" w:tentative="1">
      <w:start w:val="1"/>
      <w:numFmt w:val="bullet"/>
      <w:lvlText w:val="o"/>
      <w:lvlJc w:val="left"/>
      <w:pPr>
        <w:ind w:left="3540" w:hanging="360"/>
      </w:pPr>
      <w:rPr>
        <w:rFonts w:ascii="Courier New" w:hAnsi="Courier New" w:cs="Courier New" w:hint="default"/>
      </w:rPr>
    </w:lvl>
    <w:lvl w:ilvl="5" w:tplc="04190005" w:tentative="1">
      <w:start w:val="1"/>
      <w:numFmt w:val="bullet"/>
      <w:lvlText w:val=""/>
      <w:lvlJc w:val="left"/>
      <w:pPr>
        <w:ind w:left="4260" w:hanging="360"/>
      </w:pPr>
      <w:rPr>
        <w:rFonts w:ascii="Wingdings" w:hAnsi="Wingdings" w:hint="default"/>
      </w:rPr>
    </w:lvl>
    <w:lvl w:ilvl="6" w:tplc="04190001" w:tentative="1">
      <w:start w:val="1"/>
      <w:numFmt w:val="bullet"/>
      <w:lvlText w:val=""/>
      <w:lvlJc w:val="left"/>
      <w:pPr>
        <w:ind w:left="4980" w:hanging="360"/>
      </w:pPr>
      <w:rPr>
        <w:rFonts w:ascii="Symbol" w:hAnsi="Symbol" w:hint="default"/>
      </w:rPr>
    </w:lvl>
    <w:lvl w:ilvl="7" w:tplc="04190003" w:tentative="1">
      <w:start w:val="1"/>
      <w:numFmt w:val="bullet"/>
      <w:lvlText w:val="o"/>
      <w:lvlJc w:val="left"/>
      <w:pPr>
        <w:ind w:left="5700" w:hanging="360"/>
      </w:pPr>
      <w:rPr>
        <w:rFonts w:ascii="Courier New" w:hAnsi="Courier New" w:cs="Courier New" w:hint="default"/>
      </w:rPr>
    </w:lvl>
    <w:lvl w:ilvl="8" w:tplc="04190005" w:tentative="1">
      <w:start w:val="1"/>
      <w:numFmt w:val="bullet"/>
      <w:lvlText w:val=""/>
      <w:lvlJc w:val="left"/>
      <w:pPr>
        <w:ind w:left="6420" w:hanging="360"/>
      </w:pPr>
      <w:rPr>
        <w:rFonts w:ascii="Wingdings" w:hAnsi="Wingdings" w:hint="default"/>
      </w:rPr>
    </w:lvl>
  </w:abstractNum>
  <w:abstractNum w:abstractNumId="38" w15:restartNumberingAfterBreak="0">
    <w:nsid w:val="7C1915A3"/>
    <w:multiLevelType w:val="hybridMultilevel"/>
    <w:tmpl w:val="B3E2726A"/>
    <w:lvl w:ilvl="0" w:tplc="F4BEA8B4">
      <w:start w:val="8"/>
      <w:numFmt w:val="bullet"/>
      <w:lvlText w:val="–"/>
      <w:lvlJc w:val="left"/>
      <w:pPr>
        <w:ind w:left="678" w:hanging="360"/>
      </w:pPr>
      <w:rPr>
        <w:rFonts w:ascii="Times New Roman" w:eastAsiaTheme="minorEastAsia" w:hAnsi="Times New Roman" w:cs="Times New Roman" w:hint="default"/>
        <w:b/>
      </w:rPr>
    </w:lvl>
    <w:lvl w:ilvl="1" w:tplc="04190003" w:tentative="1">
      <w:start w:val="1"/>
      <w:numFmt w:val="bullet"/>
      <w:lvlText w:val="o"/>
      <w:lvlJc w:val="left"/>
      <w:pPr>
        <w:ind w:left="1398" w:hanging="360"/>
      </w:pPr>
      <w:rPr>
        <w:rFonts w:ascii="Courier New" w:hAnsi="Courier New" w:cs="Courier New" w:hint="default"/>
      </w:rPr>
    </w:lvl>
    <w:lvl w:ilvl="2" w:tplc="04190005" w:tentative="1">
      <w:start w:val="1"/>
      <w:numFmt w:val="bullet"/>
      <w:lvlText w:val=""/>
      <w:lvlJc w:val="left"/>
      <w:pPr>
        <w:ind w:left="2118" w:hanging="360"/>
      </w:pPr>
      <w:rPr>
        <w:rFonts w:ascii="Wingdings" w:hAnsi="Wingdings" w:hint="default"/>
      </w:rPr>
    </w:lvl>
    <w:lvl w:ilvl="3" w:tplc="04190001" w:tentative="1">
      <w:start w:val="1"/>
      <w:numFmt w:val="bullet"/>
      <w:lvlText w:val=""/>
      <w:lvlJc w:val="left"/>
      <w:pPr>
        <w:ind w:left="2838" w:hanging="360"/>
      </w:pPr>
      <w:rPr>
        <w:rFonts w:ascii="Symbol" w:hAnsi="Symbol" w:hint="default"/>
      </w:rPr>
    </w:lvl>
    <w:lvl w:ilvl="4" w:tplc="04190003" w:tentative="1">
      <w:start w:val="1"/>
      <w:numFmt w:val="bullet"/>
      <w:lvlText w:val="o"/>
      <w:lvlJc w:val="left"/>
      <w:pPr>
        <w:ind w:left="3558" w:hanging="360"/>
      </w:pPr>
      <w:rPr>
        <w:rFonts w:ascii="Courier New" w:hAnsi="Courier New" w:cs="Courier New" w:hint="default"/>
      </w:rPr>
    </w:lvl>
    <w:lvl w:ilvl="5" w:tplc="04190005" w:tentative="1">
      <w:start w:val="1"/>
      <w:numFmt w:val="bullet"/>
      <w:lvlText w:val=""/>
      <w:lvlJc w:val="left"/>
      <w:pPr>
        <w:ind w:left="4278" w:hanging="360"/>
      </w:pPr>
      <w:rPr>
        <w:rFonts w:ascii="Wingdings" w:hAnsi="Wingdings" w:hint="default"/>
      </w:rPr>
    </w:lvl>
    <w:lvl w:ilvl="6" w:tplc="04190001" w:tentative="1">
      <w:start w:val="1"/>
      <w:numFmt w:val="bullet"/>
      <w:lvlText w:val=""/>
      <w:lvlJc w:val="left"/>
      <w:pPr>
        <w:ind w:left="4998" w:hanging="360"/>
      </w:pPr>
      <w:rPr>
        <w:rFonts w:ascii="Symbol" w:hAnsi="Symbol" w:hint="default"/>
      </w:rPr>
    </w:lvl>
    <w:lvl w:ilvl="7" w:tplc="04190003" w:tentative="1">
      <w:start w:val="1"/>
      <w:numFmt w:val="bullet"/>
      <w:lvlText w:val="o"/>
      <w:lvlJc w:val="left"/>
      <w:pPr>
        <w:ind w:left="5718" w:hanging="360"/>
      </w:pPr>
      <w:rPr>
        <w:rFonts w:ascii="Courier New" w:hAnsi="Courier New" w:cs="Courier New" w:hint="default"/>
      </w:rPr>
    </w:lvl>
    <w:lvl w:ilvl="8" w:tplc="04190005" w:tentative="1">
      <w:start w:val="1"/>
      <w:numFmt w:val="bullet"/>
      <w:lvlText w:val=""/>
      <w:lvlJc w:val="left"/>
      <w:pPr>
        <w:ind w:left="6438" w:hanging="360"/>
      </w:pPr>
      <w:rPr>
        <w:rFonts w:ascii="Wingdings" w:hAnsi="Wingdings" w:hint="default"/>
      </w:rPr>
    </w:lvl>
  </w:abstractNum>
  <w:abstractNum w:abstractNumId="39" w15:restartNumberingAfterBreak="0">
    <w:nsid w:val="7C621EB3"/>
    <w:multiLevelType w:val="hybridMultilevel"/>
    <w:tmpl w:val="11DA15BC"/>
    <w:lvl w:ilvl="0" w:tplc="9F00498C">
      <w:start w:val="1"/>
      <w:numFmt w:val="bullet"/>
      <w:lvlText w:val="–"/>
      <w:lvlJc w:val="left"/>
      <w:pPr>
        <w:ind w:left="678" w:hanging="360"/>
      </w:pPr>
      <w:rPr>
        <w:rFonts w:ascii="Times New Roman" w:eastAsia="Times New Roman" w:hAnsi="Times New Roman" w:cs="Times New Roman" w:hint="default"/>
      </w:rPr>
    </w:lvl>
    <w:lvl w:ilvl="1" w:tplc="04190003" w:tentative="1">
      <w:start w:val="1"/>
      <w:numFmt w:val="bullet"/>
      <w:lvlText w:val="o"/>
      <w:lvlJc w:val="left"/>
      <w:pPr>
        <w:ind w:left="1398" w:hanging="360"/>
      </w:pPr>
      <w:rPr>
        <w:rFonts w:ascii="Courier New" w:hAnsi="Courier New" w:cs="Courier New" w:hint="default"/>
      </w:rPr>
    </w:lvl>
    <w:lvl w:ilvl="2" w:tplc="04190005" w:tentative="1">
      <w:start w:val="1"/>
      <w:numFmt w:val="bullet"/>
      <w:lvlText w:val=""/>
      <w:lvlJc w:val="left"/>
      <w:pPr>
        <w:ind w:left="2118" w:hanging="360"/>
      </w:pPr>
      <w:rPr>
        <w:rFonts w:ascii="Wingdings" w:hAnsi="Wingdings" w:hint="default"/>
      </w:rPr>
    </w:lvl>
    <w:lvl w:ilvl="3" w:tplc="04190001" w:tentative="1">
      <w:start w:val="1"/>
      <w:numFmt w:val="bullet"/>
      <w:lvlText w:val=""/>
      <w:lvlJc w:val="left"/>
      <w:pPr>
        <w:ind w:left="2838" w:hanging="360"/>
      </w:pPr>
      <w:rPr>
        <w:rFonts w:ascii="Symbol" w:hAnsi="Symbol" w:hint="default"/>
      </w:rPr>
    </w:lvl>
    <w:lvl w:ilvl="4" w:tplc="04190003" w:tentative="1">
      <w:start w:val="1"/>
      <w:numFmt w:val="bullet"/>
      <w:lvlText w:val="o"/>
      <w:lvlJc w:val="left"/>
      <w:pPr>
        <w:ind w:left="3558" w:hanging="360"/>
      </w:pPr>
      <w:rPr>
        <w:rFonts w:ascii="Courier New" w:hAnsi="Courier New" w:cs="Courier New" w:hint="default"/>
      </w:rPr>
    </w:lvl>
    <w:lvl w:ilvl="5" w:tplc="04190005" w:tentative="1">
      <w:start w:val="1"/>
      <w:numFmt w:val="bullet"/>
      <w:lvlText w:val=""/>
      <w:lvlJc w:val="left"/>
      <w:pPr>
        <w:ind w:left="4278" w:hanging="360"/>
      </w:pPr>
      <w:rPr>
        <w:rFonts w:ascii="Wingdings" w:hAnsi="Wingdings" w:hint="default"/>
      </w:rPr>
    </w:lvl>
    <w:lvl w:ilvl="6" w:tplc="04190001" w:tentative="1">
      <w:start w:val="1"/>
      <w:numFmt w:val="bullet"/>
      <w:lvlText w:val=""/>
      <w:lvlJc w:val="left"/>
      <w:pPr>
        <w:ind w:left="4998" w:hanging="360"/>
      </w:pPr>
      <w:rPr>
        <w:rFonts w:ascii="Symbol" w:hAnsi="Symbol" w:hint="default"/>
      </w:rPr>
    </w:lvl>
    <w:lvl w:ilvl="7" w:tplc="04190003" w:tentative="1">
      <w:start w:val="1"/>
      <w:numFmt w:val="bullet"/>
      <w:lvlText w:val="o"/>
      <w:lvlJc w:val="left"/>
      <w:pPr>
        <w:ind w:left="5718" w:hanging="360"/>
      </w:pPr>
      <w:rPr>
        <w:rFonts w:ascii="Courier New" w:hAnsi="Courier New" w:cs="Courier New" w:hint="default"/>
      </w:rPr>
    </w:lvl>
    <w:lvl w:ilvl="8" w:tplc="04190005" w:tentative="1">
      <w:start w:val="1"/>
      <w:numFmt w:val="bullet"/>
      <w:lvlText w:val=""/>
      <w:lvlJc w:val="left"/>
      <w:pPr>
        <w:ind w:left="6438" w:hanging="360"/>
      </w:pPr>
      <w:rPr>
        <w:rFonts w:ascii="Wingdings" w:hAnsi="Wingdings" w:hint="default"/>
      </w:rPr>
    </w:lvl>
  </w:abstractNum>
  <w:abstractNum w:abstractNumId="40" w15:restartNumberingAfterBreak="0">
    <w:nsid w:val="7E29393F"/>
    <w:multiLevelType w:val="multilevel"/>
    <w:tmpl w:val="E1786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F433AB"/>
    <w:multiLevelType w:val="hybridMultilevel"/>
    <w:tmpl w:val="956CE1A2"/>
    <w:lvl w:ilvl="0" w:tplc="01F6A2B6">
      <w:start w:val="1"/>
      <w:numFmt w:val="decimal"/>
      <w:lvlText w:val="%1."/>
      <w:lvlJc w:val="left"/>
      <w:pPr>
        <w:ind w:left="1311" w:hanging="525"/>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num>
  <w:num w:numId="3">
    <w:abstractNumId w:val="13"/>
  </w:num>
  <w:num w:numId="4">
    <w:abstractNumId w:val="5"/>
  </w:num>
  <w:num w:numId="5">
    <w:abstractNumId w:val="12"/>
  </w:num>
  <w:num w:numId="6">
    <w:abstractNumId w:val="24"/>
  </w:num>
  <w:num w:numId="7">
    <w:abstractNumId w:val="29"/>
  </w:num>
  <w:num w:numId="8">
    <w:abstractNumId w:val="37"/>
  </w:num>
  <w:num w:numId="9">
    <w:abstractNumId w:val="6"/>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6"/>
  </w:num>
  <w:num w:numId="13">
    <w:abstractNumId w:val="20"/>
  </w:num>
  <w:num w:numId="14">
    <w:abstractNumId w:val="10"/>
  </w:num>
  <w:num w:numId="15">
    <w:abstractNumId w:val="27"/>
  </w:num>
  <w:num w:numId="16">
    <w:abstractNumId w:val="8"/>
  </w:num>
  <w:num w:numId="17">
    <w:abstractNumId w:val="39"/>
  </w:num>
  <w:num w:numId="18">
    <w:abstractNumId w:val="11"/>
  </w:num>
  <w:num w:numId="19">
    <w:abstractNumId w:val="19"/>
  </w:num>
  <w:num w:numId="20">
    <w:abstractNumId w:val="35"/>
  </w:num>
  <w:num w:numId="21">
    <w:abstractNumId w:val="3"/>
  </w:num>
  <w:num w:numId="22">
    <w:abstractNumId w:val="28"/>
  </w:num>
  <w:num w:numId="23">
    <w:abstractNumId w:val="9"/>
  </w:num>
  <w:num w:numId="24">
    <w:abstractNumId w:val="7"/>
  </w:num>
  <w:num w:numId="25">
    <w:abstractNumId w:val="25"/>
  </w:num>
  <w:num w:numId="26">
    <w:abstractNumId w:val="14"/>
  </w:num>
  <w:num w:numId="27">
    <w:abstractNumId w:val="21"/>
  </w:num>
  <w:num w:numId="28">
    <w:abstractNumId w:val="38"/>
  </w:num>
  <w:num w:numId="29">
    <w:abstractNumId w:val="31"/>
  </w:num>
  <w:num w:numId="30">
    <w:abstractNumId w:val="26"/>
  </w:num>
  <w:num w:numId="31">
    <w:abstractNumId w:val="30"/>
  </w:num>
  <w:num w:numId="32">
    <w:abstractNumId w:val="23"/>
  </w:num>
  <w:num w:numId="33">
    <w:abstractNumId w:val="41"/>
  </w:num>
  <w:num w:numId="34">
    <w:abstractNumId w:val="32"/>
  </w:num>
  <w:num w:numId="35">
    <w:abstractNumId w:val="33"/>
  </w:num>
  <w:num w:numId="36">
    <w:abstractNumId w:val="22"/>
  </w:num>
  <w:num w:numId="37">
    <w:abstractNumId w:val="40"/>
  </w:num>
  <w:num w:numId="38">
    <w:abstractNumId w:val="15"/>
  </w:num>
  <w:num w:numId="39">
    <w:abstractNumId w:val="34"/>
  </w:num>
  <w:num w:numId="40">
    <w:abstractNumId w:val="4"/>
  </w:num>
  <w:num w:numId="41">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B2C"/>
    <w:rsid w:val="0000139C"/>
    <w:rsid w:val="00001D92"/>
    <w:rsid w:val="00001F28"/>
    <w:rsid w:val="00004636"/>
    <w:rsid w:val="00004C65"/>
    <w:rsid w:val="00005152"/>
    <w:rsid w:val="0000666A"/>
    <w:rsid w:val="00011480"/>
    <w:rsid w:val="000124E0"/>
    <w:rsid w:val="00023886"/>
    <w:rsid w:val="0002438E"/>
    <w:rsid w:val="0002766D"/>
    <w:rsid w:val="00032F90"/>
    <w:rsid w:val="0004014D"/>
    <w:rsid w:val="00047111"/>
    <w:rsid w:val="00050047"/>
    <w:rsid w:val="00053209"/>
    <w:rsid w:val="0005430C"/>
    <w:rsid w:val="00064301"/>
    <w:rsid w:val="00091121"/>
    <w:rsid w:val="000928D0"/>
    <w:rsid w:val="000935CC"/>
    <w:rsid w:val="000A1290"/>
    <w:rsid w:val="000A47CA"/>
    <w:rsid w:val="000A499D"/>
    <w:rsid w:val="000B073C"/>
    <w:rsid w:val="000C2929"/>
    <w:rsid w:val="000C7D11"/>
    <w:rsid w:val="000D05B0"/>
    <w:rsid w:val="000D07C1"/>
    <w:rsid w:val="000D276F"/>
    <w:rsid w:val="000D5BCE"/>
    <w:rsid w:val="000E3049"/>
    <w:rsid w:val="000E7BB0"/>
    <w:rsid w:val="000F02DA"/>
    <w:rsid w:val="000F23E7"/>
    <w:rsid w:val="000F4A2D"/>
    <w:rsid w:val="000F5462"/>
    <w:rsid w:val="000F548B"/>
    <w:rsid w:val="000F7EF1"/>
    <w:rsid w:val="00100E9E"/>
    <w:rsid w:val="00106D93"/>
    <w:rsid w:val="00114038"/>
    <w:rsid w:val="0011438C"/>
    <w:rsid w:val="00116163"/>
    <w:rsid w:val="00127548"/>
    <w:rsid w:val="00131549"/>
    <w:rsid w:val="00143535"/>
    <w:rsid w:val="0014670F"/>
    <w:rsid w:val="001502C7"/>
    <w:rsid w:val="001667DF"/>
    <w:rsid w:val="00167C77"/>
    <w:rsid w:val="00172DFB"/>
    <w:rsid w:val="001751AF"/>
    <w:rsid w:val="00175A16"/>
    <w:rsid w:val="00177BF5"/>
    <w:rsid w:val="00184CF4"/>
    <w:rsid w:val="0019417A"/>
    <w:rsid w:val="00195608"/>
    <w:rsid w:val="001A1207"/>
    <w:rsid w:val="001A5AB0"/>
    <w:rsid w:val="001A7C0E"/>
    <w:rsid w:val="001B223E"/>
    <w:rsid w:val="001B673A"/>
    <w:rsid w:val="001C0321"/>
    <w:rsid w:val="001C1BC2"/>
    <w:rsid w:val="001C3A6F"/>
    <w:rsid w:val="001D163A"/>
    <w:rsid w:val="001E1BB7"/>
    <w:rsid w:val="001E7E1E"/>
    <w:rsid w:val="001F535D"/>
    <w:rsid w:val="00200615"/>
    <w:rsid w:val="00204E9B"/>
    <w:rsid w:val="0020546B"/>
    <w:rsid w:val="00207E83"/>
    <w:rsid w:val="00210659"/>
    <w:rsid w:val="00212B7C"/>
    <w:rsid w:val="00213354"/>
    <w:rsid w:val="00227B71"/>
    <w:rsid w:val="002327C1"/>
    <w:rsid w:val="00240371"/>
    <w:rsid w:val="002451F1"/>
    <w:rsid w:val="00250896"/>
    <w:rsid w:val="00250EC4"/>
    <w:rsid w:val="00251507"/>
    <w:rsid w:val="00255071"/>
    <w:rsid w:val="002560D5"/>
    <w:rsid w:val="00271EA5"/>
    <w:rsid w:val="00275543"/>
    <w:rsid w:val="0027597D"/>
    <w:rsid w:val="002823D6"/>
    <w:rsid w:val="00283709"/>
    <w:rsid w:val="00283F31"/>
    <w:rsid w:val="0028600A"/>
    <w:rsid w:val="002863E0"/>
    <w:rsid w:val="0028647D"/>
    <w:rsid w:val="0029049D"/>
    <w:rsid w:val="0029377E"/>
    <w:rsid w:val="00295F3B"/>
    <w:rsid w:val="002A3B2C"/>
    <w:rsid w:val="002A704C"/>
    <w:rsid w:val="002B2C02"/>
    <w:rsid w:val="002B74A6"/>
    <w:rsid w:val="002C6154"/>
    <w:rsid w:val="002C7232"/>
    <w:rsid w:val="002C784A"/>
    <w:rsid w:val="002D1FF7"/>
    <w:rsid w:val="002D6C8B"/>
    <w:rsid w:val="002D6E61"/>
    <w:rsid w:val="002E106F"/>
    <w:rsid w:val="003041B3"/>
    <w:rsid w:val="003046E9"/>
    <w:rsid w:val="00304832"/>
    <w:rsid w:val="003173DA"/>
    <w:rsid w:val="00317C9B"/>
    <w:rsid w:val="0032772F"/>
    <w:rsid w:val="00327818"/>
    <w:rsid w:val="00335D8F"/>
    <w:rsid w:val="00340AF6"/>
    <w:rsid w:val="003418B8"/>
    <w:rsid w:val="00344A86"/>
    <w:rsid w:val="00363452"/>
    <w:rsid w:val="003701C5"/>
    <w:rsid w:val="00371439"/>
    <w:rsid w:val="00371AC5"/>
    <w:rsid w:val="00377542"/>
    <w:rsid w:val="00382503"/>
    <w:rsid w:val="003835AA"/>
    <w:rsid w:val="00387065"/>
    <w:rsid w:val="00387ED4"/>
    <w:rsid w:val="0039131F"/>
    <w:rsid w:val="00392832"/>
    <w:rsid w:val="003A2196"/>
    <w:rsid w:val="003B580A"/>
    <w:rsid w:val="003B63E7"/>
    <w:rsid w:val="003C0F0E"/>
    <w:rsid w:val="003C3DCE"/>
    <w:rsid w:val="003C40ED"/>
    <w:rsid w:val="003C6B6F"/>
    <w:rsid w:val="003C7108"/>
    <w:rsid w:val="003D22ED"/>
    <w:rsid w:val="003F0735"/>
    <w:rsid w:val="003F1FB7"/>
    <w:rsid w:val="00401A7C"/>
    <w:rsid w:val="004034A9"/>
    <w:rsid w:val="00404E2F"/>
    <w:rsid w:val="0040780C"/>
    <w:rsid w:val="004106C3"/>
    <w:rsid w:val="00417D12"/>
    <w:rsid w:val="004267C9"/>
    <w:rsid w:val="0043429A"/>
    <w:rsid w:val="00443D74"/>
    <w:rsid w:val="00444DA8"/>
    <w:rsid w:val="00445204"/>
    <w:rsid w:val="004461E2"/>
    <w:rsid w:val="00454014"/>
    <w:rsid w:val="00461028"/>
    <w:rsid w:val="00466EB8"/>
    <w:rsid w:val="00473B42"/>
    <w:rsid w:val="004762D7"/>
    <w:rsid w:val="00481851"/>
    <w:rsid w:val="00481A2B"/>
    <w:rsid w:val="004A0937"/>
    <w:rsid w:val="004A18EF"/>
    <w:rsid w:val="004A7246"/>
    <w:rsid w:val="004A729C"/>
    <w:rsid w:val="004B1955"/>
    <w:rsid w:val="004B4857"/>
    <w:rsid w:val="004B68BA"/>
    <w:rsid w:val="004C6BEE"/>
    <w:rsid w:val="004D223B"/>
    <w:rsid w:val="004F32BD"/>
    <w:rsid w:val="00500139"/>
    <w:rsid w:val="00502F41"/>
    <w:rsid w:val="0050391F"/>
    <w:rsid w:val="005158AB"/>
    <w:rsid w:val="00516EA3"/>
    <w:rsid w:val="00520A51"/>
    <w:rsid w:val="0052266A"/>
    <w:rsid w:val="0052428E"/>
    <w:rsid w:val="005247A3"/>
    <w:rsid w:val="00534845"/>
    <w:rsid w:val="005354D5"/>
    <w:rsid w:val="005365E2"/>
    <w:rsid w:val="00537A68"/>
    <w:rsid w:val="005460DD"/>
    <w:rsid w:val="005479AB"/>
    <w:rsid w:val="00547E3C"/>
    <w:rsid w:val="00551105"/>
    <w:rsid w:val="005600B4"/>
    <w:rsid w:val="00564DA2"/>
    <w:rsid w:val="0056739C"/>
    <w:rsid w:val="0059120B"/>
    <w:rsid w:val="00591650"/>
    <w:rsid w:val="005938D8"/>
    <w:rsid w:val="0059494E"/>
    <w:rsid w:val="00596245"/>
    <w:rsid w:val="00596D32"/>
    <w:rsid w:val="005A121B"/>
    <w:rsid w:val="005A2CA7"/>
    <w:rsid w:val="005A7096"/>
    <w:rsid w:val="005B3EDA"/>
    <w:rsid w:val="005C1DB3"/>
    <w:rsid w:val="005D3155"/>
    <w:rsid w:val="005D3893"/>
    <w:rsid w:val="005E1CE8"/>
    <w:rsid w:val="005F1CED"/>
    <w:rsid w:val="006035C8"/>
    <w:rsid w:val="00603DE7"/>
    <w:rsid w:val="00605420"/>
    <w:rsid w:val="00606BEE"/>
    <w:rsid w:val="00606C5A"/>
    <w:rsid w:val="00607D9D"/>
    <w:rsid w:val="0061451C"/>
    <w:rsid w:val="00616A88"/>
    <w:rsid w:val="0064484A"/>
    <w:rsid w:val="006504AD"/>
    <w:rsid w:val="00663EF4"/>
    <w:rsid w:val="00664723"/>
    <w:rsid w:val="00671D7D"/>
    <w:rsid w:val="006720F9"/>
    <w:rsid w:val="006742BF"/>
    <w:rsid w:val="00675763"/>
    <w:rsid w:val="006837CB"/>
    <w:rsid w:val="00690474"/>
    <w:rsid w:val="006A2E59"/>
    <w:rsid w:val="006B10AF"/>
    <w:rsid w:val="006B410E"/>
    <w:rsid w:val="006C26A8"/>
    <w:rsid w:val="006C451B"/>
    <w:rsid w:val="006D62F7"/>
    <w:rsid w:val="006E2744"/>
    <w:rsid w:val="006E38EC"/>
    <w:rsid w:val="006F0091"/>
    <w:rsid w:val="006F3854"/>
    <w:rsid w:val="007024A0"/>
    <w:rsid w:val="00705CE7"/>
    <w:rsid w:val="007168B7"/>
    <w:rsid w:val="00763FCA"/>
    <w:rsid w:val="007649DD"/>
    <w:rsid w:val="00785EC5"/>
    <w:rsid w:val="00786162"/>
    <w:rsid w:val="007922E5"/>
    <w:rsid w:val="007954DE"/>
    <w:rsid w:val="007A305F"/>
    <w:rsid w:val="007A3BE6"/>
    <w:rsid w:val="007B0AD0"/>
    <w:rsid w:val="007B7BEF"/>
    <w:rsid w:val="007D29F2"/>
    <w:rsid w:val="007E2E17"/>
    <w:rsid w:val="007E5D5D"/>
    <w:rsid w:val="007F267F"/>
    <w:rsid w:val="007F52F7"/>
    <w:rsid w:val="007F6AD7"/>
    <w:rsid w:val="00800318"/>
    <w:rsid w:val="00802F9A"/>
    <w:rsid w:val="008040B9"/>
    <w:rsid w:val="008044D5"/>
    <w:rsid w:val="00822B21"/>
    <w:rsid w:val="00822B57"/>
    <w:rsid w:val="00822DBB"/>
    <w:rsid w:val="008254CC"/>
    <w:rsid w:val="008404CD"/>
    <w:rsid w:val="00841E72"/>
    <w:rsid w:val="00851EAD"/>
    <w:rsid w:val="00861AC4"/>
    <w:rsid w:val="00865546"/>
    <w:rsid w:val="008708C5"/>
    <w:rsid w:val="00871488"/>
    <w:rsid w:val="0087501F"/>
    <w:rsid w:val="00882D3B"/>
    <w:rsid w:val="00883130"/>
    <w:rsid w:val="00884EA1"/>
    <w:rsid w:val="0088752B"/>
    <w:rsid w:val="008876F9"/>
    <w:rsid w:val="008A03C3"/>
    <w:rsid w:val="008A6C9E"/>
    <w:rsid w:val="008B0E11"/>
    <w:rsid w:val="008B2EC7"/>
    <w:rsid w:val="008B33B8"/>
    <w:rsid w:val="008B4508"/>
    <w:rsid w:val="008C0E4C"/>
    <w:rsid w:val="008C7EC4"/>
    <w:rsid w:val="008D18D8"/>
    <w:rsid w:val="008D20C5"/>
    <w:rsid w:val="008D25DD"/>
    <w:rsid w:val="008D2B09"/>
    <w:rsid w:val="008D5AEE"/>
    <w:rsid w:val="008D612F"/>
    <w:rsid w:val="008D72A5"/>
    <w:rsid w:val="008E0DA8"/>
    <w:rsid w:val="008E1128"/>
    <w:rsid w:val="008E48F8"/>
    <w:rsid w:val="008E4B03"/>
    <w:rsid w:val="008F38ED"/>
    <w:rsid w:val="008F6EA9"/>
    <w:rsid w:val="00901688"/>
    <w:rsid w:val="009077DC"/>
    <w:rsid w:val="0092046B"/>
    <w:rsid w:val="00922866"/>
    <w:rsid w:val="00926B46"/>
    <w:rsid w:val="0094522F"/>
    <w:rsid w:val="00946073"/>
    <w:rsid w:val="00963FBC"/>
    <w:rsid w:val="00972B85"/>
    <w:rsid w:val="00975E71"/>
    <w:rsid w:val="00986BB3"/>
    <w:rsid w:val="00992BF6"/>
    <w:rsid w:val="009A08C5"/>
    <w:rsid w:val="009B4C72"/>
    <w:rsid w:val="009C151F"/>
    <w:rsid w:val="009C2E8F"/>
    <w:rsid w:val="009C454D"/>
    <w:rsid w:val="009C58BE"/>
    <w:rsid w:val="009C5AB4"/>
    <w:rsid w:val="009C64E5"/>
    <w:rsid w:val="009E3F5C"/>
    <w:rsid w:val="009F58FF"/>
    <w:rsid w:val="009F59AD"/>
    <w:rsid w:val="00A0261D"/>
    <w:rsid w:val="00A06456"/>
    <w:rsid w:val="00A1136D"/>
    <w:rsid w:val="00A12D26"/>
    <w:rsid w:val="00A1709F"/>
    <w:rsid w:val="00A2397C"/>
    <w:rsid w:val="00A26475"/>
    <w:rsid w:val="00A37C0E"/>
    <w:rsid w:val="00A45C6C"/>
    <w:rsid w:val="00A5150E"/>
    <w:rsid w:val="00A51FEE"/>
    <w:rsid w:val="00A535E7"/>
    <w:rsid w:val="00A55EA8"/>
    <w:rsid w:val="00A63EEF"/>
    <w:rsid w:val="00A6418E"/>
    <w:rsid w:val="00A718C0"/>
    <w:rsid w:val="00A83BB8"/>
    <w:rsid w:val="00A9569C"/>
    <w:rsid w:val="00AA4DF9"/>
    <w:rsid w:val="00AA604C"/>
    <w:rsid w:val="00AB17C0"/>
    <w:rsid w:val="00AC64DD"/>
    <w:rsid w:val="00AD10ED"/>
    <w:rsid w:val="00AD6DFB"/>
    <w:rsid w:val="00AE19F8"/>
    <w:rsid w:val="00AE1B43"/>
    <w:rsid w:val="00AF591E"/>
    <w:rsid w:val="00B015EF"/>
    <w:rsid w:val="00B02BEA"/>
    <w:rsid w:val="00B0569A"/>
    <w:rsid w:val="00B154CD"/>
    <w:rsid w:val="00B16B14"/>
    <w:rsid w:val="00B25A00"/>
    <w:rsid w:val="00B25AE3"/>
    <w:rsid w:val="00B32CCE"/>
    <w:rsid w:val="00B40292"/>
    <w:rsid w:val="00B40727"/>
    <w:rsid w:val="00B43BBF"/>
    <w:rsid w:val="00B6140C"/>
    <w:rsid w:val="00B6613C"/>
    <w:rsid w:val="00B77874"/>
    <w:rsid w:val="00B90140"/>
    <w:rsid w:val="00B95C9B"/>
    <w:rsid w:val="00BA0D4C"/>
    <w:rsid w:val="00BA1146"/>
    <w:rsid w:val="00BA1AF9"/>
    <w:rsid w:val="00BA400C"/>
    <w:rsid w:val="00BA73C3"/>
    <w:rsid w:val="00BA7F61"/>
    <w:rsid w:val="00BC2925"/>
    <w:rsid w:val="00BC4F43"/>
    <w:rsid w:val="00BC4FEC"/>
    <w:rsid w:val="00BC734A"/>
    <w:rsid w:val="00BF1237"/>
    <w:rsid w:val="00C0239B"/>
    <w:rsid w:val="00C14146"/>
    <w:rsid w:val="00C16385"/>
    <w:rsid w:val="00C216BD"/>
    <w:rsid w:val="00C23A53"/>
    <w:rsid w:val="00C34E31"/>
    <w:rsid w:val="00C4078F"/>
    <w:rsid w:val="00C46A42"/>
    <w:rsid w:val="00C46BD6"/>
    <w:rsid w:val="00C47443"/>
    <w:rsid w:val="00C50710"/>
    <w:rsid w:val="00C6069A"/>
    <w:rsid w:val="00C661ED"/>
    <w:rsid w:val="00C67120"/>
    <w:rsid w:val="00C74939"/>
    <w:rsid w:val="00C74AFB"/>
    <w:rsid w:val="00C84E13"/>
    <w:rsid w:val="00C86796"/>
    <w:rsid w:val="00C9138F"/>
    <w:rsid w:val="00C94E81"/>
    <w:rsid w:val="00C96933"/>
    <w:rsid w:val="00C97727"/>
    <w:rsid w:val="00CA0675"/>
    <w:rsid w:val="00CA183C"/>
    <w:rsid w:val="00CA6455"/>
    <w:rsid w:val="00CB3E37"/>
    <w:rsid w:val="00CB3FC9"/>
    <w:rsid w:val="00CD076A"/>
    <w:rsid w:val="00CD4EAC"/>
    <w:rsid w:val="00CD6B4B"/>
    <w:rsid w:val="00CD6E9F"/>
    <w:rsid w:val="00D031C9"/>
    <w:rsid w:val="00D069EA"/>
    <w:rsid w:val="00D1030F"/>
    <w:rsid w:val="00D10544"/>
    <w:rsid w:val="00D1118A"/>
    <w:rsid w:val="00D14C42"/>
    <w:rsid w:val="00D17CE2"/>
    <w:rsid w:val="00D24784"/>
    <w:rsid w:val="00D315D6"/>
    <w:rsid w:val="00D32A56"/>
    <w:rsid w:val="00D450A1"/>
    <w:rsid w:val="00D538A2"/>
    <w:rsid w:val="00D630C5"/>
    <w:rsid w:val="00D70FAE"/>
    <w:rsid w:val="00D73E3E"/>
    <w:rsid w:val="00D7411F"/>
    <w:rsid w:val="00D748A8"/>
    <w:rsid w:val="00D75975"/>
    <w:rsid w:val="00D83466"/>
    <w:rsid w:val="00D8787A"/>
    <w:rsid w:val="00DA0A66"/>
    <w:rsid w:val="00DA5CBC"/>
    <w:rsid w:val="00DB00FF"/>
    <w:rsid w:val="00DB278C"/>
    <w:rsid w:val="00DB7329"/>
    <w:rsid w:val="00DC2EA3"/>
    <w:rsid w:val="00DD10D2"/>
    <w:rsid w:val="00DD1823"/>
    <w:rsid w:val="00DD6BFA"/>
    <w:rsid w:val="00DE243F"/>
    <w:rsid w:val="00DE5BF4"/>
    <w:rsid w:val="00DE7174"/>
    <w:rsid w:val="00DF2254"/>
    <w:rsid w:val="00DF6738"/>
    <w:rsid w:val="00E037D5"/>
    <w:rsid w:val="00E04655"/>
    <w:rsid w:val="00E10822"/>
    <w:rsid w:val="00E11888"/>
    <w:rsid w:val="00E23864"/>
    <w:rsid w:val="00E3392C"/>
    <w:rsid w:val="00E355C1"/>
    <w:rsid w:val="00E456DB"/>
    <w:rsid w:val="00E553B4"/>
    <w:rsid w:val="00E6527D"/>
    <w:rsid w:val="00E70C4D"/>
    <w:rsid w:val="00E71396"/>
    <w:rsid w:val="00E82624"/>
    <w:rsid w:val="00E84A89"/>
    <w:rsid w:val="00E928C2"/>
    <w:rsid w:val="00E93C70"/>
    <w:rsid w:val="00EA2C37"/>
    <w:rsid w:val="00EA4198"/>
    <w:rsid w:val="00EA7672"/>
    <w:rsid w:val="00EB0C5F"/>
    <w:rsid w:val="00EB2BDD"/>
    <w:rsid w:val="00EB76E4"/>
    <w:rsid w:val="00EC13B9"/>
    <w:rsid w:val="00EC2862"/>
    <w:rsid w:val="00EC36AD"/>
    <w:rsid w:val="00EE21C4"/>
    <w:rsid w:val="00EE2BC1"/>
    <w:rsid w:val="00EF20DD"/>
    <w:rsid w:val="00EF4A81"/>
    <w:rsid w:val="00EF4CF9"/>
    <w:rsid w:val="00F2109A"/>
    <w:rsid w:val="00F30B35"/>
    <w:rsid w:val="00F32CC6"/>
    <w:rsid w:val="00F430F4"/>
    <w:rsid w:val="00F501CB"/>
    <w:rsid w:val="00F50409"/>
    <w:rsid w:val="00F6265D"/>
    <w:rsid w:val="00F64201"/>
    <w:rsid w:val="00F7330B"/>
    <w:rsid w:val="00F8661B"/>
    <w:rsid w:val="00F90BEA"/>
    <w:rsid w:val="00F968FA"/>
    <w:rsid w:val="00FA36E0"/>
    <w:rsid w:val="00FB156D"/>
    <w:rsid w:val="00FB75DA"/>
    <w:rsid w:val="00FC1854"/>
    <w:rsid w:val="00FC2261"/>
    <w:rsid w:val="00FD056A"/>
    <w:rsid w:val="00FD2F40"/>
    <w:rsid w:val="00FD5AC1"/>
    <w:rsid w:val="00FE1D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23938"/>
  <w15:docId w15:val="{12BB27E9-E133-46F5-80C3-1887D57CB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A3B2C"/>
    <w:pPr>
      <w:keepNext/>
      <w:keepLines/>
      <w:spacing w:before="480" w:after="0"/>
      <w:outlineLvl w:val="0"/>
    </w:pPr>
    <w:rPr>
      <w:rFonts w:asciiTheme="majorHAnsi" w:eastAsiaTheme="majorEastAsia" w:hAnsiTheme="majorHAnsi" w:cs="Times New Roman"/>
      <w:b/>
      <w:bCs/>
      <w:color w:val="365F91" w:themeColor="accent1" w:themeShade="BF"/>
      <w:sz w:val="28"/>
      <w:szCs w:val="28"/>
    </w:rPr>
  </w:style>
  <w:style w:type="paragraph" w:styleId="3">
    <w:name w:val="heading 3"/>
    <w:basedOn w:val="a"/>
    <w:next w:val="a"/>
    <w:link w:val="30"/>
    <w:uiPriority w:val="9"/>
    <w:semiHidden/>
    <w:unhideWhenUsed/>
    <w:qFormat/>
    <w:rsid w:val="002A3B2C"/>
    <w:pPr>
      <w:keepNext/>
      <w:keepLines/>
      <w:spacing w:before="200" w:after="0"/>
      <w:outlineLvl w:val="2"/>
    </w:pPr>
    <w:rPr>
      <w:rFonts w:asciiTheme="majorHAnsi" w:eastAsiaTheme="majorEastAsia" w:hAnsiTheme="majorHAnsi" w:cs="Times New Roman"/>
      <w:b/>
      <w:bCs/>
      <w:color w:val="4F81BD" w:themeColor="accent1"/>
    </w:rPr>
  </w:style>
  <w:style w:type="paragraph" w:styleId="4">
    <w:name w:val="heading 4"/>
    <w:basedOn w:val="a"/>
    <w:next w:val="a"/>
    <w:link w:val="40"/>
    <w:unhideWhenUsed/>
    <w:qFormat/>
    <w:rsid w:val="002A3B2C"/>
    <w:pPr>
      <w:keepNext/>
      <w:tabs>
        <w:tab w:val="left" w:pos="2835"/>
      </w:tabs>
      <w:spacing w:after="0" w:line="240" w:lineRule="auto"/>
      <w:outlineLvl w:val="3"/>
    </w:pPr>
    <w:rPr>
      <w:rFonts w:ascii="Times New Roman" w:eastAsia="Times New Roman" w:hAnsi="Times New Roman" w:cs="Times New Roman"/>
      <w:sz w:val="24"/>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3B2C"/>
    <w:rPr>
      <w:rFonts w:asciiTheme="majorHAnsi" w:eastAsiaTheme="majorEastAsia" w:hAnsiTheme="majorHAnsi" w:cs="Times New Roman"/>
      <w:b/>
      <w:bCs/>
      <w:color w:val="365F91" w:themeColor="accent1" w:themeShade="BF"/>
      <w:sz w:val="28"/>
      <w:szCs w:val="28"/>
    </w:rPr>
  </w:style>
  <w:style w:type="character" w:customStyle="1" w:styleId="30">
    <w:name w:val="Заголовок 3 Знак"/>
    <w:basedOn w:val="a0"/>
    <w:link w:val="3"/>
    <w:uiPriority w:val="9"/>
    <w:semiHidden/>
    <w:rsid w:val="002A3B2C"/>
    <w:rPr>
      <w:rFonts w:asciiTheme="majorHAnsi" w:eastAsiaTheme="majorEastAsia" w:hAnsiTheme="majorHAnsi" w:cs="Times New Roman"/>
      <w:b/>
      <w:bCs/>
      <w:color w:val="4F81BD" w:themeColor="accent1"/>
    </w:rPr>
  </w:style>
  <w:style w:type="character" w:customStyle="1" w:styleId="40">
    <w:name w:val="Заголовок 4 Знак"/>
    <w:basedOn w:val="a0"/>
    <w:link w:val="4"/>
    <w:rsid w:val="002A3B2C"/>
    <w:rPr>
      <w:rFonts w:ascii="Times New Roman" w:eastAsia="Times New Roman" w:hAnsi="Times New Roman" w:cs="Times New Roman"/>
      <w:sz w:val="24"/>
      <w:szCs w:val="20"/>
      <w:lang w:val="uk-UA"/>
    </w:rPr>
  </w:style>
  <w:style w:type="character" w:styleId="a3">
    <w:name w:val="Hyperlink"/>
    <w:basedOn w:val="a0"/>
    <w:uiPriority w:val="99"/>
    <w:unhideWhenUsed/>
    <w:rsid w:val="002A3B2C"/>
    <w:rPr>
      <w:rFonts w:ascii="Times New Roman" w:hAnsi="Times New Roman" w:cs="Times New Roman" w:hint="default"/>
      <w:color w:val="0000FF"/>
      <w:u w:val="single"/>
    </w:rPr>
  </w:style>
  <w:style w:type="paragraph" w:styleId="HTML">
    <w:name w:val="HTML Preformatted"/>
    <w:basedOn w:val="a"/>
    <w:link w:val="HTML0"/>
    <w:uiPriority w:val="99"/>
    <w:unhideWhenUsed/>
    <w:rsid w:val="002A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eastAsia="en-US"/>
    </w:rPr>
  </w:style>
  <w:style w:type="character" w:customStyle="1" w:styleId="HTML0">
    <w:name w:val="Стандартний HTML Знак"/>
    <w:basedOn w:val="a0"/>
    <w:link w:val="HTML"/>
    <w:uiPriority w:val="99"/>
    <w:rsid w:val="002A3B2C"/>
    <w:rPr>
      <w:rFonts w:ascii="Courier New" w:hAnsi="Courier New" w:cs="Times New Roman"/>
      <w:sz w:val="20"/>
      <w:szCs w:val="20"/>
      <w:lang w:eastAsia="en-US"/>
    </w:rPr>
  </w:style>
  <w:style w:type="character" w:styleId="a4">
    <w:name w:val="Strong"/>
    <w:basedOn w:val="a0"/>
    <w:uiPriority w:val="22"/>
    <w:qFormat/>
    <w:rsid w:val="002A3B2C"/>
    <w:rPr>
      <w:rFonts w:ascii="Times New Roman" w:hAnsi="Times New Roman" w:cs="Times New Roman" w:hint="default"/>
      <w:b/>
      <w:bCs w:val="0"/>
    </w:rPr>
  </w:style>
  <w:style w:type="paragraph" w:styleId="a5">
    <w:name w:val="Normal (Web)"/>
    <w:basedOn w:val="a"/>
    <w:uiPriority w:val="99"/>
    <w:unhideWhenUsed/>
    <w:rsid w:val="002A3B2C"/>
    <w:pPr>
      <w:suppressAutoHyphens/>
      <w:spacing w:before="280" w:after="280" w:line="240" w:lineRule="auto"/>
    </w:pPr>
    <w:rPr>
      <w:rFonts w:ascii="Times New Roman" w:hAnsi="Times New Roman" w:cs="Times New Roman"/>
      <w:sz w:val="24"/>
      <w:szCs w:val="24"/>
      <w:lang w:eastAsia="ar-SA"/>
    </w:rPr>
  </w:style>
  <w:style w:type="paragraph" w:styleId="a6">
    <w:name w:val="header"/>
    <w:basedOn w:val="a"/>
    <w:link w:val="a7"/>
    <w:unhideWhenUsed/>
    <w:rsid w:val="002A3B2C"/>
    <w:pPr>
      <w:tabs>
        <w:tab w:val="center" w:pos="4677"/>
        <w:tab w:val="right" w:pos="9355"/>
      </w:tabs>
    </w:pPr>
    <w:rPr>
      <w:rFonts w:ascii="Calibri" w:hAnsi="Calibri" w:cs="Times New Roman"/>
      <w:sz w:val="20"/>
      <w:szCs w:val="20"/>
      <w:lang w:eastAsia="en-US"/>
    </w:rPr>
  </w:style>
  <w:style w:type="character" w:customStyle="1" w:styleId="a7">
    <w:name w:val="Верхній колонтитул Знак"/>
    <w:basedOn w:val="a0"/>
    <w:link w:val="a6"/>
    <w:rsid w:val="002A3B2C"/>
    <w:rPr>
      <w:rFonts w:ascii="Calibri" w:hAnsi="Calibri" w:cs="Times New Roman"/>
      <w:sz w:val="20"/>
      <w:szCs w:val="20"/>
      <w:lang w:eastAsia="en-US"/>
    </w:rPr>
  </w:style>
  <w:style w:type="paragraph" w:styleId="a8">
    <w:name w:val="footer"/>
    <w:basedOn w:val="a"/>
    <w:link w:val="a9"/>
    <w:uiPriority w:val="99"/>
    <w:semiHidden/>
    <w:unhideWhenUsed/>
    <w:rsid w:val="002A3B2C"/>
    <w:pPr>
      <w:tabs>
        <w:tab w:val="center" w:pos="4677"/>
        <w:tab w:val="right" w:pos="9355"/>
      </w:tabs>
    </w:pPr>
    <w:rPr>
      <w:rFonts w:ascii="Calibri" w:hAnsi="Calibri" w:cs="Times New Roman"/>
      <w:lang w:eastAsia="en-US"/>
    </w:rPr>
  </w:style>
  <w:style w:type="character" w:customStyle="1" w:styleId="aa">
    <w:name w:val="Нижний колонтитул Знак"/>
    <w:basedOn w:val="a0"/>
    <w:uiPriority w:val="99"/>
    <w:semiHidden/>
    <w:rsid w:val="002A3B2C"/>
  </w:style>
  <w:style w:type="character" w:customStyle="1" w:styleId="a9">
    <w:name w:val="Нижній колонтитул Знак"/>
    <w:basedOn w:val="a0"/>
    <w:link w:val="a8"/>
    <w:uiPriority w:val="99"/>
    <w:semiHidden/>
    <w:locked/>
    <w:rsid w:val="002A3B2C"/>
    <w:rPr>
      <w:rFonts w:ascii="Calibri" w:hAnsi="Calibri" w:cs="Times New Roman"/>
      <w:lang w:eastAsia="en-US"/>
    </w:rPr>
  </w:style>
  <w:style w:type="paragraph" w:styleId="ab">
    <w:name w:val="Body Text"/>
    <w:basedOn w:val="a"/>
    <w:link w:val="ac"/>
    <w:uiPriority w:val="99"/>
    <w:unhideWhenUsed/>
    <w:rsid w:val="002A3B2C"/>
    <w:pPr>
      <w:spacing w:after="120"/>
    </w:pPr>
    <w:rPr>
      <w:rFonts w:cs="Times New Roman"/>
    </w:rPr>
  </w:style>
  <w:style w:type="character" w:customStyle="1" w:styleId="ac">
    <w:name w:val="Основний текст Знак"/>
    <w:basedOn w:val="a0"/>
    <w:link w:val="ab"/>
    <w:uiPriority w:val="99"/>
    <w:rsid w:val="002A3B2C"/>
    <w:rPr>
      <w:rFonts w:cs="Times New Roman"/>
    </w:rPr>
  </w:style>
  <w:style w:type="paragraph" w:styleId="ad">
    <w:name w:val="Body Text Indent"/>
    <w:basedOn w:val="a"/>
    <w:link w:val="ae"/>
    <w:uiPriority w:val="99"/>
    <w:semiHidden/>
    <w:unhideWhenUsed/>
    <w:rsid w:val="002A3B2C"/>
    <w:pPr>
      <w:spacing w:after="120" w:line="240" w:lineRule="auto"/>
      <w:ind w:left="283"/>
    </w:pPr>
    <w:rPr>
      <w:rFonts w:ascii="Times New Roman" w:hAnsi="Times New Roman" w:cs="Times New Roman"/>
      <w:szCs w:val="20"/>
    </w:rPr>
  </w:style>
  <w:style w:type="character" w:customStyle="1" w:styleId="af">
    <w:name w:val="Основной текст с отступом Знак"/>
    <w:basedOn w:val="a0"/>
    <w:uiPriority w:val="99"/>
    <w:semiHidden/>
    <w:rsid w:val="002A3B2C"/>
  </w:style>
  <w:style w:type="character" w:customStyle="1" w:styleId="ae">
    <w:name w:val="Основний текст з відступом Знак"/>
    <w:basedOn w:val="a0"/>
    <w:link w:val="ad"/>
    <w:uiPriority w:val="99"/>
    <w:semiHidden/>
    <w:locked/>
    <w:rsid w:val="002A3B2C"/>
    <w:rPr>
      <w:rFonts w:ascii="Times New Roman" w:hAnsi="Times New Roman" w:cs="Times New Roman"/>
      <w:szCs w:val="20"/>
    </w:rPr>
  </w:style>
  <w:style w:type="paragraph" w:styleId="31">
    <w:name w:val="Body Text 3"/>
    <w:basedOn w:val="a"/>
    <w:link w:val="32"/>
    <w:uiPriority w:val="99"/>
    <w:semiHidden/>
    <w:unhideWhenUsed/>
    <w:rsid w:val="002A3B2C"/>
    <w:pPr>
      <w:spacing w:after="120" w:line="240" w:lineRule="auto"/>
    </w:pPr>
    <w:rPr>
      <w:rFonts w:ascii="Times New Roman" w:hAnsi="Times New Roman" w:cs="Times New Roman"/>
      <w:sz w:val="16"/>
      <w:szCs w:val="20"/>
    </w:rPr>
  </w:style>
  <w:style w:type="character" w:customStyle="1" w:styleId="33">
    <w:name w:val="Основной текст 3 Знак"/>
    <w:basedOn w:val="a0"/>
    <w:uiPriority w:val="99"/>
    <w:semiHidden/>
    <w:rsid w:val="002A3B2C"/>
    <w:rPr>
      <w:sz w:val="16"/>
      <w:szCs w:val="16"/>
    </w:rPr>
  </w:style>
  <w:style w:type="character" w:customStyle="1" w:styleId="32">
    <w:name w:val="Основний текст 3 Знак"/>
    <w:basedOn w:val="a0"/>
    <w:link w:val="31"/>
    <w:uiPriority w:val="99"/>
    <w:semiHidden/>
    <w:locked/>
    <w:rsid w:val="002A3B2C"/>
    <w:rPr>
      <w:rFonts w:ascii="Times New Roman" w:hAnsi="Times New Roman" w:cs="Times New Roman"/>
      <w:sz w:val="16"/>
      <w:szCs w:val="20"/>
    </w:rPr>
  </w:style>
  <w:style w:type="paragraph" w:styleId="2">
    <w:name w:val="Body Text Indent 2"/>
    <w:basedOn w:val="a"/>
    <w:link w:val="20"/>
    <w:uiPriority w:val="99"/>
    <w:semiHidden/>
    <w:unhideWhenUsed/>
    <w:rsid w:val="002A3B2C"/>
    <w:pPr>
      <w:spacing w:after="120" w:line="480" w:lineRule="auto"/>
      <w:ind w:left="283"/>
    </w:pPr>
    <w:rPr>
      <w:rFonts w:ascii="Calibri" w:hAnsi="Calibri" w:cs="Times New Roman"/>
      <w:sz w:val="20"/>
      <w:szCs w:val="20"/>
      <w:lang w:eastAsia="en-US"/>
    </w:rPr>
  </w:style>
  <w:style w:type="character" w:customStyle="1" w:styleId="21">
    <w:name w:val="Основной текст с отступом 2 Знак"/>
    <w:basedOn w:val="a0"/>
    <w:uiPriority w:val="99"/>
    <w:semiHidden/>
    <w:rsid w:val="002A3B2C"/>
  </w:style>
  <w:style w:type="character" w:customStyle="1" w:styleId="20">
    <w:name w:val="Основний текст з відступом 2 Знак"/>
    <w:basedOn w:val="a0"/>
    <w:link w:val="2"/>
    <w:uiPriority w:val="99"/>
    <w:semiHidden/>
    <w:locked/>
    <w:rsid w:val="002A3B2C"/>
    <w:rPr>
      <w:rFonts w:ascii="Calibri" w:hAnsi="Calibri" w:cs="Times New Roman"/>
      <w:sz w:val="20"/>
      <w:szCs w:val="20"/>
      <w:lang w:eastAsia="en-US"/>
    </w:rPr>
  </w:style>
  <w:style w:type="paragraph" w:styleId="af0">
    <w:name w:val="Balloon Text"/>
    <w:basedOn w:val="a"/>
    <w:link w:val="af1"/>
    <w:uiPriority w:val="99"/>
    <w:semiHidden/>
    <w:unhideWhenUsed/>
    <w:rsid w:val="002A3B2C"/>
    <w:rPr>
      <w:rFonts w:ascii="Times New Roman" w:hAnsi="Times New Roman" w:cs="Times New Roman"/>
      <w:sz w:val="2"/>
      <w:szCs w:val="20"/>
      <w:lang w:eastAsia="en-US"/>
    </w:rPr>
  </w:style>
  <w:style w:type="character" w:customStyle="1" w:styleId="af2">
    <w:name w:val="Текст выноски Знак"/>
    <w:basedOn w:val="a0"/>
    <w:uiPriority w:val="99"/>
    <w:semiHidden/>
    <w:rsid w:val="002A3B2C"/>
    <w:rPr>
      <w:rFonts w:ascii="Tahoma" w:hAnsi="Tahoma" w:cs="Tahoma"/>
      <w:sz w:val="16"/>
      <w:szCs w:val="16"/>
    </w:rPr>
  </w:style>
  <w:style w:type="character" w:customStyle="1" w:styleId="af1">
    <w:name w:val="Текст у виносці Знак"/>
    <w:basedOn w:val="a0"/>
    <w:link w:val="af0"/>
    <w:uiPriority w:val="99"/>
    <w:semiHidden/>
    <w:locked/>
    <w:rsid w:val="002A3B2C"/>
    <w:rPr>
      <w:rFonts w:ascii="Times New Roman" w:hAnsi="Times New Roman" w:cs="Times New Roman"/>
      <w:sz w:val="2"/>
      <w:szCs w:val="20"/>
      <w:lang w:eastAsia="en-US"/>
    </w:rPr>
  </w:style>
  <w:style w:type="paragraph" w:styleId="af3">
    <w:name w:val="No Spacing"/>
    <w:uiPriority w:val="1"/>
    <w:qFormat/>
    <w:rsid w:val="002A3B2C"/>
    <w:pPr>
      <w:spacing w:after="0" w:line="240" w:lineRule="auto"/>
    </w:pPr>
    <w:rPr>
      <w:rFonts w:cs="Times New Roman"/>
    </w:rPr>
  </w:style>
  <w:style w:type="paragraph" w:styleId="af4">
    <w:name w:val="List Paragraph"/>
    <w:basedOn w:val="a"/>
    <w:uiPriority w:val="34"/>
    <w:qFormat/>
    <w:rsid w:val="002A3B2C"/>
    <w:pPr>
      <w:widowControl w:val="0"/>
      <w:autoSpaceDE w:val="0"/>
      <w:autoSpaceDN w:val="0"/>
      <w:spacing w:after="0"/>
      <w:ind w:left="720" w:firstLine="280"/>
      <w:contextualSpacing/>
    </w:pPr>
    <w:rPr>
      <w:rFonts w:ascii="Times New Roman" w:hAnsi="Times New Roman" w:cs="Times New Roman"/>
      <w:sz w:val="20"/>
      <w:szCs w:val="20"/>
      <w:lang w:val="uk-UA"/>
    </w:rPr>
  </w:style>
  <w:style w:type="paragraph" w:customStyle="1" w:styleId="rvps14">
    <w:name w:val="rvps14"/>
    <w:basedOn w:val="a"/>
    <w:uiPriority w:val="99"/>
    <w:semiHidden/>
    <w:rsid w:val="002A3B2C"/>
    <w:pPr>
      <w:spacing w:before="100" w:beforeAutospacing="1" w:after="100" w:afterAutospacing="1" w:line="240" w:lineRule="auto"/>
    </w:pPr>
    <w:rPr>
      <w:rFonts w:ascii="Times New Roman" w:hAnsi="Times New Roman" w:cs="Times New Roman"/>
      <w:sz w:val="24"/>
      <w:szCs w:val="24"/>
    </w:rPr>
  </w:style>
  <w:style w:type="character" w:styleId="af5">
    <w:name w:val="Intense Emphasis"/>
    <w:basedOn w:val="a0"/>
    <w:uiPriority w:val="21"/>
    <w:qFormat/>
    <w:rsid w:val="002A3B2C"/>
    <w:rPr>
      <w:rFonts w:ascii="Times New Roman" w:hAnsi="Times New Roman" w:cs="Times New Roman" w:hint="default"/>
      <w:b/>
      <w:bCs/>
      <w:i/>
      <w:iCs/>
      <w:color w:val="4F81BD" w:themeColor="accent1"/>
    </w:rPr>
  </w:style>
  <w:style w:type="character" w:customStyle="1" w:styleId="FontStyle45">
    <w:name w:val="Font Style45"/>
    <w:uiPriority w:val="99"/>
    <w:rsid w:val="002A3B2C"/>
    <w:rPr>
      <w:rFonts w:ascii="Times New Roman" w:hAnsi="Times New Roman" w:cs="Times New Roman" w:hint="default"/>
      <w:i/>
      <w:iCs w:val="0"/>
      <w:sz w:val="20"/>
    </w:rPr>
  </w:style>
  <w:style w:type="character" w:customStyle="1" w:styleId="hps">
    <w:name w:val="hps"/>
    <w:uiPriority w:val="99"/>
    <w:rsid w:val="002A3B2C"/>
    <w:rPr>
      <w:rFonts w:ascii="Times New Roman" w:hAnsi="Times New Roman" w:cs="Times New Roman" w:hint="default"/>
    </w:rPr>
  </w:style>
  <w:style w:type="character" w:customStyle="1" w:styleId="rvts0">
    <w:name w:val="rvts0"/>
    <w:rsid w:val="002A3B2C"/>
  </w:style>
  <w:style w:type="character" w:customStyle="1" w:styleId="font8">
    <w:name w:val="font8"/>
    <w:basedOn w:val="a0"/>
    <w:rsid w:val="002A3B2C"/>
    <w:rPr>
      <w:rFonts w:ascii="Times New Roman" w:hAnsi="Times New Roman" w:cs="Times New Roman" w:hint="default"/>
    </w:rPr>
  </w:style>
  <w:style w:type="character" w:customStyle="1" w:styleId="font5">
    <w:name w:val="font5"/>
    <w:basedOn w:val="a0"/>
    <w:rsid w:val="002A3B2C"/>
    <w:rPr>
      <w:rFonts w:ascii="Times New Roman" w:hAnsi="Times New Roman" w:cs="Times New Roman" w:hint="default"/>
    </w:rPr>
  </w:style>
  <w:style w:type="character" w:customStyle="1" w:styleId="apple-converted-space">
    <w:name w:val="apple-converted-space"/>
    <w:basedOn w:val="a0"/>
    <w:rsid w:val="002A3B2C"/>
    <w:rPr>
      <w:rFonts w:ascii="Times New Roman" w:hAnsi="Times New Roman" w:cs="Times New Roman" w:hint="default"/>
    </w:rPr>
  </w:style>
  <w:style w:type="table" w:styleId="af6">
    <w:name w:val="Table Grid"/>
    <w:basedOn w:val="a1"/>
    <w:uiPriority w:val="59"/>
    <w:rsid w:val="006D62F7"/>
    <w:pPr>
      <w:spacing w:after="0" w:line="240" w:lineRule="auto"/>
    </w:pPr>
    <w:rPr>
      <w:rFonts w:eastAsiaTheme="minorHAnsi"/>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7A30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3">
    <w:name w:val="xfmc3"/>
    <w:basedOn w:val="a"/>
    <w:rsid w:val="00466EB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Без інтервалів1"/>
    <w:qFormat/>
    <w:rsid w:val="002560D5"/>
    <w:pPr>
      <w:spacing w:after="0" w:line="240" w:lineRule="auto"/>
    </w:pPr>
    <w:rPr>
      <w:rFonts w:ascii="Calibri" w:eastAsia="Calibri" w:hAnsi="Calibri" w:cs="Times New Roman"/>
      <w:lang w:eastAsia="en-US"/>
    </w:rPr>
  </w:style>
  <w:style w:type="paragraph" w:customStyle="1" w:styleId="af7">
    <w:name w:val="Содержимое таблицы"/>
    <w:basedOn w:val="a"/>
    <w:rsid w:val="00841E72"/>
    <w:pPr>
      <w:suppressLineNumbers/>
      <w:suppressAutoHyphens/>
      <w:spacing w:after="0" w:line="240" w:lineRule="auto"/>
    </w:pPr>
    <w:rPr>
      <w:rFonts w:ascii="Times New Roman" w:eastAsia="Times New Roman" w:hAnsi="Times New Roman" w:cs="Times New Roman"/>
      <w:sz w:val="24"/>
      <w:szCs w:val="24"/>
      <w:lang w:val="uk-UA" w:eastAsia="zh-CN"/>
    </w:rPr>
  </w:style>
  <w:style w:type="character" w:styleId="af8">
    <w:name w:val="Unresolved Mention"/>
    <w:basedOn w:val="a0"/>
    <w:uiPriority w:val="99"/>
    <w:semiHidden/>
    <w:unhideWhenUsed/>
    <w:rsid w:val="001C3A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5306">
      <w:bodyDiv w:val="1"/>
      <w:marLeft w:val="0"/>
      <w:marRight w:val="0"/>
      <w:marTop w:val="0"/>
      <w:marBottom w:val="0"/>
      <w:divBdr>
        <w:top w:val="none" w:sz="0" w:space="0" w:color="auto"/>
        <w:left w:val="none" w:sz="0" w:space="0" w:color="auto"/>
        <w:bottom w:val="none" w:sz="0" w:space="0" w:color="auto"/>
        <w:right w:val="none" w:sz="0" w:space="0" w:color="auto"/>
      </w:divBdr>
    </w:div>
    <w:div w:id="27336075">
      <w:bodyDiv w:val="1"/>
      <w:marLeft w:val="0"/>
      <w:marRight w:val="0"/>
      <w:marTop w:val="0"/>
      <w:marBottom w:val="0"/>
      <w:divBdr>
        <w:top w:val="none" w:sz="0" w:space="0" w:color="auto"/>
        <w:left w:val="none" w:sz="0" w:space="0" w:color="auto"/>
        <w:bottom w:val="none" w:sz="0" w:space="0" w:color="auto"/>
        <w:right w:val="none" w:sz="0" w:space="0" w:color="auto"/>
      </w:divBdr>
    </w:div>
    <w:div w:id="163789935">
      <w:bodyDiv w:val="1"/>
      <w:marLeft w:val="0"/>
      <w:marRight w:val="0"/>
      <w:marTop w:val="0"/>
      <w:marBottom w:val="0"/>
      <w:divBdr>
        <w:top w:val="none" w:sz="0" w:space="0" w:color="auto"/>
        <w:left w:val="none" w:sz="0" w:space="0" w:color="auto"/>
        <w:bottom w:val="none" w:sz="0" w:space="0" w:color="auto"/>
        <w:right w:val="none" w:sz="0" w:space="0" w:color="auto"/>
      </w:divBdr>
    </w:div>
    <w:div w:id="186023232">
      <w:bodyDiv w:val="1"/>
      <w:marLeft w:val="0"/>
      <w:marRight w:val="0"/>
      <w:marTop w:val="0"/>
      <w:marBottom w:val="0"/>
      <w:divBdr>
        <w:top w:val="none" w:sz="0" w:space="0" w:color="auto"/>
        <w:left w:val="none" w:sz="0" w:space="0" w:color="auto"/>
        <w:bottom w:val="none" w:sz="0" w:space="0" w:color="auto"/>
        <w:right w:val="none" w:sz="0" w:space="0" w:color="auto"/>
      </w:divBdr>
    </w:div>
    <w:div w:id="223571586">
      <w:bodyDiv w:val="1"/>
      <w:marLeft w:val="0"/>
      <w:marRight w:val="0"/>
      <w:marTop w:val="0"/>
      <w:marBottom w:val="0"/>
      <w:divBdr>
        <w:top w:val="none" w:sz="0" w:space="0" w:color="auto"/>
        <w:left w:val="none" w:sz="0" w:space="0" w:color="auto"/>
        <w:bottom w:val="none" w:sz="0" w:space="0" w:color="auto"/>
        <w:right w:val="none" w:sz="0" w:space="0" w:color="auto"/>
      </w:divBdr>
    </w:div>
    <w:div w:id="250941593">
      <w:bodyDiv w:val="1"/>
      <w:marLeft w:val="0"/>
      <w:marRight w:val="0"/>
      <w:marTop w:val="0"/>
      <w:marBottom w:val="0"/>
      <w:divBdr>
        <w:top w:val="none" w:sz="0" w:space="0" w:color="auto"/>
        <w:left w:val="none" w:sz="0" w:space="0" w:color="auto"/>
        <w:bottom w:val="none" w:sz="0" w:space="0" w:color="auto"/>
        <w:right w:val="none" w:sz="0" w:space="0" w:color="auto"/>
      </w:divBdr>
    </w:div>
    <w:div w:id="295137775">
      <w:bodyDiv w:val="1"/>
      <w:marLeft w:val="0"/>
      <w:marRight w:val="0"/>
      <w:marTop w:val="0"/>
      <w:marBottom w:val="0"/>
      <w:divBdr>
        <w:top w:val="none" w:sz="0" w:space="0" w:color="auto"/>
        <w:left w:val="none" w:sz="0" w:space="0" w:color="auto"/>
        <w:bottom w:val="none" w:sz="0" w:space="0" w:color="auto"/>
        <w:right w:val="none" w:sz="0" w:space="0" w:color="auto"/>
      </w:divBdr>
    </w:div>
    <w:div w:id="321660225">
      <w:bodyDiv w:val="1"/>
      <w:marLeft w:val="0"/>
      <w:marRight w:val="0"/>
      <w:marTop w:val="0"/>
      <w:marBottom w:val="0"/>
      <w:divBdr>
        <w:top w:val="none" w:sz="0" w:space="0" w:color="auto"/>
        <w:left w:val="none" w:sz="0" w:space="0" w:color="auto"/>
        <w:bottom w:val="none" w:sz="0" w:space="0" w:color="auto"/>
        <w:right w:val="none" w:sz="0" w:space="0" w:color="auto"/>
      </w:divBdr>
    </w:div>
    <w:div w:id="352073863">
      <w:bodyDiv w:val="1"/>
      <w:marLeft w:val="0"/>
      <w:marRight w:val="0"/>
      <w:marTop w:val="0"/>
      <w:marBottom w:val="0"/>
      <w:divBdr>
        <w:top w:val="none" w:sz="0" w:space="0" w:color="auto"/>
        <w:left w:val="none" w:sz="0" w:space="0" w:color="auto"/>
        <w:bottom w:val="none" w:sz="0" w:space="0" w:color="auto"/>
        <w:right w:val="none" w:sz="0" w:space="0" w:color="auto"/>
      </w:divBdr>
    </w:div>
    <w:div w:id="364672542">
      <w:bodyDiv w:val="1"/>
      <w:marLeft w:val="0"/>
      <w:marRight w:val="0"/>
      <w:marTop w:val="0"/>
      <w:marBottom w:val="0"/>
      <w:divBdr>
        <w:top w:val="none" w:sz="0" w:space="0" w:color="auto"/>
        <w:left w:val="none" w:sz="0" w:space="0" w:color="auto"/>
        <w:bottom w:val="none" w:sz="0" w:space="0" w:color="auto"/>
        <w:right w:val="none" w:sz="0" w:space="0" w:color="auto"/>
      </w:divBdr>
    </w:div>
    <w:div w:id="432677645">
      <w:bodyDiv w:val="1"/>
      <w:marLeft w:val="0"/>
      <w:marRight w:val="0"/>
      <w:marTop w:val="0"/>
      <w:marBottom w:val="0"/>
      <w:divBdr>
        <w:top w:val="none" w:sz="0" w:space="0" w:color="auto"/>
        <w:left w:val="none" w:sz="0" w:space="0" w:color="auto"/>
        <w:bottom w:val="none" w:sz="0" w:space="0" w:color="auto"/>
        <w:right w:val="none" w:sz="0" w:space="0" w:color="auto"/>
      </w:divBdr>
    </w:div>
    <w:div w:id="524902824">
      <w:bodyDiv w:val="1"/>
      <w:marLeft w:val="0"/>
      <w:marRight w:val="0"/>
      <w:marTop w:val="0"/>
      <w:marBottom w:val="0"/>
      <w:divBdr>
        <w:top w:val="none" w:sz="0" w:space="0" w:color="auto"/>
        <w:left w:val="none" w:sz="0" w:space="0" w:color="auto"/>
        <w:bottom w:val="none" w:sz="0" w:space="0" w:color="auto"/>
        <w:right w:val="none" w:sz="0" w:space="0" w:color="auto"/>
      </w:divBdr>
    </w:div>
    <w:div w:id="540826061">
      <w:bodyDiv w:val="1"/>
      <w:marLeft w:val="0"/>
      <w:marRight w:val="0"/>
      <w:marTop w:val="0"/>
      <w:marBottom w:val="0"/>
      <w:divBdr>
        <w:top w:val="none" w:sz="0" w:space="0" w:color="auto"/>
        <w:left w:val="none" w:sz="0" w:space="0" w:color="auto"/>
        <w:bottom w:val="none" w:sz="0" w:space="0" w:color="auto"/>
        <w:right w:val="none" w:sz="0" w:space="0" w:color="auto"/>
      </w:divBdr>
    </w:div>
    <w:div w:id="650670108">
      <w:bodyDiv w:val="1"/>
      <w:marLeft w:val="0"/>
      <w:marRight w:val="0"/>
      <w:marTop w:val="0"/>
      <w:marBottom w:val="0"/>
      <w:divBdr>
        <w:top w:val="none" w:sz="0" w:space="0" w:color="auto"/>
        <w:left w:val="none" w:sz="0" w:space="0" w:color="auto"/>
        <w:bottom w:val="none" w:sz="0" w:space="0" w:color="auto"/>
        <w:right w:val="none" w:sz="0" w:space="0" w:color="auto"/>
      </w:divBdr>
    </w:div>
    <w:div w:id="696466372">
      <w:bodyDiv w:val="1"/>
      <w:marLeft w:val="0"/>
      <w:marRight w:val="0"/>
      <w:marTop w:val="0"/>
      <w:marBottom w:val="0"/>
      <w:divBdr>
        <w:top w:val="none" w:sz="0" w:space="0" w:color="auto"/>
        <w:left w:val="none" w:sz="0" w:space="0" w:color="auto"/>
        <w:bottom w:val="none" w:sz="0" w:space="0" w:color="auto"/>
        <w:right w:val="none" w:sz="0" w:space="0" w:color="auto"/>
      </w:divBdr>
    </w:div>
    <w:div w:id="746999778">
      <w:bodyDiv w:val="1"/>
      <w:marLeft w:val="0"/>
      <w:marRight w:val="0"/>
      <w:marTop w:val="0"/>
      <w:marBottom w:val="0"/>
      <w:divBdr>
        <w:top w:val="none" w:sz="0" w:space="0" w:color="auto"/>
        <w:left w:val="none" w:sz="0" w:space="0" w:color="auto"/>
        <w:bottom w:val="none" w:sz="0" w:space="0" w:color="auto"/>
        <w:right w:val="none" w:sz="0" w:space="0" w:color="auto"/>
      </w:divBdr>
    </w:div>
    <w:div w:id="751852814">
      <w:bodyDiv w:val="1"/>
      <w:marLeft w:val="0"/>
      <w:marRight w:val="0"/>
      <w:marTop w:val="0"/>
      <w:marBottom w:val="0"/>
      <w:divBdr>
        <w:top w:val="none" w:sz="0" w:space="0" w:color="auto"/>
        <w:left w:val="none" w:sz="0" w:space="0" w:color="auto"/>
        <w:bottom w:val="none" w:sz="0" w:space="0" w:color="auto"/>
        <w:right w:val="none" w:sz="0" w:space="0" w:color="auto"/>
      </w:divBdr>
    </w:div>
    <w:div w:id="774055195">
      <w:bodyDiv w:val="1"/>
      <w:marLeft w:val="0"/>
      <w:marRight w:val="0"/>
      <w:marTop w:val="0"/>
      <w:marBottom w:val="0"/>
      <w:divBdr>
        <w:top w:val="none" w:sz="0" w:space="0" w:color="auto"/>
        <w:left w:val="none" w:sz="0" w:space="0" w:color="auto"/>
        <w:bottom w:val="none" w:sz="0" w:space="0" w:color="auto"/>
        <w:right w:val="none" w:sz="0" w:space="0" w:color="auto"/>
      </w:divBdr>
    </w:div>
    <w:div w:id="798690933">
      <w:bodyDiv w:val="1"/>
      <w:marLeft w:val="0"/>
      <w:marRight w:val="0"/>
      <w:marTop w:val="0"/>
      <w:marBottom w:val="0"/>
      <w:divBdr>
        <w:top w:val="none" w:sz="0" w:space="0" w:color="auto"/>
        <w:left w:val="none" w:sz="0" w:space="0" w:color="auto"/>
        <w:bottom w:val="none" w:sz="0" w:space="0" w:color="auto"/>
        <w:right w:val="none" w:sz="0" w:space="0" w:color="auto"/>
      </w:divBdr>
    </w:div>
    <w:div w:id="908080765">
      <w:bodyDiv w:val="1"/>
      <w:marLeft w:val="0"/>
      <w:marRight w:val="0"/>
      <w:marTop w:val="0"/>
      <w:marBottom w:val="0"/>
      <w:divBdr>
        <w:top w:val="none" w:sz="0" w:space="0" w:color="auto"/>
        <w:left w:val="none" w:sz="0" w:space="0" w:color="auto"/>
        <w:bottom w:val="none" w:sz="0" w:space="0" w:color="auto"/>
        <w:right w:val="none" w:sz="0" w:space="0" w:color="auto"/>
      </w:divBdr>
    </w:div>
    <w:div w:id="982198715">
      <w:bodyDiv w:val="1"/>
      <w:marLeft w:val="0"/>
      <w:marRight w:val="0"/>
      <w:marTop w:val="0"/>
      <w:marBottom w:val="0"/>
      <w:divBdr>
        <w:top w:val="none" w:sz="0" w:space="0" w:color="auto"/>
        <w:left w:val="none" w:sz="0" w:space="0" w:color="auto"/>
        <w:bottom w:val="none" w:sz="0" w:space="0" w:color="auto"/>
        <w:right w:val="none" w:sz="0" w:space="0" w:color="auto"/>
      </w:divBdr>
    </w:div>
    <w:div w:id="995497502">
      <w:bodyDiv w:val="1"/>
      <w:marLeft w:val="0"/>
      <w:marRight w:val="0"/>
      <w:marTop w:val="0"/>
      <w:marBottom w:val="0"/>
      <w:divBdr>
        <w:top w:val="none" w:sz="0" w:space="0" w:color="auto"/>
        <w:left w:val="none" w:sz="0" w:space="0" w:color="auto"/>
        <w:bottom w:val="none" w:sz="0" w:space="0" w:color="auto"/>
        <w:right w:val="none" w:sz="0" w:space="0" w:color="auto"/>
      </w:divBdr>
    </w:div>
    <w:div w:id="998191824">
      <w:bodyDiv w:val="1"/>
      <w:marLeft w:val="0"/>
      <w:marRight w:val="0"/>
      <w:marTop w:val="0"/>
      <w:marBottom w:val="0"/>
      <w:divBdr>
        <w:top w:val="none" w:sz="0" w:space="0" w:color="auto"/>
        <w:left w:val="none" w:sz="0" w:space="0" w:color="auto"/>
        <w:bottom w:val="none" w:sz="0" w:space="0" w:color="auto"/>
        <w:right w:val="none" w:sz="0" w:space="0" w:color="auto"/>
      </w:divBdr>
    </w:div>
    <w:div w:id="1006518920">
      <w:bodyDiv w:val="1"/>
      <w:marLeft w:val="0"/>
      <w:marRight w:val="0"/>
      <w:marTop w:val="0"/>
      <w:marBottom w:val="0"/>
      <w:divBdr>
        <w:top w:val="none" w:sz="0" w:space="0" w:color="auto"/>
        <w:left w:val="none" w:sz="0" w:space="0" w:color="auto"/>
        <w:bottom w:val="none" w:sz="0" w:space="0" w:color="auto"/>
        <w:right w:val="none" w:sz="0" w:space="0" w:color="auto"/>
      </w:divBdr>
    </w:div>
    <w:div w:id="1009914975">
      <w:bodyDiv w:val="1"/>
      <w:marLeft w:val="0"/>
      <w:marRight w:val="0"/>
      <w:marTop w:val="0"/>
      <w:marBottom w:val="0"/>
      <w:divBdr>
        <w:top w:val="none" w:sz="0" w:space="0" w:color="auto"/>
        <w:left w:val="none" w:sz="0" w:space="0" w:color="auto"/>
        <w:bottom w:val="none" w:sz="0" w:space="0" w:color="auto"/>
        <w:right w:val="none" w:sz="0" w:space="0" w:color="auto"/>
      </w:divBdr>
    </w:div>
    <w:div w:id="1151169704">
      <w:bodyDiv w:val="1"/>
      <w:marLeft w:val="0"/>
      <w:marRight w:val="0"/>
      <w:marTop w:val="0"/>
      <w:marBottom w:val="0"/>
      <w:divBdr>
        <w:top w:val="none" w:sz="0" w:space="0" w:color="auto"/>
        <w:left w:val="none" w:sz="0" w:space="0" w:color="auto"/>
        <w:bottom w:val="none" w:sz="0" w:space="0" w:color="auto"/>
        <w:right w:val="none" w:sz="0" w:space="0" w:color="auto"/>
      </w:divBdr>
    </w:div>
    <w:div w:id="1193491973">
      <w:bodyDiv w:val="1"/>
      <w:marLeft w:val="0"/>
      <w:marRight w:val="0"/>
      <w:marTop w:val="0"/>
      <w:marBottom w:val="0"/>
      <w:divBdr>
        <w:top w:val="none" w:sz="0" w:space="0" w:color="auto"/>
        <w:left w:val="none" w:sz="0" w:space="0" w:color="auto"/>
        <w:bottom w:val="none" w:sz="0" w:space="0" w:color="auto"/>
        <w:right w:val="none" w:sz="0" w:space="0" w:color="auto"/>
      </w:divBdr>
    </w:div>
    <w:div w:id="1215048240">
      <w:bodyDiv w:val="1"/>
      <w:marLeft w:val="0"/>
      <w:marRight w:val="0"/>
      <w:marTop w:val="0"/>
      <w:marBottom w:val="0"/>
      <w:divBdr>
        <w:top w:val="none" w:sz="0" w:space="0" w:color="auto"/>
        <w:left w:val="none" w:sz="0" w:space="0" w:color="auto"/>
        <w:bottom w:val="none" w:sz="0" w:space="0" w:color="auto"/>
        <w:right w:val="none" w:sz="0" w:space="0" w:color="auto"/>
      </w:divBdr>
    </w:div>
    <w:div w:id="1291203959">
      <w:bodyDiv w:val="1"/>
      <w:marLeft w:val="0"/>
      <w:marRight w:val="0"/>
      <w:marTop w:val="0"/>
      <w:marBottom w:val="0"/>
      <w:divBdr>
        <w:top w:val="none" w:sz="0" w:space="0" w:color="auto"/>
        <w:left w:val="none" w:sz="0" w:space="0" w:color="auto"/>
        <w:bottom w:val="none" w:sz="0" w:space="0" w:color="auto"/>
        <w:right w:val="none" w:sz="0" w:space="0" w:color="auto"/>
      </w:divBdr>
    </w:div>
    <w:div w:id="1398284668">
      <w:bodyDiv w:val="1"/>
      <w:marLeft w:val="0"/>
      <w:marRight w:val="0"/>
      <w:marTop w:val="0"/>
      <w:marBottom w:val="0"/>
      <w:divBdr>
        <w:top w:val="none" w:sz="0" w:space="0" w:color="auto"/>
        <w:left w:val="none" w:sz="0" w:space="0" w:color="auto"/>
        <w:bottom w:val="none" w:sz="0" w:space="0" w:color="auto"/>
        <w:right w:val="none" w:sz="0" w:space="0" w:color="auto"/>
      </w:divBdr>
    </w:div>
    <w:div w:id="1454330524">
      <w:bodyDiv w:val="1"/>
      <w:marLeft w:val="0"/>
      <w:marRight w:val="0"/>
      <w:marTop w:val="0"/>
      <w:marBottom w:val="0"/>
      <w:divBdr>
        <w:top w:val="none" w:sz="0" w:space="0" w:color="auto"/>
        <w:left w:val="none" w:sz="0" w:space="0" w:color="auto"/>
        <w:bottom w:val="none" w:sz="0" w:space="0" w:color="auto"/>
        <w:right w:val="none" w:sz="0" w:space="0" w:color="auto"/>
      </w:divBdr>
    </w:div>
    <w:div w:id="1486161684">
      <w:bodyDiv w:val="1"/>
      <w:marLeft w:val="0"/>
      <w:marRight w:val="0"/>
      <w:marTop w:val="0"/>
      <w:marBottom w:val="0"/>
      <w:divBdr>
        <w:top w:val="none" w:sz="0" w:space="0" w:color="auto"/>
        <w:left w:val="none" w:sz="0" w:space="0" w:color="auto"/>
        <w:bottom w:val="none" w:sz="0" w:space="0" w:color="auto"/>
        <w:right w:val="none" w:sz="0" w:space="0" w:color="auto"/>
      </w:divBdr>
    </w:div>
    <w:div w:id="1669362713">
      <w:bodyDiv w:val="1"/>
      <w:marLeft w:val="0"/>
      <w:marRight w:val="0"/>
      <w:marTop w:val="0"/>
      <w:marBottom w:val="0"/>
      <w:divBdr>
        <w:top w:val="none" w:sz="0" w:space="0" w:color="auto"/>
        <w:left w:val="none" w:sz="0" w:space="0" w:color="auto"/>
        <w:bottom w:val="none" w:sz="0" w:space="0" w:color="auto"/>
        <w:right w:val="none" w:sz="0" w:space="0" w:color="auto"/>
      </w:divBdr>
    </w:div>
    <w:div w:id="1742412750">
      <w:bodyDiv w:val="1"/>
      <w:marLeft w:val="0"/>
      <w:marRight w:val="0"/>
      <w:marTop w:val="0"/>
      <w:marBottom w:val="0"/>
      <w:divBdr>
        <w:top w:val="none" w:sz="0" w:space="0" w:color="auto"/>
        <w:left w:val="none" w:sz="0" w:space="0" w:color="auto"/>
        <w:bottom w:val="none" w:sz="0" w:space="0" w:color="auto"/>
        <w:right w:val="none" w:sz="0" w:space="0" w:color="auto"/>
      </w:divBdr>
    </w:div>
    <w:div w:id="1848984425">
      <w:bodyDiv w:val="1"/>
      <w:marLeft w:val="0"/>
      <w:marRight w:val="0"/>
      <w:marTop w:val="0"/>
      <w:marBottom w:val="0"/>
      <w:divBdr>
        <w:top w:val="none" w:sz="0" w:space="0" w:color="auto"/>
        <w:left w:val="none" w:sz="0" w:space="0" w:color="auto"/>
        <w:bottom w:val="none" w:sz="0" w:space="0" w:color="auto"/>
        <w:right w:val="none" w:sz="0" w:space="0" w:color="auto"/>
      </w:divBdr>
    </w:div>
    <w:div w:id="1870332470">
      <w:bodyDiv w:val="1"/>
      <w:marLeft w:val="0"/>
      <w:marRight w:val="0"/>
      <w:marTop w:val="0"/>
      <w:marBottom w:val="0"/>
      <w:divBdr>
        <w:top w:val="none" w:sz="0" w:space="0" w:color="auto"/>
        <w:left w:val="none" w:sz="0" w:space="0" w:color="auto"/>
        <w:bottom w:val="none" w:sz="0" w:space="0" w:color="auto"/>
        <w:right w:val="none" w:sz="0" w:space="0" w:color="auto"/>
      </w:divBdr>
    </w:div>
    <w:div w:id="1901675712">
      <w:bodyDiv w:val="1"/>
      <w:marLeft w:val="0"/>
      <w:marRight w:val="0"/>
      <w:marTop w:val="0"/>
      <w:marBottom w:val="0"/>
      <w:divBdr>
        <w:top w:val="none" w:sz="0" w:space="0" w:color="auto"/>
        <w:left w:val="none" w:sz="0" w:space="0" w:color="auto"/>
        <w:bottom w:val="none" w:sz="0" w:space="0" w:color="auto"/>
        <w:right w:val="none" w:sz="0" w:space="0" w:color="auto"/>
      </w:divBdr>
    </w:div>
    <w:div w:id="1906407962">
      <w:bodyDiv w:val="1"/>
      <w:marLeft w:val="0"/>
      <w:marRight w:val="0"/>
      <w:marTop w:val="0"/>
      <w:marBottom w:val="0"/>
      <w:divBdr>
        <w:top w:val="none" w:sz="0" w:space="0" w:color="auto"/>
        <w:left w:val="none" w:sz="0" w:space="0" w:color="auto"/>
        <w:bottom w:val="none" w:sz="0" w:space="0" w:color="auto"/>
        <w:right w:val="none" w:sz="0" w:space="0" w:color="auto"/>
      </w:divBdr>
    </w:div>
    <w:div w:id="1959798001">
      <w:bodyDiv w:val="1"/>
      <w:marLeft w:val="0"/>
      <w:marRight w:val="0"/>
      <w:marTop w:val="0"/>
      <w:marBottom w:val="0"/>
      <w:divBdr>
        <w:top w:val="none" w:sz="0" w:space="0" w:color="auto"/>
        <w:left w:val="none" w:sz="0" w:space="0" w:color="auto"/>
        <w:bottom w:val="none" w:sz="0" w:space="0" w:color="auto"/>
        <w:right w:val="none" w:sz="0" w:space="0" w:color="auto"/>
      </w:divBdr>
    </w:div>
    <w:div w:id="1963994413">
      <w:bodyDiv w:val="1"/>
      <w:marLeft w:val="0"/>
      <w:marRight w:val="0"/>
      <w:marTop w:val="0"/>
      <w:marBottom w:val="0"/>
      <w:divBdr>
        <w:top w:val="none" w:sz="0" w:space="0" w:color="auto"/>
        <w:left w:val="none" w:sz="0" w:space="0" w:color="auto"/>
        <w:bottom w:val="none" w:sz="0" w:space="0" w:color="auto"/>
        <w:right w:val="none" w:sz="0" w:space="0" w:color="auto"/>
      </w:divBdr>
    </w:div>
    <w:div w:id="2004507667">
      <w:bodyDiv w:val="1"/>
      <w:marLeft w:val="0"/>
      <w:marRight w:val="0"/>
      <w:marTop w:val="0"/>
      <w:marBottom w:val="0"/>
      <w:divBdr>
        <w:top w:val="none" w:sz="0" w:space="0" w:color="auto"/>
        <w:left w:val="none" w:sz="0" w:space="0" w:color="auto"/>
        <w:bottom w:val="none" w:sz="0" w:space="0" w:color="auto"/>
        <w:right w:val="none" w:sz="0" w:space="0" w:color="auto"/>
      </w:divBdr>
    </w:div>
    <w:div w:id="210024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7E938F-B287-449E-9400-D048B7E32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8631</Words>
  <Characters>4921</Characters>
  <Application>Microsoft Office Word</Application>
  <DocSecurity>0</DocSecurity>
  <Lines>41</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Micka I</dc:creator>
  <cp:lastModifiedBy>Sofia</cp:lastModifiedBy>
  <cp:revision>2</cp:revision>
  <cp:lastPrinted>2016-11-11T15:24:00Z</cp:lastPrinted>
  <dcterms:created xsi:type="dcterms:W3CDTF">2026-10-22T09:34:00Z</dcterms:created>
  <dcterms:modified xsi:type="dcterms:W3CDTF">2026-10-22T09:34:00Z</dcterms:modified>
</cp:coreProperties>
</file>