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04A6729" w14:textId="4F5A3489" w:rsidR="00157E60" w:rsidRPr="009E4144" w:rsidRDefault="00157E60" w:rsidP="007E6F1E">
      <w:pPr>
        <w:pStyle w:val="a3"/>
        <w:shd w:val="clear" w:color="auto" w:fill="FFFFFF"/>
        <w:spacing w:before="0" w:beforeAutospacing="0" w:after="0" w:afterAutospacing="0"/>
        <w:ind w:firstLine="567"/>
        <w:jc w:val="both"/>
        <w:rPr>
          <w:rFonts w:asciiTheme="minorHAnsi" w:hAnsiTheme="minorHAnsi" w:cstheme="minorHAnsi"/>
          <w:b/>
          <w:bCs/>
          <w:color w:val="333333"/>
          <w:kern w:val="36"/>
        </w:rPr>
      </w:pPr>
      <w:r w:rsidRPr="009E4144">
        <w:rPr>
          <w:rFonts w:asciiTheme="minorHAnsi" w:hAnsiTheme="minorHAnsi" w:cstheme="minorHAnsi"/>
          <w:color w:val="000000"/>
        </w:rPr>
        <w:t>Оголошено процедуру відкритих торгів з особливостями з метою закупівлі </w:t>
      </w:r>
      <w:r w:rsidR="009E4144" w:rsidRPr="009E4144">
        <w:rPr>
          <w:rFonts w:asciiTheme="minorHAnsi" w:hAnsiTheme="minorHAnsi" w:cstheme="minorHAnsi"/>
          <w:b/>
        </w:rPr>
        <w:t>Хроматографічні колонки для високоефективної рідинної хроматографії (Код ДК 021:2015 «Єдиний закупівельний словник» - 38430000-8 Детектори та аналізатори)</w:t>
      </w:r>
      <w:r w:rsidRPr="009E4144">
        <w:rPr>
          <w:rStyle w:val="a5"/>
          <w:rFonts w:asciiTheme="minorHAnsi" w:hAnsiTheme="minorHAnsi" w:cstheme="minorHAnsi"/>
          <w:color w:val="000000"/>
        </w:rPr>
        <w:t>.</w:t>
      </w:r>
    </w:p>
    <w:p w14:paraId="4D48476C" w14:textId="43AD338D" w:rsidR="00157E60" w:rsidRPr="009E4144" w:rsidRDefault="00157E60" w:rsidP="007E6F1E">
      <w:pPr>
        <w:pStyle w:val="a3"/>
        <w:shd w:val="clear" w:color="auto" w:fill="FFFFFF"/>
        <w:spacing w:before="0" w:beforeAutospacing="0" w:after="0" w:afterAutospacing="0"/>
        <w:ind w:firstLine="567"/>
        <w:jc w:val="both"/>
        <w:rPr>
          <w:rFonts w:asciiTheme="minorHAnsi" w:hAnsiTheme="minorHAnsi" w:cstheme="minorHAnsi"/>
          <w:color w:val="444444"/>
        </w:rPr>
      </w:pPr>
      <w:r w:rsidRPr="009E4144">
        <w:rPr>
          <w:rFonts w:asciiTheme="minorHAnsi" w:hAnsiTheme="minorHAnsi" w:cstheme="minorHAnsi"/>
          <w:color w:val="000000"/>
        </w:rPr>
        <w:t>Ідентифікатор закупівлі</w:t>
      </w:r>
      <w:r w:rsidRPr="009E4144">
        <w:rPr>
          <w:rFonts w:asciiTheme="minorHAnsi" w:hAnsiTheme="minorHAnsi" w:cstheme="minorHAnsi"/>
          <w:bCs/>
        </w:rPr>
        <w:t>:  </w:t>
      </w:r>
      <w:r w:rsidRPr="009E4144">
        <w:rPr>
          <w:rFonts w:asciiTheme="minorHAnsi" w:hAnsiTheme="minorHAnsi" w:cstheme="minorHAnsi"/>
          <w:b/>
        </w:rPr>
        <w:t> </w:t>
      </w:r>
      <w:r w:rsidR="009E4144" w:rsidRPr="009E4144">
        <w:rPr>
          <w:rFonts w:asciiTheme="minorHAnsi" w:hAnsiTheme="minorHAnsi" w:cstheme="minorHAnsi"/>
          <w:b/>
        </w:rPr>
        <w:t>UA-2026-05-21-012060-a</w:t>
      </w:r>
      <w:r w:rsidRPr="009E4144">
        <w:rPr>
          <w:rFonts w:asciiTheme="minorHAnsi" w:hAnsiTheme="minorHAnsi" w:cstheme="minorHAnsi"/>
          <w:bCs/>
        </w:rPr>
        <w:t>.</w:t>
      </w:r>
    </w:p>
    <w:p w14:paraId="3C6B9925" w14:textId="77777777" w:rsidR="00923513" w:rsidRPr="009E4144" w:rsidRDefault="00923513" w:rsidP="007E6F1E">
      <w:pPr>
        <w:spacing w:after="0" w:line="240" w:lineRule="auto"/>
        <w:ind w:firstLine="567"/>
        <w:jc w:val="both"/>
        <w:rPr>
          <w:rFonts w:eastAsia="Times New Roman" w:cstheme="minorHAnsi"/>
          <w:sz w:val="24"/>
          <w:szCs w:val="24"/>
          <w:lang w:eastAsia="uk-UA"/>
        </w:rPr>
      </w:pPr>
    </w:p>
    <w:p w14:paraId="2751BFF1" w14:textId="77777777" w:rsidR="009E4144" w:rsidRPr="009E4144" w:rsidRDefault="009E4144" w:rsidP="007E6F1E">
      <w:pPr>
        <w:spacing w:after="0" w:line="240" w:lineRule="auto"/>
        <w:ind w:firstLine="567"/>
        <w:jc w:val="both"/>
        <w:rPr>
          <w:rFonts w:eastAsia="Times New Roman" w:cstheme="minorHAnsi"/>
          <w:sz w:val="24"/>
          <w:szCs w:val="24"/>
          <w:lang w:eastAsia="uk-UA"/>
        </w:rPr>
      </w:pPr>
      <w:r w:rsidRPr="009E4144">
        <w:rPr>
          <w:rFonts w:eastAsia="Times New Roman" w:cstheme="minorHAnsi"/>
          <w:sz w:val="24"/>
          <w:szCs w:val="24"/>
          <w:lang w:eastAsia="uk-UA"/>
        </w:rPr>
        <w:t>Закупівля здійснюється для забезпечення потреб лабораторії фармацевтичних досліджень ветеринарних препаратів та біоцидів у проведенні лабораторних досліджень, випробувань та аналітичного контролю зразків із застосуванням методу високоефективної рідинної хроматографії (ВЕРХ).</w:t>
      </w:r>
    </w:p>
    <w:p w14:paraId="7A0C6825" w14:textId="77777777" w:rsidR="009E4144" w:rsidRPr="009E4144" w:rsidRDefault="009E4144" w:rsidP="007E6F1E">
      <w:pPr>
        <w:spacing w:after="0" w:line="240" w:lineRule="auto"/>
        <w:ind w:firstLine="567"/>
        <w:jc w:val="both"/>
        <w:rPr>
          <w:rFonts w:eastAsia="Times New Roman" w:cstheme="minorHAnsi"/>
          <w:sz w:val="24"/>
          <w:szCs w:val="24"/>
          <w:lang w:eastAsia="uk-UA"/>
        </w:rPr>
      </w:pPr>
      <w:r w:rsidRPr="009E4144">
        <w:rPr>
          <w:rFonts w:eastAsia="Times New Roman" w:cstheme="minorHAnsi"/>
          <w:sz w:val="24"/>
          <w:szCs w:val="24"/>
          <w:lang w:eastAsia="uk-UA"/>
        </w:rPr>
        <w:t>Колонки для високоефективної рідинної хроматографії є спеціалізованими витратними матеріалами, які безпосередньо впливають на точність, відтворюваність та достовірність результатів лабораторних досліджень. Відповідність технічних характеристик колонок параметрам наявного лабораторного обладнання є критично важливою умовою для забезпечення коректної роботи хроматографічної системи та належного проведення аналітичних досліджень.</w:t>
      </w:r>
    </w:p>
    <w:p w14:paraId="49044A47" w14:textId="77777777" w:rsidR="009E4144" w:rsidRPr="009E4144" w:rsidRDefault="009E4144" w:rsidP="007E6F1E">
      <w:pPr>
        <w:spacing w:after="0" w:line="240" w:lineRule="auto"/>
        <w:ind w:firstLine="567"/>
        <w:jc w:val="both"/>
        <w:rPr>
          <w:rFonts w:eastAsia="Times New Roman" w:cstheme="minorHAnsi"/>
          <w:sz w:val="24"/>
          <w:szCs w:val="24"/>
          <w:lang w:eastAsia="uk-UA"/>
        </w:rPr>
      </w:pPr>
      <w:r w:rsidRPr="009E4144">
        <w:rPr>
          <w:rFonts w:eastAsia="Times New Roman" w:cstheme="minorHAnsi"/>
          <w:sz w:val="24"/>
          <w:szCs w:val="24"/>
          <w:lang w:eastAsia="uk-UA"/>
        </w:rPr>
        <w:t xml:space="preserve">Технічні та якісні характеристики предмета закупівлі сформовані відповідно до виробничих потреб лабораторії, з урахуванням специфіки досліджень, що проводяться, технічних параметрів наявного обладнання, вимог </w:t>
      </w:r>
      <w:proofErr w:type="spellStart"/>
      <w:r w:rsidRPr="009E4144">
        <w:rPr>
          <w:rFonts w:eastAsia="Times New Roman" w:cstheme="minorHAnsi"/>
          <w:sz w:val="24"/>
          <w:szCs w:val="24"/>
          <w:lang w:eastAsia="uk-UA"/>
        </w:rPr>
        <w:t>методик</w:t>
      </w:r>
      <w:proofErr w:type="spellEnd"/>
      <w:r w:rsidRPr="009E4144">
        <w:rPr>
          <w:rFonts w:eastAsia="Times New Roman" w:cstheme="minorHAnsi"/>
          <w:sz w:val="24"/>
          <w:szCs w:val="24"/>
          <w:lang w:eastAsia="uk-UA"/>
        </w:rPr>
        <w:t xml:space="preserve"> випробувань, а також необхідності забезпечення сумісності витратних матеріалів із наявною системою високоефективної рідинної хроматографії.</w:t>
      </w:r>
    </w:p>
    <w:p w14:paraId="44A262EE" w14:textId="77777777" w:rsidR="009E4144" w:rsidRPr="009E4144" w:rsidRDefault="009E4144" w:rsidP="007E6F1E">
      <w:pPr>
        <w:spacing w:after="0" w:line="240" w:lineRule="auto"/>
        <w:ind w:firstLine="567"/>
        <w:jc w:val="both"/>
        <w:rPr>
          <w:rFonts w:eastAsia="Times New Roman" w:cstheme="minorHAnsi"/>
          <w:sz w:val="24"/>
          <w:szCs w:val="24"/>
          <w:lang w:eastAsia="uk-UA"/>
        </w:rPr>
      </w:pPr>
      <w:r w:rsidRPr="009E4144">
        <w:rPr>
          <w:rFonts w:eastAsia="Times New Roman" w:cstheme="minorHAnsi"/>
          <w:sz w:val="24"/>
          <w:szCs w:val="24"/>
          <w:lang w:eastAsia="uk-UA"/>
        </w:rPr>
        <w:t>Кількість предмета закупівлі визначена на підставі фактичної потреби лабораторії у забезпеченні проведення планових досліджень та випробувань у межах діяльності установи, з урахуванням інтенсивності використання обладнання, ресурсу хроматографічних колонок та необхідності безперебійної роботи лабораторії.</w:t>
      </w:r>
    </w:p>
    <w:p w14:paraId="24BA15D6" w14:textId="77777777" w:rsidR="009E4144" w:rsidRPr="009E4144" w:rsidRDefault="009E4144" w:rsidP="007E6F1E">
      <w:pPr>
        <w:spacing w:after="0" w:line="240" w:lineRule="auto"/>
        <w:ind w:firstLine="567"/>
        <w:jc w:val="both"/>
        <w:rPr>
          <w:rFonts w:eastAsia="Times New Roman" w:cstheme="minorHAnsi"/>
          <w:sz w:val="24"/>
          <w:szCs w:val="24"/>
          <w:lang w:eastAsia="uk-UA"/>
        </w:rPr>
      </w:pPr>
      <w:r w:rsidRPr="009E4144">
        <w:rPr>
          <w:rFonts w:eastAsia="Times New Roman" w:cstheme="minorHAnsi"/>
          <w:sz w:val="24"/>
          <w:szCs w:val="24"/>
          <w:lang w:eastAsia="uk-UA"/>
        </w:rPr>
        <w:t>Очікувана вартість предмета закупівлі визначена відповідно до положень Примірної методики визначення очікуваної вартості предмета закупівлі, затвердженої наказом Міністерства розвитку економіки, торгівлі та сільського господарства України № 275 від 18.02.2020, методом порівняння ринкових цін.</w:t>
      </w:r>
    </w:p>
    <w:p w14:paraId="16439432" w14:textId="1F3A37E9" w:rsidR="009E4144" w:rsidRPr="009E4144" w:rsidRDefault="009E4144" w:rsidP="007E6F1E">
      <w:pPr>
        <w:spacing w:after="0" w:line="240" w:lineRule="auto"/>
        <w:ind w:firstLine="567"/>
        <w:jc w:val="both"/>
        <w:rPr>
          <w:rFonts w:eastAsia="Times New Roman" w:cstheme="minorHAnsi"/>
          <w:sz w:val="24"/>
          <w:szCs w:val="24"/>
          <w:lang w:eastAsia="uk-UA"/>
        </w:rPr>
      </w:pPr>
      <w:r w:rsidRPr="009E4144">
        <w:rPr>
          <w:rFonts w:eastAsia="Times New Roman" w:cstheme="minorHAnsi"/>
          <w:sz w:val="24"/>
          <w:szCs w:val="24"/>
          <w:lang w:eastAsia="uk-UA"/>
        </w:rPr>
        <w:t>З метою визначення актуальної ринкової вартості предмета закупівлі Замовником проведено аналіз цінових пропозицій потенційних постачальників спеціалізованих витратних матеріалів для лабораторного обладнання.</w:t>
      </w:r>
      <w:r w:rsidR="00123CEE">
        <w:rPr>
          <w:rFonts w:eastAsia="Times New Roman" w:cstheme="minorHAnsi"/>
          <w:sz w:val="24"/>
          <w:szCs w:val="24"/>
          <w:lang w:eastAsia="uk-UA"/>
        </w:rPr>
        <w:t xml:space="preserve"> Окрім цього, д</w:t>
      </w:r>
      <w:r w:rsidRPr="009E4144">
        <w:rPr>
          <w:rFonts w:eastAsia="Times New Roman" w:cstheme="minorHAnsi"/>
          <w:sz w:val="24"/>
          <w:szCs w:val="24"/>
          <w:lang w:eastAsia="uk-UA"/>
        </w:rPr>
        <w:t>ля розрахунку очікуваної вартості були отримані та проаналізовані комерційні пропозиції від трьох суб’єктів господарювання</w:t>
      </w:r>
      <w:r w:rsidR="00123CEE">
        <w:rPr>
          <w:rFonts w:eastAsia="Times New Roman" w:cstheme="minorHAnsi"/>
          <w:sz w:val="24"/>
          <w:szCs w:val="24"/>
          <w:lang w:eastAsia="uk-UA"/>
        </w:rPr>
        <w:t>.</w:t>
      </w:r>
    </w:p>
    <w:p w14:paraId="3998F5DE" w14:textId="77777777" w:rsidR="009E4144" w:rsidRPr="009E4144" w:rsidRDefault="009E4144" w:rsidP="007E6F1E">
      <w:pPr>
        <w:spacing w:after="0" w:line="240" w:lineRule="auto"/>
        <w:ind w:firstLine="567"/>
        <w:jc w:val="both"/>
        <w:rPr>
          <w:rFonts w:eastAsia="Times New Roman" w:cstheme="minorHAnsi"/>
          <w:sz w:val="24"/>
          <w:szCs w:val="24"/>
          <w:lang w:eastAsia="uk-UA"/>
        </w:rPr>
      </w:pPr>
      <w:r w:rsidRPr="009E4144">
        <w:rPr>
          <w:rFonts w:eastAsia="Times New Roman" w:cstheme="minorHAnsi"/>
          <w:sz w:val="24"/>
          <w:szCs w:val="24"/>
          <w:lang w:eastAsia="uk-UA"/>
        </w:rPr>
        <w:t>Під час визначення очікуваної вартості враховано, що надані комерційні пропозиції відповідають технічним, якісним та кількісним характеристикам предмета закупівлі.</w:t>
      </w:r>
    </w:p>
    <w:p w14:paraId="3C1D05DD" w14:textId="77777777" w:rsidR="009E4144" w:rsidRPr="009E4144" w:rsidRDefault="009E4144" w:rsidP="007E6F1E">
      <w:pPr>
        <w:spacing w:after="0" w:line="240" w:lineRule="auto"/>
        <w:ind w:firstLine="567"/>
        <w:jc w:val="both"/>
        <w:rPr>
          <w:rFonts w:eastAsia="Times New Roman" w:cstheme="minorHAnsi"/>
          <w:sz w:val="24"/>
          <w:szCs w:val="24"/>
          <w:lang w:eastAsia="uk-UA"/>
        </w:rPr>
      </w:pPr>
      <w:r w:rsidRPr="009E4144">
        <w:rPr>
          <w:rFonts w:eastAsia="Times New Roman" w:cstheme="minorHAnsi"/>
          <w:sz w:val="24"/>
          <w:szCs w:val="24"/>
          <w:lang w:eastAsia="uk-UA"/>
        </w:rPr>
        <w:t>Очікувану вартість закупівлі визначено шляхом обчислення середнього арифметичного значення отриманих цінових пропозицій. За результатами проведеного аналізу очікувана вартість предмета закупівлі становить 285 700,00 грн з урахуванням податків та зборів.</w:t>
      </w:r>
    </w:p>
    <w:p w14:paraId="4076BC50" w14:textId="77777777" w:rsidR="009E4144" w:rsidRPr="009E4144" w:rsidRDefault="009E4144" w:rsidP="007E6F1E">
      <w:pPr>
        <w:spacing w:after="0" w:line="240" w:lineRule="auto"/>
        <w:ind w:firstLine="567"/>
        <w:jc w:val="both"/>
        <w:rPr>
          <w:rFonts w:eastAsia="Times New Roman" w:cstheme="minorHAnsi"/>
          <w:sz w:val="24"/>
          <w:szCs w:val="24"/>
          <w:lang w:eastAsia="uk-UA"/>
        </w:rPr>
      </w:pPr>
      <w:r w:rsidRPr="009E4144">
        <w:rPr>
          <w:rFonts w:eastAsia="Times New Roman" w:cstheme="minorHAnsi"/>
          <w:sz w:val="24"/>
          <w:szCs w:val="24"/>
          <w:lang w:eastAsia="uk-UA"/>
        </w:rPr>
        <w:t>Визначення очікуваної вартості здійснено з дотриманням принципів максимальної економії, ефективності та раціонального використання бюджетних коштів, а також з урахуванням актуальної ринкової ситуації у сфері постачання спеціалізованих лабораторних витратних матеріалів.</w:t>
      </w:r>
    </w:p>
    <w:p w14:paraId="7638F241" w14:textId="5044F7B0" w:rsidR="001D51A7" w:rsidRPr="009E4144" w:rsidRDefault="001D51A7" w:rsidP="007E6F1E">
      <w:pPr>
        <w:spacing w:after="0" w:line="240" w:lineRule="auto"/>
        <w:ind w:firstLine="567"/>
        <w:jc w:val="both"/>
        <w:rPr>
          <w:rFonts w:cstheme="minorHAnsi"/>
          <w:sz w:val="24"/>
          <w:szCs w:val="24"/>
        </w:rPr>
      </w:pPr>
    </w:p>
    <w:p w14:paraId="00DF062A" w14:textId="352380F6" w:rsidR="00E31B95" w:rsidRDefault="00E31B95" w:rsidP="007E6F1E">
      <w:pPr>
        <w:spacing w:after="0" w:line="240" w:lineRule="auto"/>
        <w:ind w:firstLine="567"/>
        <w:jc w:val="both"/>
        <w:rPr>
          <w:rFonts w:cstheme="minorHAnsi"/>
          <w:color w:val="000000"/>
          <w:sz w:val="24"/>
          <w:szCs w:val="24"/>
          <w:shd w:val="clear" w:color="auto" w:fill="FFFFFF"/>
        </w:rPr>
      </w:pPr>
      <w:r w:rsidRPr="009E4144">
        <w:rPr>
          <w:rFonts w:cstheme="minorHAnsi"/>
          <w:color w:val="000000"/>
          <w:sz w:val="24"/>
          <w:szCs w:val="24"/>
          <w:shd w:val="clear" w:color="auto" w:fill="FFFFFF"/>
        </w:rPr>
        <w:t>Поставка товару здійснюватиметься упродовж 2026 року, з кінцевим терміном поставки до 31 грудня 2026 року. </w:t>
      </w:r>
    </w:p>
    <w:p w14:paraId="2E1731F6" w14:textId="55251955" w:rsidR="007E6F1E" w:rsidRDefault="007E6F1E" w:rsidP="007E6F1E">
      <w:pPr>
        <w:spacing w:after="0" w:line="240" w:lineRule="auto"/>
        <w:ind w:firstLine="567"/>
        <w:jc w:val="both"/>
        <w:rPr>
          <w:rFonts w:cstheme="minorHAnsi"/>
          <w:color w:val="000000"/>
          <w:sz w:val="24"/>
          <w:szCs w:val="24"/>
          <w:shd w:val="clear" w:color="auto" w:fill="FFFFFF"/>
        </w:rPr>
      </w:pPr>
    </w:p>
    <w:p w14:paraId="0B49BAEF" w14:textId="26950944" w:rsidR="007E6F1E" w:rsidRDefault="007E6F1E" w:rsidP="007E6F1E">
      <w:pPr>
        <w:spacing w:after="0" w:line="240" w:lineRule="auto"/>
        <w:ind w:firstLine="567"/>
        <w:jc w:val="both"/>
        <w:rPr>
          <w:rFonts w:cstheme="minorHAnsi"/>
          <w:color w:val="000000"/>
          <w:sz w:val="24"/>
          <w:szCs w:val="24"/>
          <w:shd w:val="clear" w:color="auto" w:fill="FFFFFF"/>
        </w:rPr>
      </w:pPr>
    </w:p>
    <w:p w14:paraId="3E913026" w14:textId="62F0EF5B" w:rsidR="007E6F1E" w:rsidRDefault="007E6F1E" w:rsidP="007E6F1E">
      <w:pPr>
        <w:spacing w:after="0" w:line="240" w:lineRule="auto"/>
        <w:ind w:firstLine="567"/>
        <w:jc w:val="both"/>
        <w:rPr>
          <w:rFonts w:cstheme="minorHAnsi"/>
          <w:color w:val="000000"/>
          <w:sz w:val="24"/>
          <w:szCs w:val="24"/>
          <w:shd w:val="clear" w:color="auto" w:fill="FFFFFF"/>
        </w:rPr>
      </w:pPr>
    </w:p>
    <w:p w14:paraId="501B4FD2" w14:textId="42D21C5B" w:rsidR="007E6F1E" w:rsidRDefault="007E6F1E" w:rsidP="007E6F1E">
      <w:pPr>
        <w:spacing w:after="0" w:line="240" w:lineRule="auto"/>
        <w:ind w:firstLine="567"/>
        <w:jc w:val="both"/>
        <w:rPr>
          <w:rFonts w:cstheme="minorHAnsi"/>
          <w:color w:val="000000"/>
          <w:sz w:val="24"/>
          <w:szCs w:val="24"/>
          <w:shd w:val="clear" w:color="auto" w:fill="FFFFFF"/>
        </w:rPr>
      </w:pPr>
    </w:p>
    <w:p w14:paraId="1196AC92" w14:textId="5C672AE3" w:rsidR="007E6F1E" w:rsidRDefault="007E6F1E" w:rsidP="007E6F1E">
      <w:pPr>
        <w:spacing w:after="0" w:line="240" w:lineRule="auto"/>
        <w:ind w:firstLine="567"/>
        <w:jc w:val="both"/>
        <w:rPr>
          <w:rFonts w:cstheme="minorHAnsi"/>
          <w:color w:val="000000"/>
          <w:sz w:val="24"/>
          <w:szCs w:val="24"/>
          <w:shd w:val="clear" w:color="auto" w:fill="FFFFFF"/>
        </w:rPr>
      </w:pPr>
    </w:p>
    <w:p w14:paraId="7CE53C19" w14:textId="013F9208" w:rsidR="007E6F1E" w:rsidRDefault="007E6F1E" w:rsidP="007E6F1E">
      <w:pPr>
        <w:spacing w:after="0" w:line="240" w:lineRule="auto"/>
        <w:ind w:firstLine="567"/>
        <w:jc w:val="both"/>
        <w:rPr>
          <w:rFonts w:cstheme="minorHAnsi"/>
          <w:color w:val="000000"/>
          <w:sz w:val="24"/>
          <w:szCs w:val="24"/>
          <w:shd w:val="clear" w:color="auto" w:fill="FFFFFF"/>
        </w:rPr>
      </w:pPr>
    </w:p>
    <w:p w14:paraId="7ED1F5A0" w14:textId="77777777" w:rsidR="007E6F1E" w:rsidRDefault="007E6F1E" w:rsidP="007E6F1E">
      <w:pPr>
        <w:spacing w:after="0" w:line="240" w:lineRule="auto"/>
        <w:ind w:firstLine="567"/>
        <w:jc w:val="both"/>
        <w:rPr>
          <w:rFonts w:cstheme="minorHAnsi"/>
          <w:color w:val="000000"/>
          <w:sz w:val="24"/>
          <w:szCs w:val="24"/>
          <w:shd w:val="clear" w:color="auto" w:fill="FFFFFF"/>
        </w:rPr>
      </w:pPr>
    </w:p>
    <w:p w14:paraId="7593C970" w14:textId="77777777" w:rsidR="007E6F1E" w:rsidRPr="00B74D05" w:rsidRDefault="007E6F1E" w:rsidP="007E6F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b/>
        </w:rPr>
      </w:pPr>
      <w:r w:rsidRPr="00B74D05">
        <w:rPr>
          <w:b/>
          <w:iCs/>
        </w:rPr>
        <w:lastRenderedPageBreak/>
        <w:t>ТЕХНІЧНА СПЕЦИФІКАЦІЯ</w:t>
      </w:r>
      <w:r w:rsidRPr="00B74D05">
        <w:rPr>
          <w:b/>
        </w:rPr>
        <w:t xml:space="preserve"> </w:t>
      </w:r>
    </w:p>
    <w:p w14:paraId="41A3D023" w14:textId="77777777" w:rsidR="007E6F1E" w:rsidRPr="00B74D05" w:rsidRDefault="007E6F1E" w:rsidP="007E6F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b/>
        </w:rPr>
      </w:pPr>
    </w:p>
    <w:p w14:paraId="4474B1B2" w14:textId="77777777" w:rsidR="007E6F1E" w:rsidRPr="00B74D05" w:rsidRDefault="007E6F1E" w:rsidP="007E6F1E">
      <w:pPr>
        <w:keepNext/>
        <w:spacing w:after="0" w:line="240" w:lineRule="auto"/>
        <w:jc w:val="center"/>
        <w:outlineLvl w:val="0"/>
        <w:rPr>
          <w:b/>
        </w:rPr>
      </w:pPr>
      <w:r w:rsidRPr="00B74D05">
        <w:rPr>
          <w:b/>
        </w:rPr>
        <w:t>Найменування предмета закупівлі: Хроматографічні колонки для високоефективної рідинної хроматографії (Код ДК 021:2015 «Єдиний закупівельний словник» - 38430000-8 Детектори та аналізатори).</w:t>
      </w:r>
    </w:p>
    <w:p w14:paraId="4BD1D17B" w14:textId="77777777" w:rsidR="007E6F1E" w:rsidRPr="00B74D05" w:rsidRDefault="007E6F1E" w:rsidP="007E6F1E">
      <w:pPr>
        <w:keepNext/>
        <w:spacing w:after="0" w:line="240" w:lineRule="auto"/>
        <w:outlineLvl w:val="0"/>
        <w:rPr>
          <w:rFonts w:eastAsia="Times New Roman"/>
          <w:bCs/>
          <w:kern w:val="36"/>
          <w:lang w:eastAsia="uk-UA"/>
        </w:rPr>
      </w:pPr>
    </w:p>
    <w:p w14:paraId="4B5E3107" w14:textId="77777777" w:rsidR="007E6F1E" w:rsidRPr="00B74D05" w:rsidRDefault="007E6F1E" w:rsidP="007E6F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bCs/>
          <w:color w:val="000000"/>
        </w:rPr>
      </w:pPr>
      <w:r w:rsidRPr="00B74D05">
        <w:rPr>
          <w:bCs/>
          <w:color w:val="000000"/>
        </w:rPr>
        <w:t>1. Товар, запропонований Учасником, повинен відповідати технічним вимогам, встановленим у Технічному завданні.</w:t>
      </w:r>
    </w:p>
    <w:p w14:paraId="778BAF1C" w14:textId="77777777" w:rsidR="007E6F1E" w:rsidRPr="00B74D05" w:rsidRDefault="007E6F1E" w:rsidP="007E6F1E">
      <w:pPr>
        <w:pStyle w:val="font-claude-response-body"/>
        <w:spacing w:before="0" w:beforeAutospacing="0" w:after="0" w:afterAutospacing="0"/>
        <w:ind w:firstLine="567"/>
        <w:jc w:val="both"/>
        <w:rPr>
          <w:sz w:val="22"/>
          <w:szCs w:val="22"/>
        </w:rPr>
      </w:pPr>
      <w:r w:rsidRPr="00B74D05">
        <w:rPr>
          <w:bCs/>
          <w:sz w:val="22"/>
          <w:szCs w:val="22"/>
        </w:rPr>
        <w:t>1.1.</w:t>
      </w:r>
      <w:r w:rsidRPr="00B74D05">
        <w:rPr>
          <w:b/>
          <w:sz w:val="22"/>
          <w:szCs w:val="22"/>
        </w:rPr>
        <w:t xml:space="preserve"> </w:t>
      </w:r>
      <w:r w:rsidRPr="00B74D05">
        <w:rPr>
          <w:bCs/>
          <w:sz w:val="22"/>
          <w:szCs w:val="22"/>
        </w:rPr>
        <w:t>На етапі подання тендерної пропозиції</w:t>
      </w:r>
      <w:r w:rsidRPr="00B74D05">
        <w:rPr>
          <w:b/>
          <w:sz w:val="22"/>
          <w:szCs w:val="22"/>
        </w:rPr>
        <w:t xml:space="preserve"> </w:t>
      </w:r>
      <w:r w:rsidRPr="00B74D05">
        <w:rPr>
          <w:sz w:val="22"/>
          <w:szCs w:val="22"/>
        </w:rPr>
        <w:t>Учасник повинен надати документ виробника, що підтверджує якість та відповідність пропонованого товару. Таким документом може бути:</w:t>
      </w:r>
    </w:p>
    <w:p w14:paraId="44C9AFA5" w14:textId="77777777" w:rsidR="007E6F1E" w:rsidRPr="000027D3" w:rsidRDefault="007E6F1E" w:rsidP="007E6F1E">
      <w:pPr>
        <w:numPr>
          <w:ilvl w:val="0"/>
          <w:numId w:val="3"/>
        </w:numPr>
        <w:tabs>
          <w:tab w:val="clear" w:pos="720"/>
          <w:tab w:val="left" w:pos="993"/>
        </w:tabs>
        <w:spacing w:after="0" w:line="240" w:lineRule="auto"/>
        <w:ind w:left="851" w:hanging="295"/>
        <w:rPr>
          <w:rFonts w:eastAsia="Times New Roman"/>
          <w:lang w:eastAsia="uk-UA"/>
        </w:rPr>
      </w:pPr>
      <w:r w:rsidRPr="000027D3">
        <w:rPr>
          <w:rFonts w:eastAsia="Times New Roman"/>
          <w:lang w:eastAsia="uk-UA"/>
        </w:rPr>
        <w:t xml:space="preserve">сертифікат якості </w:t>
      </w:r>
      <w:r w:rsidRPr="00B74D05">
        <w:rPr>
          <w:rFonts w:eastAsia="Times New Roman"/>
          <w:lang w:eastAsia="uk-UA"/>
        </w:rPr>
        <w:t>чи</w:t>
      </w:r>
      <w:r w:rsidRPr="000027D3">
        <w:rPr>
          <w:rFonts w:eastAsia="Times New Roman"/>
          <w:lang w:eastAsia="uk-UA"/>
        </w:rPr>
        <w:t xml:space="preserve"> сертифікат відповідності</w:t>
      </w:r>
      <w:r>
        <w:rPr>
          <w:rFonts w:eastAsia="Times New Roman"/>
          <w:lang w:eastAsia="uk-UA"/>
        </w:rPr>
        <w:t>;</w:t>
      </w:r>
      <w:r w:rsidRPr="000027D3">
        <w:rPr>
          <w:rFonts w:eastAsia="Times New Roman"/>
          <w:lang w:eastAsia="uk-UA"/>
        </w:rPr>
        <w:t xml:space="preserve"> або</w:t>
      </w:r>
    </w:p>
    <w:p w14:paraId="08642B21" w14:textId="77777777" w:rsidR="007E6F1E" w:rsidRPr="000027D3" w:rsidRDefault="007E6F1E" w:rsidP="007E6F1E">
      <w:pPr>
        <w:numPr>
          <w:ilvl w:val="0"/>
          <w:numId w:val="3"/>
        </w:numPr>
        <w:tabs>
          <w:tab w:val="clear" w:pos="720"/>
          <w:tab w:val="left" w:pos="993"/>
        </w:tabs>
        <w:spacing w:after="0" w:line="240" w:lineRule="auto"/>
        <w:ind w:left="851" w:hanging="295"/>
        <w:rPr>
          <w:rFonts w:eastAsia="Times New Roman"/>
          <w:lang w:eastAsia="uk-UA"/>
        </w:rPr>
      </w:pPr>
      <w:r w:rsidRPr="000027D3">
        <w:rPr>
          <w:rFonts w:eastAsia="Times New Roman"/>
          <w:lang w:eastAsia="uk-UA"/>
        </w:rPr>
        <w:t>паспорт якості</w:t>
      </w:r>
      <w:r>
        <w:rPr>
          <w:rFonts w:eastAsia="Times New Roman"/>
          <w:lang w:eastAsia="uk-UA"/>
        </w:rPr>
        <w:t>;</w:t>
      </w:r>
      <w:r w:rsidRPr="000027D3">
        <w:rPr>
          <w:rFonts w:eastAsia="Times New Roman"/>
          <w:lang w:eastAsia="uk-UA"/>
        </w:rPr>
        <w:t xml:space="preserve"> або</w:t>
      </w:r>
    </w:p>
    <w:p w14:paraId="05D750D5" w14:textId="77777777" w:rsidR="007E6F1E" w:rsidRPr="000027D3" w:rsidRDefault="007E6F1E" w:rsidP="007E6F1E">
      <w:pPr>
        <w:numPr>
          <w:ilvl w:val="0"/>
          <w:numId w:val="3"/>
        </w:numPr>
        <w:tabs>
          <w:tab w:val="clear" w:pos="720"/>
          <w:tab w:val="left" w:pos="993"/>
        </w:tabs>
        <w:spacing w:after="0" w:line="240" w:lineRule="auto"/>
        <w:ind w:left="851" w:hanging="295"/>
        <w:rPr>
          <w:rFonts w:eastAsia="Times New Roman"/>
          <w:lang w:eastAsia="uk-UA"/>
        </w:rPr>
      </w:pPr>
      <w:r w:rsidRPr="000027D3">
        <w:rPr>
          <w:rFonts w:eastAsia="Times New Roman"/>
          <w:lang w:eastAsia="uk-UA"/>
        </w:rPr>
        <w:t>інший офіційний документ виробника, що підтверджує якість і відповідність товару.</w:t>
      </w:r>
    </w:p>
    <w:p w14:paraId="3044A591" w14:textId="77777777" w:rsidR="007E6F1E" w:rsidRPr="000027D3" w:rsidRDefault="007E6F1E" w:rsidP="007E6F1E">
      <w:pPr>
        <w:spacing w:after="0" w:line="240" w:lineRule="auto"/>
        <w:ind w:firstLine="567"/>
        <w:rPr>
          <w:rFonts w:eastAsia="Times New Roman"/>
          <w:lang w:eastAsia="uk-UA"/>
        </w:rPr>
      </w:pPr>
      <w:r w:rsidRPr="000027D3">
        <w:rPr>
          <w:rFonts w:eastAsia="Times New Roman"/>
          <w:lang w:eastAsia="uk-UA"/>
        </w:rPr>
        <w:t>Достатньо надати один із зазначених документів</w:t>
      </w:r>
      <w:r w:rsidRPr="00B74D05">
        <w:rPr>
          <w:rFonts w:eastAsia="Times New Roman"/>
          <w:lang w:eastAsia="uk-UA"/>
        </w:rPr>
        <w:t xml:space="preserve"> для кожного пропонованого товару</w:t>
      </w:r>
      <w:r w:rsidRPr="000027D3">
        <w:rPr>
          <w:rFonts w:eastAsia="Times New Roman"/>
          <w:lang w:eastAsia="uk-UA"/>
        </w:rPr>
        <w:t>.</w:t>
      </w:r>
    </w:p>
    <w:p w14:paraId="54906944" w14:textId="77777777" w:rsidR="007E6F1E" w:rsidRPr="00B74D05" w:rsidRDefault="007E6F1E" w:rsidP="007E6F1E">
      <w:pPr>
        <w:spacing w:after="0" w:line="240" w:lineRule="auto"/>
        <w:ind w:firstLine="567"/>
        <w:jc w:val="both"/>
        <w:rPr>
          <w:rFonts w:eastAsia="Times New Roman"/>
          <w:lang w:eastAsia="uk-UA"/>
        </w:rPr>
      </w:pPr>
      <w:r w:rsidRPr="000027D3">
        <w:rPr>
          <w:rFonts w:eastAsia="Times New Roman"/>
          <w:lang w:eastAsia="uk-UA"/>
        </w:rPr>
        <w:t>Якщо документ складений іноземною мовою, до нього обов'язково додається переклад українською мовою.</w:t>
      </w:r>
    </w:p>
    <w:p w14:paraId="43233B62" w14:textId="77777777" w:rsidR="007E6F1E" w:rsidRPr="00B74D05" w:rsidRDefault="007E6F1E" w:rsidP="007E6F1E">
      <w:pPr>
        <w:pStyle w:val="11"/>
        <w:ind w:firstLine="567"/>
        <w:jc w:val="both"/>
        <w:rPr>
          <w:sz w:val="22"/>
          <w:szCs w:val="22"/>
          <w:lang w:eastAsia="ru-RU"/>
        </w:rPr>
      </w:pPr>
      <w:r w:rsidRPr="00B74D05">
        <w:rPr>
          <w:sz w:val="22"/>
          <w:szCs w:val="22"/>
        </w:rPr>
        <w:t xml:space="preserve">1.2. </w:t>
      </w:r>
      <w:r w:rsidRPr="00B74D05">
        <w:rPr>
          <w:sz w:val="22"/>
          <w:szCs w:val="22"/>
          <w:lang w:eastAsia="ru-RU"/>
        </w:rPr>
        <w:t xml:space="preserve">З метою підтвердження можливості поставки товару відповідної якості, у кількості та в обумовлені терміни, Учасник повинен надати письмове підтвердження своїх відносин з виробником </w:t>
      </w:r>
      <w:r w:rsidRPr="00B74D05">
        <w:rPr>
          <w:i/>
          <w:sz w:val="22"/>
          <w:szCs w:val="22"/>
          <w:lang w:eastAsia="ru-RU"/>
        </w:rPr>
        <w:t>або філією виробника в Україні; або представником виробника в Україні; або дилером, дистриб’ютором виробника в Україні; або іншо</w:t>
      </w:r>
      <w:r>
        <w:rPr>
          <w:i/>
          <w:sz w:val="22"/>
          <w:szCs w:val="22"/>
          <w:lang w:eastAsia="ru-RU"/>
        </w:rPr>
        <w:t>ю</w:t>
      </w:r>
      <w:r w:rsidRPr="00B74D05">
        <w:rPr>
          <w:i/>
          <w:sz w:val="22"/>
          <w:szCs w:val="22"/>
          <w:lang w:eastAsia="ru-RU"/>
        </w:rPr>
        <w:t xml:space="preserve"> уповноважено</w:t>
      </w:r>
      <w:r>
        <w:rPr>
          <w:i/>
          <w:sz w:val="22"/>
          <w:szCs w:val="22"/>
          <w:lang w:eastAsia="ru-RU"/>
        </w:rPr>
        <w:t>ю</w:t>
      </w:r>
      <w:r w:rsidRPr="00B74D05">
        <w:rPr>
          <w:i/>
          <w:sz w:val="22"/>
          <w:szCs w:val="22"/>
          <w:lang w:eastAsia="ru-RU"/>
        </w:rPr>
        <w:t xml:space="preserve"> виробником особ</w:t>
      </w:r>
      <w:r>
        <w:rPr>
          <w:i/>
          <w:sz w:val="22"/>
          <w:szCs w:val="22"/>
          <w:lang w:eastAsia="ru-RU"/>
        </w:rPr>
        <w:t>ою</w:t>
      </w:r>
      <w:r w:rsidRPr="00B74D05">
        <w:rPr>
          <w:i/>
          <w:sz w:val="22"/>
          <w:szCs w:val="22"/>
          <w:lang w:eastAsia="ru-RU"/>
        </w:rPr>
        <w:t xml:space="preserve"> в Україні. </w:t>
      </w:r>
      <w:r w:rsidRPr="00B74D05">
        <w:rPr>
          <w:sz w:val="22"/>
          <w:szCs w:val="22"/>
          <w:lang w:eastAsia="ru-RU"/>
        </w:rPr>
        <w:t>Таке підтвердження повинне включати в себе: назву Учасника, ідентифікаційний номер закупівлі, назву предмета закупівлі.</w:t>
      </w:r>
    </w:p>
    <w:p w14:paraId="39A9E4BC" w14:textId="77777777" w:rsidR="007E6F1E" w:rsidRPr="00B74D05" w:rsidRDefault="007E6F1E" w:rsidP="007E6F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color w:val="000000"/>
        </w:rPr>
      </w:pPr>
      <w:r w:rsidRPr="00B74D05">
        <w:rPr>
          <w:bCs/>
          <w:color w:val="000000"/>
        </w:rPr>
        <w:t xml:space="preserve">1.3. </w:t>
      </w:r>
      <w:r w:rsidRPr="00B74D05">
        <w:t>Товар повинен постачатися виключно в оригінальному заводському пакуванні виробника. Пакування має забезпечувати належне збереження товару під час навантаження, розвантаження, транспортування та тимчасового складського зберігання, а також гарантувати його цілісність, комплектність і захист від пошкоджень до моменту передачі на склад Замовника. Товар повинен мати необхідні маркування від виробника, що дають змогу ідентифікувати товар, його походження, дату виробництва тощо.</w:t>
      </w:r>
      <w:r w:rsidRPr="00B74D05">
        <w:rPr>
          <w:i/>
          <w:color w:val="000000"/>
        </w:rPr>
        <w:t xml:space="preserve"> (</w:t>
      </w:r>
      <w:r>
        <w:rPr>
          <w:i/>
          <w:color w:val="000000"/>
        </w:rPr>
        <w:t>У</w:t>
      </w:r>
      <w:r w:rsidRPr="00B74D05">
        <w:rPr>
          <w:i/>
          <w:color w:val="000000"/>
        </w:rPr>
        <w:t>часник повинен надати письмове підтвердження відповідності пакування у довільній формі)</w:t>
      </w:r>
      <w:r w:rsidRPr="00B74D05">
        <w:rPr>
          <w:color w:val="000000"/>
        </w:rPr>
        <w:t>.</w:t>
      </w:r>
    </w:p>
    <w:p w14:paraId="45B8DABC" w14:textId="77777777" w:rsidR="007E6F1E" w:rsidRPr="00B74D05" w:rsidRDefault="007E6F1E" w:rsidP="007E6F1E">
      <w:pPr>
        <w:pStyle w:val="a3"/>
        <w:spacing w:before="0" w:beforeAutospacing="0" w:after="0" w:afterAutospacing="0"/>
        <w:ind w:firstLine="567"/>
        <w:jc w:val="both"/>
        <w:rPr>
          <w:color w:val="000000"/>
          <w:sz w:val="22"/>
          <w:szCs w:val="22"/>
        </w:rPr>
      </w:pPr>
      <w:r w:rsidRPr="00B74D05">
        <w:rPr>
          <w:color w:val="000000"/>
          <w:sz w:val="22"/>
          <w:szCs w:val="22"/>
        </w:rPr>
        <w:t xml:space="preserve">1.4. </w:t>
      </w:r>
      <w:proofErr w:type="spellStart"/>
      <w:r w:rsidRPr="00B74D05">
        <w:rPr>
          <w:color w:val="000000"/>
          <w:sz w:val="22"/>
          <w:szCs w:val="22"/>
          <w:lang w:val="ru-RU"/>
        </w:rPr>
        <w:t>Учасник</w:t>
      </w:r>
      <w:proofErr w:type="spellEnd"/>
      <w:r w:rsidRPr="00B74D05">
        <w:rPr>
          <w:color w:val="000000"/>
          <w:sz w:val="22"/>
          <w:szCs w:val="22"/>
          <w:lang w:val="ru-RU"/>
        </w:rPr>
        <w:t xml:space="preserve"> повинен </w:t>
      </w:r>
      <w:proofErr w:type="spellStart"/>
      <w:r w:rsidRPr="00B74D05">
        <w:rPr>
          <w:color w:val="000000"/>
          <w:sz w:val="22"/>
          <w:szCs w:val="22"/>
          <w:lang w:val="ru-RU"/>
        </w:rPr>
        <w:t>гарантувати</w:t>
      </w:r>
      <w:proofErr w:type="spellEnd"/>
      <w:r w:rsidRPr="00B74D05">
        <w:rPr>
          <w:color w:val="000000"/>
          <w:sz w:val="22"/>
          <w:szCs w:val="22"/>
          <w:lang w:val="ru-RU"/>
        </w:rPr>
        <w:t xml:space="preserve"> </w:t>
      </w:r>
      <w:proofErr w:type="spellStart"/>
      <w:r w:rsidRPr="00B74D05">
        <w:rPr>
          <w:color w:val="000000"/>
          <w:sz w:val="22"/>
          <w:szCs w:val="22"/>
          <w:lang w:val="ru-RU"/>
        </w:rPr>
        <w:t>надання</w:t>
      </w:r>
      <w:proofErr w:type="spellEnd"/>
      <w:r w:rsidRPr="00B74D05">
        <w:rPr>
          <w:color w:val="000000"/>
          <w:sz w:val="22"/>
          <w:szCs w:val="22"/>
          <w:lang w:val="ru-RU"/>
        </w:rPr>
        <w:t xml:space="preserve"> </w:t>
      </w:r>
      <w:proofErr w:type="spellStart"/>
      <w:r w:rsidRPr="00B74D05">
        <w:rPr>
          <w:color w:val="000000"/>
          <w:sz w:val="22"/>
          <w:szCs w:val="22"/>
          <w:lang w:val="ru-RU"/>
        </w:rPr>
        <w:t>технічної</w:t>
      </w:r>
      <w:proofErr w:type="spellEnd"/>
      <w:r w:rsidRPr="00B74D05">
        <w:rPr>
          <w:color w:val="000000"/>
          <w:sz w:val="22"/>
          <w:szCs w:val="22"/>
          <w:lang w:val="ru-RU"/>
        </w:rPr>
        <w:t xml:space="preserve"> </w:t>
      </w:r>
      <w:proofErr w:type="spellStart"/>
      <w:r w:rsidRPr="00B74D05">
        <w:rPr>
          <w:color w:val="000000"/>
          <w:sz w:val="22"/>
          <w:szCs w:val="22"/>
          <w:lang w:val="ru-RU"/>
        </w:rPr>
        <w:t>підтримки</w:t>
      </w:r>
      <w:proofErr w:type="spellEnd"/>
      <w:r w:rsidRPr="00B74D05">
        <w:rPr>
          <w:color w:val="000000"/>
          <w:sz w:val="22"/>
          <w:szCs w:val="22"/>
          <w:lang w:val="ru-RU"/>
        </w:rPr>
        <w:t xml:space="preserve"> </w:t>
      </w:r>
      <w:proofErr w:type="spellStart"/>
      <w:r w:rsidRPr="00B74D05">
        <w:rPr>
          <w:color w:val="000000"/>
          <w:sz w:val="22"/>
          <w:szCs w:val="22"/>
          <w:lang w:val="ru-RU"/>
        </w:rPr>
        <w:t>упродовж</w:t>
      </w:r>
      <w:proofErr w:type="spellEnd"/>
      <w:r w:rsidRPr="00B74D05">
        <w:rPr>
          <w:color w:val="000000"/>
          <w:sz w:val="22"/>
          <w:szCs w:val="22"/>
          <w:lang w:val="ru-RU"/>
        </w:rPr>
        <w:t xml:space="preserve"> </w:t>
      </w:r>
      <w:proofErr w:type="spellStart"/>
      <w:r w:rsidRPr="00B74D05">
        <w:rPr>
          <w:color w:val="000000"/>
          <w:sz w:val="22"/>
          <w:szCs w:val="22"/>
          <w:lang w:val="ru-RU"/>
        </w:rPr>
        <w:t>усього</w:t>
      </w:r>
      <w:proofErr w:type="spellEnd"/>
      <w:r w:rsidRPr="00B74D05">
        <w:rPr>
          <w:color w:val="000000"/>
          <w:sz w:val="22"/>
          <w:szCs w:val="22"/>
          <w:lang w:val="ru-RU"/>
        </w:rPr>
        <w:t xml:space="preserve"> </w:t>
      </w:r>
      <w:proofErr w:type="spellStart"/>
      <w:r w:rsidRPr="00B74D05">
        <w:rPr>
          <w:color w:val="000000"/>
          <w:sz w:val="22"/>
          <w:szCs w:val="22"/>
          <w:lang w:val="ru-RU"/>
        </w:rPr>
        <w:t>терміну</w:t>
      </w:r>
      <w:proofErr w:type="spellEnd"/>
      <w:r w:rsidRPr="00B74D05">
        <w:rPr>
          <w:color w:val="000000"/>
          <w:sz w:val="22"/>
          <w:szCs w:val="22"/>
          <w:lang w:val="ru-RU"/>
        </w:rPr>
        <w:t xml:space="preserve"> </w:t>
      </w:r>
      <w:proofErr w:type="spellStart"/>
      <w:r w:rsidRPr="00B74D05">
        <w:rPr>
          <w:color w:val="000000"/>
          <w:sz w:val="22"/>
          <w:szCs w:val="22"/>
          <w:lang w:val="ru-RU"/>
        </w:rPr>
        <w:t>експлуатації</w:t>
      </w:r>
      <w:proofErr w:type="spellEnd"/>
      <w:r w:rsidRPr="00B74D05">
        <w:rPr>
          <w:color w:val="000000"/>
          <w:sz w:val="22"/>
          <w:szCs w:val="22"/>
          <w:lang w:val="ru-RU"/>
        </w:rPr>
        <w:t xml:space="preserve"> товару. (</w:t>
      </w:r>
      <w:r>
        <w:rPr>
          <w:i/>
          <w:iCs/>
          <w:color w:val="000000"/>
          <w:sz w:val="22"/>
          <w:szCs w:val="22"/>
          <w:lang w:val="ru-RU"/>
        </w:rPr>
        <w:t>У</w:t>
      </w:r>
      <w:r w:rsidRPr="00B74D05">
        <w:rPr>
          <w:i/>
          <w:iCs/>
          <w:color w:val="000000"/>
          <w:sz w:val="22"/>
          <w:szCs w:val="22"/>
        </w:rPr>
        <w:t xml:space="preserve">часник повинен надати гарантійний лист </w:t>
      </w:r>
      <w:r w:rsidRPr="00B74D05">
        <w:rPr>
          <w:i/>
          <w:iCs/>
          <w:sz w:val="22"/>
          <w:szCs w:val="22"/>
        </w:rPr>
        <w:t xml:space="preserve">про наявність в нього можливості забезпечення кваліфікованої технічної підтримки товару та виконання гарантійних зобов’язань відповідно </w:t>
      </w:r>
      <w:proofErr w:type="gramStart"/>
      <w:r w:rsidRPr="00B74D05">
        <w:rPr>
          <w:i/>
          <w:iCs/>
          <w:sz w:val="22"/>
          <w:szCs w:val="22"/>
        </w:rPr>
        <w:t>до статусу</w:t>
      </w:r>
      <w:proofErr w:type="gramEnd"/>
      <w:r w:rsidRPr="00B74D05">
        <w:rPr>
          <w:i/>
          <w:iCs/>
          <w:sz w:val="22"/>
          <w:szCs w:val="22"/>
        </w:rPr>
        <w:t xml:space="preserve"> офіційного дистриб’ютора виробника на території України</w:t>
      </w:r>
      <w:r w:rsidRPr="00B74D05">
        <w:rPr>
          <w:color w:val="000000"/>
          <w:sz w:val="22"/>
          <w:szCs w:val="22"/>
        </w:rPr>
        <w:t>).</w:t>
      </w:r>
    </w:p>
    <w:p w14:paraId="5FAC415A" w14:textId="77777777" w:rsidR="007E6F1E" w:rsidRPr="00B74D05" w:rsidRDefault="007E6F1E" w:rsidP="007E6F1E">
      <w:pPr>
        <w:keepNext/>
        <w:spacing w:after="0" w:line="240" w:lineRule="auto"/>
        <w:outlineLvl w:val="0"/>
        <w:rPr>
          <w:rFonts w:eastAsia="Times New Roman"/>
          <w:bCs/>
          <w:kern w:val="36"/>
          <w:lang w:eastAsia="uk-UA"/>
        </w:rPr>
      </w:pPr>
    </w:p>
    <w:p w14:paraId="6E53F87A" w14:textId="77777777" w:rsidR="007E6F1E" w:rsidRPr="00B74D05" w:rsidRDefault="007E6F1E" w:rsidP="007E6F1E">
      <w:pPr>
        <w:keepNext/>
        <w:spacing w:after="0" w:line="240" w:lineRule="auto"/>
        <w:jc w:val="center"/>
        <w:outlineLvl w:val="0"/>
        <w:rPr>
          <w:rFonts w:eastAsia="Times New Roman"/>
          <w:bCs/>
          <w:kern w:val="36"/>
          <w:lang w:eastAsia="uk-UA"/>
        </w:rPr>
      </w:pPr>
      <w:r w:rsidRPr="00B74D05">
        <w:rPr>
          <w:b/>
          <w:color w:val="000000"/>
        </w:rPr>
        <w:t>Інформація про необхідні технічні, якісні та кількісні характеристики предмета закупівлі</w:t>
      </w:r>
      <w:r w:rsidRPr="00B74D05">
        <w:rPr>
          <w:rFonts w:eastAsia="Times New Roman"/>
          <w:bCs/>
          <w:kern w:val="36"/>
          <w:lang w:eastAsia="uk-UA"/>
        </w:rPr>
        <w:t>:</w:t>
      </w:r>
    </w:p>
    <w:p w14:paraId="267057E8" w14:textId="77777777" w:rsidR="007E6F1E" w:rsidRPr="00B74D05" w:rsidRDefault="007E6F1E" w:rsidP="007E6F1E">
      <w:pPr>
        <w:keepNext/>
        <w:spacing w:after="0" w:line="240" w:lineRule="auto"/>
        <w:outlineLvl w:val="0"/>
        <w:rPr>
          <w:rFonts w:eastAsia="Times New Roman"/>
          <w:bCs/>
          <w:kern w:val="36"/>
          <w:lang w:val="x-none" w:eastAsia="uk-UA"/>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08"/>
        <w:gridCol w:w="4521"/>
      </w:tblGrid>
      <w:tr w:rsidR="007E6F1E" w:rsidRPr="00B74D05" w14:paraId="3CF1C6E6" w14:textId="77777777" w:rsidTr="0000734D">
        <w:tc>
          <w:tcPr>
            <w:tcW w:w="5108" w:type="dxa"/>
            <w:shd w:val="clear" w:color="auto" w:fill="auto"/>
            <w:vAlign w:val="center"/>
          </w:tcPr>
          <w:p w14:paraId="3EE93539" w14:textId="77777777" w:rsidR="007E6F1E" w:rsidRPr="00B74D05" w:rsidRDefault="007E6F1E" w:rsidP="007E6F1E">
            <w:pPr>
              <w:keepNext/>
              <w:spacing w:after="0" w:line="240" w:lineRule="auto"/>
              <w:jc w:val="center"/>
              <w:outlineLvl w:val="0"/>
              <w:rPr>
                <w:rFonts w:eastAsia="Times New Roman"/>
                <w:bCs/>
                <w:kern w:val="36"/>
                <w:lang w:val="x-none" w:eastAsia="uk-UA"/>
              </w:rPr>
            </w:pPr>
            <w:r w:rsidRPr="00B74D05">
              <w:rPr>
                <w:b/>
              </w:rPr>
              <w:t>Вимоги замовника щодо необхідних технічних та якісних характеристик предмета закупівлі</w:t>
            </w:r>
          </w:p>
        </w:tc>
        <w:tc>
          <w:tcPr>
            <w:tcW w:w="4521" w:type="dxa"/>
            <w:shd w:val="clear" w:color="auto" w:fill="auto"/>
            <w:vAlign w:val="center"/>
          </w:tcPr>
          <w:p w14:paraId="13ABB2A9" w14:textId="77777777" w:rsidR="007E6F1E" w:rsidRPr="00B74D05" w:rsidRDefault="007E6F1E" w:rsidP="007E6F1E">
            <w:pPr>
              <w:keepNext/>
              <w:spacing w:after="0" w:line="240" w:lineRule="auto"/>
              <w:jc w:val="center"/>
              <w:outlineLvl w:val="0"/>
              <w:rPr>
                <w:rFonts w:eastAsia="Times New Roman"/>
                <w:b/>
                <w:bCs/>
                <w:kern w:val="36"/>
                <w:lang w:eastAsia="uk-UA"/>
              </w:rPr>
            </w:pPr>
            <w:r w:rsidRPr="00B74D05">
              <w:rPr>
                <w:b/>
              </w:rPr>
              <w:t>Інформація про технічні та якісні характеристики предмета закупівлі, що пропону</w:t>
            </w:r>
            <w:r>
              <w:rPr>
                <w:b/>
              </w:rPr>
              <w:t>ю</w:t>
            </w:r>
            <w:r w:rsidRPr="00B74D05">
              <w:rPr>
                <w:b/>
              </w:rPr>
              <w:t>ться Учасником процедури в його тендерній пропозиції із зазначенням фактичних характеристик товару*</w:t>
            </w:r>
          </w:p>
        </w:tc>
      </w:tr>
      <w:tr w:rsidR="007E6F1E" w:rsidRPr="00B74D05" w14:paraId="5E850391" w14:textId="77777777" w:rsidTr="0000734D">
        <w:tc>
          <w:tcPr>
            <w:tcW w:w="9629" w:type="dxa"/>
            <w:gridSpan w:val="2"/>
            <w:shd w:val="clear" w:color="auto" w:fill="auto"/>
            <w:vAlign w:val="center"/>
          </w:tcPr>
          <w:p w14:paraId="226846AA" w14:textId="77777777" w:rsidR="007E6F1E" w:rsidRPr="005D7C92" w:rsidRDefault="007E6F1E" w:rsidP="007E6F1E">
            <w:pPr>
              <w:pStyle w:val="a8"/>
              <w:keepNext/>
              <w:numPr>
                <w:ilvl w:val="0"/>
                <w:numId w:val="4"/>
              </w:numPr>
              <w:jc w:val="center"/>
              <w:outlineLvl w:val="0"/>
              <w:rPr>
                <w:b/>
                <w:bCs/>
                <w:color w:val="000000"/>
                <w:kern w:val="36"/>
                <w:sz w:val="22"/>
                <w:szCs w:val="22"/>
                <w:lang w:val="uk-UA"/>
              </w:rPr>
            </w:pPr>
            <w:r w:rsidRPr="005D7C92">
              <w:rPr>
                <w:b/>
                <w:bCs/>
                <w:color w:val="000000"/>
                <w:sz w:val="22"/>
                <w:szCs w:val="22"/>
                <w:lang w:val="uk-UA"/>
              </w:rPr>
              <w:t>КОЛОНКА  ХРОМАТОГРАФІЧНА</w:t>
            </w:r>
            <w:r w:rsidRPr="005D7C92">
              <w:rPr>
                <w:b/>
                <w:bCs/>
                <w:color w:val="000000"/>
                <w:kern w:val="36"/>
                <w:sz w:val="22"/>
                <w:szCs w:val="22"/>
                <w:lang w:val="uk-UA"/>
              </w:rPr>
              <w:t xml:space="preserve"> (</w:t>
            </w:r>
            <w:r w:rsidRPr="005D7C92">
              <w:rPr>
                <w:b/>
                <w:bCs/>
                <w:color w:val="000000"/>
                <w:sz w:val="22"/>
                <w:szCs w:val="22"/>
                <w:lang w:val="uk-UA"/>
              </w:rPr>
              <w:t>площа поверхні – 2</w:t>
            </w:r>
            <w:r w:rsidRPr="005D7C92">
              <w:rPr>
                <w:b/>
                <w:bCs/>
                <w:color w:val="000000"/>
                <w:sz w:val="22"/>
                <w:szCs w:val="22"/>
              </w:rPr>
              <w:t>60</w:t>
            </w:r>
            <w:r w:rsidRPr="005D7C92">
              <w:rPr>
                <w:b/>
                <w:bCs/>
                <w:color w:val="000000"/>
                <w:sz w:val="22"/>
                <w:szCs w:val="22"/>
                <w:lang w:val="uk-UA"/>
              </w:rPr>
              <w:t xml:space="preserve"> м²/г</w:t>
            </w:r>
            <w:r w:rsidRPr="005D7C92">
              <w:rPr>
                <w:color w:val="000000"/>
                <w:sz w:val="22"/>
                <w:szCs w:val="22"/>
                <w:lang w:val="uk-UA"/>
              </w:rPr>
              <w:t>)</w:t>
            </w:r>
          </w:p>
          <w:p w14:paraId="156BAAD2" w14:textId="77777777" w:rsidR="007E6F1E" w:rsidRPr="00B74D05" w:rsidRDefault="007E6F1E" w:rsidP="007E6F1E">
            <w:pPr>
              <w:keepNext/>
              <w:spacing w:after="0" w:line="240" w:lineRule="auto"/>
              <w:jc w:val="center"/>
              <w:outlineLvl w:val="0"/>
              <w:rPr>
                <w:rFonts w:eastAsia="Times New Roman"/>
                <w:b/>
                <w:bCs/>
                <w:kern w:val="36"/>
                <w:lang w:eastAsia="uk-UA"/>
              </w:rPr>
            </w:pPr>
            <w:r w:rsidRPr="00B74D05">
              <w:rPr>
                <w:b/>
                <w:bCs/>
                <w:color w:val="000000"/>
                <w:kern w:val="36"/>
              </w:rPr>
              <w:t>1 штука</w:t>
            </w:r>
          </w:p>
        </w:tc>
      </w:tr>
      <w:tr w:rsidR="007E6F1E" w:rsidRPr="00B74D05" w14:paraId="4558D5F9" w14:textId="77777777" w:rsidTr="0000734D">
        <w:tc>
          <w:tcPr>
            <w:tcW w:w="5108" w:type="dxa"/>
            <w:shd w:val="clear" w:color="auto" w:fill="auto"/>
            <w:vAlign w:val="center"/>
          </w:tcPr>
          <w:p w14:paraId="2FE6C43E" w14:textId="77777777" w:rsidR="007E6F1E" w:rsidRPr="00B74D05" w:rsidRDefault="007E6F1E" w:rsidP="007E6F1E">
            <w:pPr>
              <w:spacing w:after="0" w:line="240" w:lineRule="auto"/>
              <w:rPr>
                <w:color w:val="000000"/>
              </w:rPr>
            </w:pPr>
            <w:r w:rsidRPr="00B74D05">
              <w:rPr>
                <w:color w:val="000000"/>
              </w:rPr>
              <w:t>Нерухома фаза – полярна С18, з термічно обробленого силікагелю</w:t>
            </w:r>
          </w:p>
          <w:p w14:paraId="43034DF3" w14:textId="77777777" w:rsidR="007E6F1E" w:rsidRPr="00B74D05" w:rsidRDefault="007E6F1E" w:rsidP="007E6F1E">
            <w:pPr>
              <w:spacing w:after="0" w:line="240" w:lineRule="auto"/>
              <w:rPr>
                <w:color w:val="000000"/>
              </w:rPr>
            </w:pPr>
            <w:r w:rsidRPr="00B74D05">
              <w:rPr>
                <w:color w:val="000000"/>
              </w:rPr>
              <w:t>Довжина – 250 мм</w:t>
            </w:r>
          </w:p>
          <w:p w14:paraId="70D22B6E" w14:textId="77777777" w:rsidR="007E6F1E" w:rsidRPr="00B74D05" w:rsidRDefault="007E6F1E" w:rsidP="007E6F1E">
            <w:pPr>
              <w:suppressLineNumbers/>
              <w:tabs>
                <w:tab w:val="left" w:pos="2666"/>
              </w:tabs>
              <w:snapToGrid w:val="0"/>
              <w:spacing w:after="0" w:line="240" w:lineRule="auto"/>
              <w:rPr>
                <w:color w:val="000000"/>
              </w:rPr>
            </w:pPr>
            <w:r w:rsidRPr="00B74D05">
              <w:rPr>
                <w:color w:val="000000"/>
              </w:rPr>
              <w:t>Внутрішній діаметр – 4.6 мм</w:t>
            </w:r>
          </w:p>
          <w:p w14:paraId="49D91817" w14:textId="77777777" w:rsidR="007E6F1E" w:rsidRPr="00B74D05" w:rsidRDefault="007E6F1E" w:rsidP="007E6F1E">
            <w:pPr>
              <w:suppressLineNumbers/>
              <w:tabs>
                <w:tab w:val="left" w:pos="2666"/>
              </w:tabs>
              <w:snapToGrid w:val="0"/>
              <w:spacing w:after="0" w:line="240" w:lineRule="auto"/>
              <w:rPr>
                <w:color w:val="000000"/>
              </w:rPr>
            </w:pPr>
            <w:r w:rsidRPr="00B74D05">
              <w:rPr>
                <w:color w:val="000000"/>
              </w:rPr>
              <w:t xml:space="preserve">Розмір часток – 5 </w:t>
            </w:r>
            <w:proofErr w:type="spellStart"/>
            <w:r w:rsidRPr="00B74D05">
              <w:rPr>
                <w:color w:val="000000"/>
              </w:rPr>
              <w:t>мкм</w:t>
            </w:r>
            <w:proofErr w:type="spellEnd"/>
          </w:p>
          <w:p w14:paraId="287E1162" w14:textId="77777777" w:rsidR="007E6F1E" w:rsidRPr="00B74D05" w:rsidRDefault="007E6F1E" w:rsidP="007E6F1E">
            <w:pPr>
              <w:suppressLineNumbers/>
              <w:tabs>
                <w:tab w:val="left" w:pos="2666"/>
              </w:tabs>
              <w:snapToGrid w:val="0"/>
              <w:spacing w:after="0" w:line="240" w:lineRule="auto"/>
              <w:rPr>
                <w:color w:val="000000"/>
              </w:rPr>
            </w:pPr>
            <w:r w:rsidRPr="00B74D05">
              <w:rPr>
                <w:color w:val="000000"/>
              </w:rPr>
              <w:t>Розмір пор – 100 Å</w:t>
            </w:r>
          </w:p>
          <w:p w14:paraId="076DAD14" w14:textId="77777777" w:rsidR="007E6F1E" w:rsidRPr="00B74D05" w:rsidRDefault="007E6F1E" w:rsidP="007E6F1E">
            <w:pPr>
              <w:suppressLineNumbers/>
              <w:tabs>
                <w:tab w:val="left" w:pos="2666"/>
              </w:tabs>
              <w:snapToGrid w:val="0"/>
              <w:spacing w:after="0" w:line="240" w:lineRule="auto"/>
              <w:rPr>
                <w:color w:val="000000"/>
              </w:rPr>
            </w:pPr>
            <w:r w:rsidRPr="00B74D05">
              <w:rPr>
                <w:color w:val="000000"/>
              </w:rPr>
              <w:t>Завантаження вуглецем – 9%</w:t>
            </w:r>
          </w:p>
          <w:p w14:paraId="15958EE4" w14:textId="77777777" w:rsidR="007E6F1E" w:rsidRPr="00B74D05" w:rsidRDefault="007E6F1E" w:rsidP="007E6F1E">
            <w:pPr>
              <w:suppressLineNumbers/>
              <w:tabs>
                <w:tab w:val="left" w:pos="2666"/>
              </w:tabs>
              <w:snapToGrid w:val="0"/>
              <w:spacing w:after="0" w:line="240" w:lineRule="auto"/>
              <w:rPr>
                <w:color w:val="000000"/>
              </w:rPr>
            </w:pPr>
            <w:r w:rsidRPr="00B74D05">
              <w:rPr>
                <w:color w:val="000000"/>
              </w:rPr>
              <w:t>Площа поверхні – 260 м²/г</w:t>
            </w:r>
          </w:p>
          <w:p w14:paraId="25978444" w14:textId="77777777" w:rsidR="007E6F1E" w:rsidRPr="00B74D05" w:rsidRDefault="007E6F1E" w:rsidP="007E6F1E">
            <w:pPr>
              <w:suppressLineNumbers/>
              <w:tabs>
                <w:tab w:val="left" w:pos="2666"/>
              </w:tabs>
              <w:snapToGrid w:val="0"/>
              <w:spacing w:after="0" w:line="240" w:lineRule="auto"/>
              <w:rPr>
                <w:color w:val="000000"/>
              </w:rPr>
            </w:pPr>
            <w:r w:rsidRPr="00B74D05">
              <w:rPr>
                <w:color w:val="000000"/>
              </w:rPr>
              <w:t xml:space="preserve">Діапазон </w:t>
            </w:r>
            <w:proofErr w:type="spellStart"/>
            <w:r w:rsidRPr="00B74D05">
              <w:rPr>
                <w:color w:val="000000"/>
              </w:rPr>
              <w:t>рН</w:t>
            </w:r>
            <w:proofErr w:type="spellEnd"/>
            <w:r w:rsidRPr="00B74D05">
              <w:rPr>
                <w:color w:val="000000"/>
              </w:rPr>
              <w:t>: 1,5 – 8,5</w:t>
            </w:r>
          </w:p>
          <w:p w14:paraId="40B9EA76" w14:textId="77777777" w:rsidR="007E6F1E" w:rsidRPr="00B74D05" w:rsidRDefault="007E6F1E" w:rsidP="007E6F1E">
            <w:pPr>
              <w:suppressLineNumbers/>
              <w:tabs>
                <w:tab w:val="left" w:pos="2666"/>
              </w:tabs>
              <w:snapToGrid w:val="0"/>
              <w:spacing w:after="0" w:line="240" w:lineRule="auto"/>
              <w:rPr>
                <w:color w:val="000000"/>
              </w:rPr>
            </w:pPr>
            <w:r w:rsidRPr="00B74D05">
              <w:rPr>
                <w:color w:val="000000"/>
              </w:rPr>
              <w:t xml:space="preserve">Класифікація по </w:t>
            </w:r>
            <w:r w:rsidRPr="00B74D05">
              <w:rPr>
                <w:color w:val="000000"/>
                <w:lang w:val="en-US"/>
              </w:rPr>
              <w:t>USP</w:t>
            </w:r>
            <w:r w:rsidRPr="00B74D05">
              <w:rPr>
                <w:color w:val="000000"/>
              </w:rPr>
              <w:t>:</w:t>
            </w:r>
            <w:r w:rsidRPr="00B74D05">
              <w:rPr>
                <w:color w:val="000000"/>
                <w:lang w:val="en-US"/>
              </w:rPr>
              <w:t>L</w:t>
            </w:r>
            <w:r w:rsidRPr="00B74D05">
              <w:rPr>
                <w:color w:val="000000"/>
              </w:rPr>
              <w:t>1</w:t>
            </w:r>
          </w:p>
          <w:p w14:paraId="37648ED4" w14:textId="77777777" w:rsidR="007E6F1E" w:rsidRPr="00B74D05" w:rsidRDefault="007E6F1E" w:rsidP="007E6F1E">
            <w:pPr>
              <w:suppressLineNumbers/>
              <w:tabs>
                <w:tab w:val="left" w:pos="2666"/>
              </w:tabs>
              <w:snapToGrid w:val="0"/>
              <w:spacing w:after="0" w:line="240" w:lineRule="auto"/>
              <w:rPr>
                <w:rFonts w:eastAsia="Times New Roman"/>
                <w:bCs/>
                <w:kern w:val="36"/>
                <w:lang w:val="x-none" w:eastAsia="uk-UA"/>
              </w:rPr>
            </w:pPr>
            <w:r w:rsidRPr="00B74D05">
              <w:rPr>
                <w:color w:val="000000"/>
              </w:rPr>
              <w:t>Максимальний тиск: 1034 бар</w:t>
            </w:r>
          </w:p>
        </w:tc>
        <w:tc>
          <w:tcPr>
            <w:tcW w:w="4521" w:type="dxa"/>
            <w:shd w:val="clear" w:color="auto" w:fill="auto"/>
            <w:vAlign w:val="center"/>
          </w:tcPr>
          <w:p w14:paraId="27C82C51" w14:textId="77777777" w:rsidR="007E6F1E" w:rsidRPr="00B74D05" w:rsidRDefault="007E6F1E" w:rsidP="007E6F1E">
            <w:pPr>
              <w:keepNext/>
              <w:spacing w:after="0" w:line="240" w:lineRule="auto"/>
              <w:jc w:val="center"/>
              <w:outlineLvl w:val="0"/>
              <w:rPr>
                <w:rFonts w:eastAsia="Times New Roman"/>
                <w:bCs/>
                <w:kern w:val="36"/>
                <w:lang w:val="x-none" w:eastAsia="uk-UA"/>
              </w:rPr>
            </w:pPr>
          </w:p>
        </w:tc>
      </w:tr>
      <w:tr w:rsidR="007E6F1E" w:rsidRPr="00B74D05" w14:paraId="454BAA93" w14:textId="77777777" w:rsidTr="0000734D">
        <w:tc>
          <w:tcPr>
            <w:tcW w:w="9629" w:type="dxa"/>
            <w:gridSpan w:val="2"/>
            <w:shd w:val="clear" w:color="auto" w:fill="auto"/>
            <w:vAlign w:val="center"/>
          </w:tcPr>
          <w:p w14:paraId="7C159449" w14:textId="77777777" w:rsidR="007E6F1E" w:rsidRPr="005D7C92" w:rsidRDefault="007E6F1E" w:rsidP="007E6F1E">
            <w:pPr>
              <w:pStyle w:val="a8"/>
              <w:keepNext/>
              <w:numPr>
                <w:ilvl w:val="0"/>
                <w:numId w:val="4"/>
              </w:numPr>
              <w:jc w:val="center"/>
              <w:outlineLvl w:val="0"/>
              <w:rPr>
                <w:b/>
                <w:bCs/>
                <w:color w:val="000000"/>
                <w:kern w:val="36"/>
                <w:sz w:val="22"/>
                <w:szCs w:val="22"/>
                <w:lang w:val="uk-UA"/>
              </w:rPr>
            </w:pPr>
            <w:r w:rsidRPr="005D7C92">
              <w:rPr>
                <w:b/>
                <w:bCs/>
                <w:color w:val="000000"/>
                <w:sz w:val="22"/>
                <w:szCs w:val="22"/>
                <w:lang w:val="uk-UA"/>
              </w:rPr>
              <w:lastRenderedPageBreak/>
              <w:t>КОЛОНКА  ХРОМАТОГРАФІЧНА</w:t>
            </w:r>
            <w:r w:rsidRPr="005D7C92">
              <w:rPr>
                <w:b/>
                <w:bCs/>
                <w:color w:val="000000"/>
                <w:kern w:val="36"/>
                <w:sz w:val="22"/>
                <w:szCs w:val="22"/>
                <w:lang w:val="uk-UA"/>
              </w:rPr>
              <w:t xml:space="preserve"> (</w:t>
            </w:r>
            <w:r w:rsidRPr="005D7C92">
              <w:rPr>
                <w:b/>
                <w:bCs/>
                <w:color w:val="000000"/>
                <w:sz w:val="22"/>
                <w:szCs w:val="22"/>
                <w:lang w:val="uk-UA"/>
              </w:rPr>
              <w:t xml:space="preserve">площа поверхні – </w:t>
            </w:r>
            <w:r w:rsidRPr="005D7C92">
              <w:rPr>
                <w:b/>
                <w:bCs/>
                <w:color w:val="000000"/>
                <w:sz w:val="22"/>
                <w:szCs w:val="22"/>
              </w:rPr>
              <w:t>400</w:t>
            </w:r>
            <w:r w:rsidRPr="005D7C92">
              <w:rPr>
                <w:b/>
                <w:bCs/>
                <w:color w:val="000000"/>
                <w:sz w:val="22"/>
                <w:szCs w:val="22"/>
                <w:lang w:val="uk-UA"/>
              </w:rPr>
              <w:t xml:space="preserve"> м²/г)</w:t>
            </w:r>
          </w:p>
          <w:p w14:paraId="62E6A4C3" w14:textId="77777777" w:rsidR="007E6F1E" w:rsidRPr="00B74D05" w:rsidRDefault="007E6F1E" w:rsidP="007E6F1E">
            <w:pPr>
              <w:keepNext/>
              <w:spacing w:after="0" w:line="240" w:lineRule="auto"/>
              <w:jc w:val="center"/>
              <w:outlineLvl w:val="0"/>
              <w:rPr>
                <w:rFonts w:eastAsia="Times New Roman"/>
                <w:b/>
                <w:bCs/>
                <w:kern w:val="36"/>
                <w:lang w:val="x-none" w:eastAsia="uk-UA"/>
              </w:rPr>
            </w:pPr>
            <w:r w:rsidRPr="00B74D05">
              <w:rPr>
                <w:b/>
                <w:bCs/>
                <w:color w:val="000000"/>
                <w:kern w:val="36"/>
              </w:rPr>
              <w:t>1 штука</w:t>
            </w:r>
          </w:p>
        </w:tc>
      </w:tr>
      <w:tr w:rsidR="007E6F1E" w:rsidRPr="00B74D05" w14:paraId="4244BFE9" w14:textId="77777777" w:rsidTr="0000734D">
        <w:tc>
          <w:tcPr>
            <w:tcW w:w="5108" w:type="dxa"/>
            <w:shd w:val="clear" w:color="auto" w:fill="auto"/>
            <w:vAlign w:val="center"/>
          </w:tcPr>
          <w:p w14:paraId="02DBAC29" w14:textId="77777777" w:rsidR="007E6F1E" w:rsidRPr="00B74D05" w:rsidRDefault="007E6F1E" w:rsidP="007E6F1E">
            <w:pPr>
              <w:spacing w:after="0" w:line="240" w:lineRule="auto"/>
              <w:rPr>
                <w:color w:val="000000"/>
              </w:rPr>
            </w:pPr>
            <w:r w:rsidRPr="00B74D05">
              <w:rPr>
                <w:color w:val="000000"/>
              </w:rPr>
              <w:t xml:space="preserve">Нерухома фаза – </w:t>
            </w:r>
            <w:r w:rsidRPr="00B74D05">
              <w:rPr>
                <w:color w:val="000000"/>
                <w:lang w:val="en-US"/>
              </w:rPr>
              <w:t>C</w:t>
            </w:r>
            <w:r w:rsidRPr="00B74D05">
              <w:rPr>
                <w:color w:val="000000"/>
              </w:rPr>
              <w:t>18(2)</w:t>
            </w:r>
          </w:p>
          <w:p w14:paraId="406863CE" w14:textId="77777777" w:rsidR="007E6F1E" w:rsidRPr="00B74D05" w:rsidRDefault="007E6F1E" w:rsidP="007E6F1E">
            <w:pPr>
              <w:spacing w:after="0" w:line="240" w:lineRule="auto"/>
            </w:pPr>
            <w:r w:rsidRPr="00B74D05">
              <w:rPr>
                <w:color w:val="000000"/>
              </w:rPr>
              <w:t>Довжина – 250 мм</w:t>
            </w:r>
          </w:p>
          <w:p w14:paraId="7FC9B78B" w14:textId="77777777" w:rsidR="007E6F1E" w:rsidRPr="00B74D05" w:rsidRDefault="007E6F1E" w:rsidP="007E6F1E">
            <w:pPr>
              <w:spacing w:after="0" w:line="240" w:lineRule="auto"/>
              <w:rPr>
                <w:color w:val="000000"/>
              </w:rPr>
            </w:pPr>
            <w:r w:rsidRPr="00B74D05">
              <w:rPr>
                <w:color w:val="000000"/>
              </w:rPr>
              <w:t>Внутрішній діаметр – 4.6мм</w:t>
            </w:r>
          </w:p>
          <w:p w14:paraId="78933AF1" w14:textId="77777777" w:rsidR="007E6F1E" w:rsidRPr="00B74D05" w:rsidRDefault="007E6F1E" w:rsidP="007E6F1E">
            <w:pPr>
              <w:suppressLineNumbers/>
              <w:tabs>
                <w:tab w:val="left" w:pos="2666"/>
              </w:tabs>
              <w:snapToGrid w:val="0"/>
              <w:spacing w:after="0" w:line="240" w:lineRule="auto"/>
              <w:rPr>
                <w:color w:val="000000"/>
              </w:rPr>
            </w:pPr>
            <w:r w:rsidRPr="00B74D05">
              <w:rPr>
                <w:color w:val="000000"/>
              </w:rPr>
              <w:t xml:space="preserve">Розмір часток – 5 </w:t>
            </w:r>
            <w:proofErr w:type="spellStart"/>
            <w:r w:rsidRPr="00B74D05">
              <w:rPr>
                <w:color w:val="000000"/>
              </w:rPr>
              <w:t>мкм</w:t>
            </w:r>
            <w:proofErr w:type="spellEnd"/>
          </w:p>
          <w:p w14:paraId="43491BAC" w14:textId="77777777" w:rsidR="007E6F1E" w:rsidRPr="00B74D05" w:rsidRDefault="007E6F1E" w:rsidP="007E6F1E">
            <w:pPr>
              <w:suppressLineNumbers/>
              <w:tabs>
                <w:tab w:val="left" w:pos="2666"/>
              </w:tabs>
              <w:snapToGrid w:val="0"/>
              <w:spacing w:after="0" w:line="240" w:lineRule="auto"/>
              <w:rPr>
                <w:color w:val="000000"/>
              </w:rPr>
            </w:pPr>
            <w:r w:rsidRPr="00B74D05">
              <w:rPr>
                <w:color w:val="000000"/>
              </w:rPr>
              <w:t>Розмір пор – 100 Å</w:t>
            </w:r>
          </w:p>
          <w:p w14:paraId="66B77384" w14:textId="77777777" w:rsidR="007E6F1E" w:rsidRPr="00B74D05" w:rsidRDefault="007E6F1E" w:rsidP="007E6F1E">
            <w:pPr>
              <w:suppressLineNumbers/>
              <w:tabs>
                <w:tab w:val="left" w:pos="2666"/>
              </w:tabs>
              <w:snapToGrid w:val="0"/>
              <w:spacing w:after="0" w:line="240" w:lineRule="auto"/>
              <w:rPr>
                <w:color w:val="000000"/>
              </w:rPr>
            </w:pPr>
            <w:r w:rsidRPr="00B74D05">
              <w:rPr>
                <w:color w:val="000000"/>
              </w:rPr>
              <w:t>Завантаження вуглецем – 17,5%</w:t>
            </w:r>
          </w:p>
          <w:p w14:paraId="26D78D95" w14:textId="77777777" w:rsidR="007E6F1E" w:rsidRPr="00B74D05" w:rsidRDefault="007E6F1E" w:rsidP="007E6F1E">
            <w:pPr>
              <w:suppressLineNumbers/>
              <w:tabs>
                <w:tab w:val="left" w:pos="2666"/>
              </w:tabs>
              <w:snapToGrid w:val="0"/>
              <w:spacing w:after="0" w:line="240" w:lineRule="auto"/>
              <w:rPr>
                <w:color w:val="000000"/>
              </w:rPr>
            </w:pPr>
            <w:r w:rsidRPr="00B74D05">
              <w:rPr>
                <w:color w:val="000000"/>
              </w:rPr>
              <w:t>Площа поверхні – 400 м²/г</w:t>
            </w:r>
          </w:p>
          <w:p w14:paraId="365F65EB" w14:textId="77777777" w:rsidR="007E6F1E" w:rsidRPr="00B74D05" w:rsidRDefault="007E6F1E" w:rsidP="007E6F1E">
            <w:pPr>
              <w:suppressLineNumbers/>
              <w:tabs>
                <w:tab w:val="left" w:pos="2666"/>
              </w:tabs>
              <w:snapToGrid w:val="0"/>
              <w:spacing w:after="0" w:line="240" w:lineRule="auto"/>
              <w:rPr>
                <w:color w:val="000000"/>
              </w:rPr>
            </w:pPr>
            <w:r w:rsidRPr="00B74D05">
              <w:rPr>
                <w:color w:val="000000"/>
              </w:rPr>
              <w:t xml:space="preserve">Діапазон </w:t>
            </w:r>
            <w:proofErr w:type="spellStart"/>
            <w:r w:rsidRPr="00B74D05">
              <w:rPr>
                <w:color w:val="000000"/>
              </w:rPr>
              <w:t>рН</w:t>
            </w:r>
            <w:proofErr w:type="spellEnd"/>
            <w:r w:rsidRPr="00B74D05">
              <w:rPr>
                <w:color w:val="000000"/>
              </w:rPr>
              <w:t>: 1,5-9</w:t>
            </w:r>
          </w:p>
          <w:p w14:paraId="04D5CB95" w14:textId="77777777" w:rsidR="007E6F1E" w:rsidRPr="00B74D05" w:rsidRDefault="007E6F1E" w:rsidP="007E6F1E">
            <w:pPr>
              <w:suppressLineNumbers/>
              <w:tabs>
                <w:tab w:val="left" w:pos="2666"/>
              </w:tabs>
              <w:snapToGrid w:val="0"/>
              <w:spacing w:after="0" w:line="240" w:lineRule="auto"/>
              <w:rPr>
                <w:color w:val="000000"/>
              </w:rPr>
            </w:pPr>
            <w:r w:rsidRPr="00B74D05">
              <w:rPr>
                <w:color w:val="000000"/>
              </w:rPr>
              <w:t xml:space="preserve">Класифікація по </w:t>
            </w:r>
            <w:r w:rsidRPr="00B74D05">
              <w:rPr>
                <w:color w:val="000000"/>
                <w:lang w:val="en-US"/>
              </w:rPr>
              <w:t>USP</w:t>
            </w:r>
            <w:r w:rsidRPr="00B74D05">
              <w:rPr>
                <w:color w:val="000000"/>
              </w:rPr>
              <w:t xml:space="preserve">: </w:t>
            </w:r>
            <w:r w:rsidRPr="00B74D05">
              <w:rPr>
                <w:color w:val="000000"/>
                <w:lang w:val="en-US"/>
              </w:rPr>
              <w:t>L</w:t>
            </w:r>
            <w:r w:rsidRPr="00B74D05">
              <w:rPr>
                <w:color w:val="000000"/>
              </w:rPr>
              <w:t>1</w:t>
            </w:r>
          </w:p>
          <w:p w14:paraId="18EFB320" w14:textId="77777777" w:rsidR="007E6F1E" w:rsidRPr="00B74D05" w:rsidRDefault="007E6F1E" w:rsidP="007E6F1E">
            <w:pPr>
              <w:suppressLineNumbers/>
              <w:tabs>
                <w:tab w:val="left" w:pos="2666"/>
              </w:tabs>
              <w:snapToGrid w:val="0"/>
              <w:spacing w:after="0" w:line="240" w:lineRule="auto"/>
              <w:rPr>
                <w:color w:val="000000"/>
              </w:rPr>
            </w:pPr>
            <w:r w:rsidRPr="00B74D05">
              <w:rPr>
                <w:color w:val="000000"/>
              </w:rPr>
              <w:t>Максимальний тиск: 345 бар</w:t>
            </w:r>
          </w:p>
          <w:p w14:paraId="3EB79B9B" w14:textId="77777777" w:rsidR="007E6F1E" w:rsidRPr="00B74D05" w:rsidRDefault="007E6F1E" w:rsidP="007E6F1E">
            <w:pPr>
              <w:spacing w:after="0" w:line="240" w:lineRule="auto"/>
            </w:pPr>
          </w:p>
        </w:tc>
        <w:tc>
          <w:tcPr>
            <w:tcW w:w="4521" w:type="dxa"/>
            <w:shd w:val="clear" w:color="auto" w:fill="auto"/>
            <w:vAlign w:val="center"/>
          </w:tcPr>
          <w:p w14:paraId="24D96001" w14:textId="77777777" w:rsidR="007E6F1E" w:rsidRPr="00B74D05" w:rsidRDefault="007E6F1E" w:rsidP="007E6F1E">
            <w:pPr>
              <w:keepNext/>
              <w:spacing w:after="0" w:line="240" w:lineRule="auto"/>
              <w:jc w:val="center"/>
              <w:outlineLvl w:val="0"/>
              <w:rPr>
                <w:rFonts w:eastAsia="Times New Roman"/>
                <w:bCs/>
                <w:kern w:val="36"/>
                <w:lang w:val="x-none" w:eastAsia="uk-UA"/>
              </w:rPr>
            </w:pPr>
          </w:p>
        </w:tc>
      </w:tr>
      <w:tr w:rsidR="007E6F1E" w:rsidRPr="00B74D05" w14:paraId="1E0F353A" w14:textId="77777777" w:rsidTr="0000734D">
        <w:tc>
          <w:tcPr>
            <w:tcW w:w="9629" w:type="dxa"/>
            <w:gridSpan w:val="2"/>
            <w:shd w:val="clear" w:color="auto" w:fill="auto"/>
            <w:vAlign w:val="center"/>
          </w:tcPr>
          <w:p w14:paraId="6283144D" w14:textId="77777777" w:rsidR="007E6F1E" w:rsidRPr="005D7C92" w:rsidRDefault="007E6F1E" w:rsidP="007E6F1E">
            <w:pPr>
              <w:pStyle w:val="a8"/>
              <w:keepNext/>
              <w:numPr>
                <w:ilvl w:val="0"/>
                <w:numId w:val="4"/>
              </w:numPr>
              <w:jc w:val="center"/>
              <w:outlineLvl w:val="0"/>
              <w:rPr>
                <w:b/>
                <w:bCs/>
                <w:color w:val="000000"/>
                <w:kern w:val="36"/>
                <w:sz w:val="22"/>
                <w:szCs w:val="22"/>
                <w:lang w:val="uk-UA"/>
              </w:rPr>
            </w:pPr>
            <w:r w:rsidRPr="005D7C92">
              <w:rPr>
                <w:b/>
                <w:bCs/>
                <w:color w:val="000000"/>
                <w:sz w:val="22"/>
                <w:szCs w:val="22"/>
                <w:lang w:val="uk-UA"/>
              </w:rPr>
              <w:t>КОЛОНКА ХРОМАТОГРАФІЧНА</w:t>
            </w:r>
            <w:r w:rsidRPr="005D7C92">
              <w:rPr>
                <w:b/>
                <w:bCs/>
                <w:color w:val="000000"/>
                <w:kern w:val="36"/>
                <w:sz w:val="22"/>
                <w:szCs w:val="22"/>
                <w:lang w:val="uk-UA"/>
              </w:rPr>
              <w:t xml:space="preserve"> (п</w:t>
            </w:r>
            <w:r w:rsidRPr="005D7C92">
              <w:rPr>
                <w:b/>
                <w:bCs/>
                <w:color w:val="000000"/>
                <w:sz w:val="22"/>
                <w:szCs w:val="22"/>
                <w:lang w:val="uk-UA"/>
              </w:rPr>
              <w:t>лоща поверхні – 200 м²/г)</w:t>
            </w:r>
          </w:p>
          <w:p w14:paraId="59AEB2D3" w14:textId="77777777" w:rsidR="007E6F1E" w:rsidRPr="00B74D05" w:rsidRDefault="007E6F1E" w:rsidP="007E6F1E">
            <w:pPr>
              <w:keepNext/>
              <w:spacing w:after="0" w:line="240" w:lineRule="auto"/>
              <w:jc w:val="center"/>
              <w:outlineLvl w:val="0"/>
              <w:rPr>
                <w:rFonts w:eastAsia="Times New Roman"/>
                <w:b/>
                <w:bCs/>
                <w:kern w:val="36"/>
                <w:lang w:val="x-none" w:eastAsia="uk-UA"/>
              </w:rPr>
            </w:pPr>
            <w:r w:rsidRPr="00B74D05">
              <w:rPr>
                <w:b/>
                <w:bCs/>
                <w:color w:val="000000"/>
                <w:kern w:val="36"/>
              </w:rPr>
              <w:t>1 штука</w:t>
            </w:r>
          </w:p>
        </w:tc>
      </w:tr>
      <w:tr w:rsidR="007E6F1E" w:rsidRPr="00B74D05" w14:paraId="48248AE8" w14:textId="77777777" w:rsidTr="0000734D">
        <w:tc>
          <w:tcPr>
            <w:tcW w:w="5108" w:type="dxa"/>
            <w:shd w:val="clear" w:color="auto" w:fill="auto"/>
            <w:vAlign w:val="center"/>
          </w:tcPr>
          <w:p w14:paraId="4879AD1D" w14:textId="77777777" w:rsidR="007E6F1E" w:rsidRPr="00B74D05" w:rsidRDefault="007E6F1E" w:rsidP="007E6F1E">
            <w:pPr>
              <w:spacing w:after="0" w:line="240" w:lineRule="auto"/>
              <w:rPr>
                <w:color w:val="000000"/>
              </w:rPr>
            </w:pPr>
            <w:r w:rsidRPr="00B74D05">
              <w:rPr>
                <w:color w:val="000000"/>
              </w:rPr>
              <w:t xml:space="preserve">Нерухома фаза – </w:t>
            </w:r>
            <w:r w:rsidRPr="00B74D05">
              <w:rPr>
                <w:color w:val="000000"/>
                <w:lang w:val="en-US"/>
              </w:rPr>
              <w:t>XB</w:t>
            </w:r>
            <w:r w:rsidRPr="00B74D05">
              <w:rPr>
                <w:color w:val="000000"/>
              </w:rPr>
              <w:t>-С18 з твердим ядром (технологія «</w:t>
            </w:r>
            <w:r w:rsidRPr="00B74D05">
              <w:rPr>
                <w:color w:val="000000"/>
                <w:lang w:val="en-US"/>
              </w:rPr>
              <w:t>core</w:t>
            </w:r>
            <w:r w:rsidRPr="00B74D05">
              <w:rPr>
                <w:color w:val="000000"/>
              </w:rPr>
              <w:t>-</w:t>
            </w:r>
            <w:r w:rsidRPr="00B74D05">
              <w:rPr>
                <w:color w:val="000000"/>
                <w:lang w:val="en-US"/>
              </w:rPr>
              <w:t>shell</w:t>
            </w:r>
            <w:r w:rsidRPr="00B74D05">
              <w:rPr>
                <w:color w:val="000000"/>
              </w:rPr>
              <w:t>») з привитими ді-</w:t>
            </w:r>
            <w:proofErr w:type="spellStart"/>
            <w:r w:rsidRPr="00B74D05">
              <w:rPr>
                <w:color w:val="000000"/>
              </w:rPr>
              <w:t>ізобутильними</w:t>
            </w:r>
            <w:proofErr w:type="spellEnd"/>
            <w:r w:rsidRPr="00B74D05">
              <w:rPr>
                <w:color w:val="000000"/>
              </w:rPr>
              <w:t xml:space="preserve"> групами. </w:t>
            </w:r>
          </w:p>
          <w:p w14:paraId="7EF31077" w14:textId="77777777" w:rsidR="007E6F1E" w:rsidRPr="00B74D05" w:rsidRDefault="007E6F1E" w:rsidP="007E6F1E">
            <w:pPr>
              <w:spacing w:after="0" w:line="240" w:lineRule="auto"/>
              <w:rPr>
                <w:color w:val="000000"/>
              </w:rPr>
            </w:pPr>
            <w:r w:rsidRPr="00B74D05">
              <w:rPr>
                <w:color w:val="000000"/>
              </w:rPr>
              <w:t>Довжина – 150 мм</w:t>
            </w:r>
          </w:p>
          <w:p w14:paraId="4DCBAAC1" w14:textId="77777777" w:rsidR="007E6F1E" w:rsidRPr="00B74D05" w:rsidRDefault="007E6F1E" w:rsidP="007E6F1E">
            <w:pPr>
              <w:spacing w:after="0" w:line="240" w:lineRule="auto"/>
              <w:rPr>
                <w:color w:val="000000"/>
              </w:rPr>
            </w:pPr>
            <w:r w:rsidRPr="00B74D05">
              <w:rPr>
                <w:color w:val="000000"/>
              </w:rPr>
              <w:t>Внутрішній діаметр – 4.6 мм</w:t>
            </w:r>
          </w:p>
          <w:p w14:paraId="19627BF7" w14:textId="77777777" w:rsidR="007E6F1E" w:rsidRPr="00B74D05" w:rsidRDefault="007E6F1E" w:rsidP="007E6F1E">
            <w:pPr>
              <w:suppressLineNumbers/>
              <w:tabs>
                <w:tab w:val="left" w:pos="2666"/>
              </w:tabs>
              <w:snapToGrid w:val="0"/>
              <w:spacing w:after="0" w:line="240" w:lineRule="auto"/>
              <w:rPr>
                <w:color w:val="000000"/>
              </w:rPr>
            </w:pPr>
            <w:r w:rsidRPr="00B74D05">
              <w:rPr>
                <w:color w:val="000000"/>
              </w:rPr>
              <w:t xml:space="preserve">Розмір часток – 5 </w:t>
            </w:r>
            <w:proofErr w:type="spellStart"/>
            <w:r w:rsidRPr="00B74D05">
              <w:rPr>
                <w:color w:val="000000"/>
              </w:rPr>
              <w:t>мкм</w:t>
            </w:r>
            <w:proofErr w:type="spellEnd"/>
          </w:p>
          <w:p w14:paraId="723A8200" w14:textId="77777777" w:rsidR="007E6F1E" w:rsidRPr="00B74D05" w:rsidRDefault="007E6F1E" w:rsidP="007E6F1E">
            <w:pPr>
              <w:suppressLineNumbers/>
              <w:tabs>
                <w:tab w:val="left" w:pos="2666"/>
              </w:tabs>
              <w:snapToGrid w:val="0"/>
              <w:spacing w:after="0" w:line="240" w:lineRule="auto"/>
              <w:rPr>
                <w:color w:val="000000"/>
              </w:rPr>
            </w:pPr>
            <w:r w:rsidRPr="00B74D05">
              <w:rPr>
                <w:color w:val="000000"/>
              </w:rPr>
              <w:t>Розмір пор – 100 Å</w:t>
            </w:r>
          </w:p>
          <w:p w14:paraId="499A40F2" w14:textId="77777777" w:rsidR="007E6F1E" w:rsidRPr="00B74D05" w:rsidRDefault="007E6F1E" w:rsidP="007E6F1E">
            <w:pPr>
              <w:suppressLineNumbers/>
              <w:tabs>
                <w:tab w:val="left" w:pos="2666"/>
              </w:tabs>
              <w:snapToGrid w:val="0"/>
              <w:spacing w:after="0" w:line="240" w:lineRule="auto"/>
              <w:rPr>
                <w:color w:val="000000"/>
              </w:rPr>
            </w:pPr>
            <w:r w:rsidRPr="00B74D05">
              <w:rPr>
                <w:color w:val="000000"/>
              </w:rPr>
              <w:t>Завантаження вуглецем – 10%</w:t>
            </w:r>
          </w:p>
          <w:p w14:paraId="3DBA6300" w14:textId="77777777" w:rsidR="007E6F1E" w:rsidRPr="00B74D05" w:rsidRDefault="007E6F1E" w:rsidP="007E6F1E">
            <w:pPr>
              <w:spacing w:after="0" w:line="240" w:lineRule="auto"/>
              <w:rPr>
                <w:color w:val="000000"/>
              </w:rPr>
            </w:pPr>
            <w:r w:rsidRPr="00B74D05">
              <w:rPr>
                <w:color w:val="000000"/>
              </w:rPr>
              <w:t>Площа поверхні – 200 м²/г</w:t>
            </w:r>
          </w:p>
          <w:p w14:paraId="3274BDBC" w14:textId="77777777" w:rsidR="007E6F1E" w:rsidRPr="00B74D05" w:rsidRDefault="007E6F1E" w:rsidP="007E6F1E">
            <w:pPr>
              <w:suppressLineNumbers/>
              <w:tabs>
                <w:tab w:val="left" w:pos="2666"/>
              </w:tabs>
              <w:snapToGrid w:val="0"/>
              <w:spacing w:after="0" w:line="240" w:lineRule="auto"/>
              <w:rPr>
                <w:color w:val="000000"/>
              </w:rPr>
            </w:pPr>
            <w:r w:rsidRPr="00B74D05">
              <w:rPr>
                <w:color w:val="000000"/>
              </w:rPr>
              <w:t xml:space="preserve">Діапазон </w:t>
            </w:r>
            <w:proofErr w:type="spellStart"/>
            <w:r w:rsidRPr="00B74D05">
              <w:rPr>
                <w:color w:val="000000"/>
              </w:rPr>
              <w:t>рН</w:t>
            </w:r>
            <w:proofErr w:type="spellEnd"/>
            <w:r w:rsidRPr="00B74D05">
              <w:rPr>
                <w:color w:val="000000"/>
              </w:rPr>
              <w:t>: 1,5 – 8,5</w:t>
            </w:r>
          </w:p>
          <w:p w14:paraId="439F9AC1" w14:textId="77777777" w:rsidR="007E6F1E" w:rsidRPr="00B74D05" w:rsidRDefault="007E6F1E" w:rsidP="007E6F1E">
            <w:pPr>
              <w:suppressLineNumbers/>
              <w:tabs>
                <w:tab w:val="left" w:pos="2666"/>
              </w:tabs>
              <w:snapToGrid w:val="0"/>
              <w:spacing w:after="0" w:line="240" w:lineRule="auto"/>
              <w:rPr>
                <w:color w:val="000000"/>
              </w:rPr>
            </w:pPr>
            <w:r w:rsidRPr="00B74D05">
              <w:rPr>
                <w:color w:val="000000"/>
              </w:rPr>
              <w:t xml:space="preserve">Класифікація по </w:t>
            </w:r>
            <w:r w:rsidRPr="00B74D05">
              <w:rPr>
                <w:color w:val="000000"/>
                <w:lang w:val="en-US"/>
              </w:rPr>
              <w:t>USP</w:t>
            </w:r>
            <w:r w:rsidRPr="00B74D05">
              <w:rPr>
                <w:color w:val="000000"/>
              </w:rPr>
              <w:t>:</w:t>
            </w:r>
            <w:r w:rsidRPr="00B74D05">
              <w:rPr>
                <w:color w:val="000000"/>
                <w:lang w:val="en-US"/>
              </w:rPr>
              <w:t>L</w:t>
            </w:r>
            <w:r w:rsidRPr="00B74D05">
              <w:rPr>
                <w:color w:val="000000"/>
              </w:rPr>
              <w:t>1</w:t>
            </w:r>
          </w:p>
          <w:p w14:paraId="5D00C690" w14:textId="77777777" w:rsidR="007E6F1E" w:rsidRPr="00B74D05" w:rsidRDefault="007E6F1E" w:rsidP="007E6F1E">
            <w:pPr>
              <w:suppressLineNumbers/>
              <w:tabs>
                <w:tab w:val="left" w:pos="2666"/>
              </w:tabs>
              <w:snapToGrid w:val="0"/>
              <w:spacing w:after="0" w:line="240" w:lineRule="auto"/>
              <w:rPr>
                <w:color w:val="000000"/>
              </w:rPr>
            </w:pPr>
            <w:r w:rsidRPr="00B74D05">
              <w:rPr>
                <w:color w:val="000000"/>
              </w:rPr>
              <w:t>Максимальний тиск:1034 бар</w:t>
            </w:r>
          </w:p>
          <w:p w14:paraId="01CE6419" w14:textId="77777777" w:rsidR="007E6F1E" w:rsidRPr="00B74D05" w:rsidRDefault="007E6F1E" w:rsidP="007E6F1E">
            <w:pPr>
              <w:keepNext/>
              <w:spacing w:after="0" w:line="240" w:lineRule="auto"/>
              <w:outlineLvl w:val="0"/>
              <w:rPr>
                <w:rFonts w:eastAsia="Times New Roman"/>
                <w:bCs/>
                <w:kern w:val="36"/>
                <w:lang w:val="x-none" w:eastAsia="uk-UA"/>
              </w:rPr>
            </w:pPr>
          </w:p>
        </w:tc>
        <w:tc>
          <w:tcPr>
            <w:tcW w:w="4521" w:type="dxa"/>
            <w:shd w:val="clear" w:color="auto" w:fill="auto"/>
            <w:vAlign w:val="center"/>
          </w:tcPr>
          <w:p w14:paraId="65E2C821" w14:textId="77777777" w:rsidR="007E6F1E" w:rsidRPr="00B74D05" w:rsidRDefault="007E6F1E" w:rsidP="007E6F1E">
            <w:pPr>
              <w:keepNext/>
              <w:spacing w:after="0" w:line="240" w:lineRule="auto"/>
              <w:jc w:val="center"/>
              <w:outlineLvl w:val="0"/>
              <w:rPr>
                <w:rFonts w:eastAsia="Times New Roman"/>
                <w:bCs/>
                <w:kern w:val="36"/>
                <w:lang w:val="x-none" w:eastAsia="uk-UA"/>
              </w:rPr>
            </w:pPr>
          </w:p>
        </w:tc>
      </w:tr>
      <w:tr w:rsidR="007E6F1E" w:rsidRPr="00B74D05" w14:paraId="575E99A0" w14:textId="77777777" w:rsidTr="0000734D">
        <w:tc>
          <w:tcPr>
            <w:tcW w:w="9629" w:type="dxa"/>
            <w:gridSpan w:val="2"/>
            <w:shd w:val="clear" w:color="auto" w:fill="auto"/>
            <w:vAlign w:val="center"/>
          </w:tcPr>
          <w:p w14:paraId="3CF1CCDC" w14:textId="77777777" w:rsidR="007E6F1E" w:rsidRPr="005D7C92" w:rsidRDefault="007E6F1E" w:rsidP="007E6F1E">
            <w:pPr>
              <w:pStyle w:val="a8"/>
              <w:keepNext/>
              <w:numPr>
                <w:ilvl w:val="0"/>
                <w:numId w:val="4"/>
              </w:numPr>
              <w:jc w:val="center"/>
              <w:outlineLvl w:val="0"/>
              <w:rPr>
                <w:b/>
                <w:bCs/>
                <w:color w:val="000000"/>
                <w:kern w:val="36"/>
                <w:sz w:val="22"/>
                <w:szCs w:val="22"/>
                <w:lang w:val="uk-UA"/>
              </w:rPr>
            </w:pPr>
            <w:r w:rsidRPr="005D7C92">
              <w:rPr>
                <w:b/>
                <w:bCs/>
                <w:color w:val="000000"/>
                <w:sz w:val="22"/>
                <w:szCs w:val="22"/>
                <w:lang w:val="uk-UA"/>
              </w:rPr>
              <w:t>КОЛОНКА  ХРОМАТОГРАФІЧНА</w:t>
            </w:r>
            <w:r w:rsidRPr="005D7C92">
              <w:rPr>
                <w:b/>
                <w:bCs/>
                <w:color w:val="000000"/>
                <w:kern w:val="36"/>
                <w:sz w:val="22"/>
                <w:szCs w:val="22"/>
                <w:lang w:val="uk-UA"/>
              </w:rPr>
              <w:t xml:space="preserve"> (п</w:t>
            </w:r>
            <w:r w:rsidRPr="005D7C92">
              <w:rPr>
                <w:b/>
                <w:bCs/>
                <w:color w:val="000000"/>
                <w:sz w:val="22"/>
                <w:szCs w:val="22"/>
                <w:lang w:val="uk-UA"/>
              </w:rPr>
              <w:t>лоща поверхні – 200 м²/г)</w:t>
            </w:r>
          </w:p>
          <w:p w14:paraId="234CE0F3" w14:textId="77777777" w:rsidR="007E6F1E" w:rsidRPr="00B74D05" w:rsidRDefault="007E6F1E" w:rsidP="007E6F1E">
            <w:pPr>
              <w:keepNext/>
              <w:spacing w:after="0" w:line="240" w:lineRule="auto"/>
              <w:jc w:val="center"/>
              <w:outlineLvl w:val="0"/>
              <w:rPr>
                <w:rFonts w:eastAsia="Times New Roman"/>
                <w:b/>
                <w:bCs/>
                <w:kern w:val="36"/>
                <w:lang w:val="x-none" w:eastAsia="uk-UA"/>
              </w:rPr>
            </w:pPr>
            <w:r w:rsidRPr="00B74D05">
              <w:rPr>
                <w:b/>
                <w:bCs/>
                <w:color w:val="000000"/>
                <w:kern w:val="36"/>
              </w:rPr>
              <w:t>1 штука</w:t>
            </w:r>
          </w:p>
        </w:tc>
      </w:tr>
      <w:tr w:rsidR="007E6F1E" w:rsidRPr="00B74D05" w14:paraId="6D7FA33A" w14:textId="77777777" w:rsidTr="0000734D">
        <w:tc>
          <w:tcPr>
            <w:tcW w:w="5108" w:type="dxa"/>
            <w:shd w:val="clear" w:color="auto" w:fill="auto"/>
            <w:vAlign w:val="center"/>
          </w:tcPr>
          <w:p w14:paraId="633876AD" w14:textId="77777777" w:rsidR="007E6F1E" w:rsidRPr="00B74D05" w:rsidRDefault="007E6F1E" w:rsidP="007E6F1E">
            <w:pPr>
              <w:spacing w:after="0" w:line="240" w:lineRule="auto"/>
              <w:rPr>
                <w:color w:val="000000"/>
              </w:rPr>
            </w:pPr>
            <w:r w:rsidRPr="00B74D05">
              <w:rPr>
                <w:color w:val="000000"/>
              </w:rPr>
              <w:t xml:space="preserve">Нерухома фаза – </w:t>
            </w:r>
            <w:r w:rsidRPr="00B74D05">
              <w:rPr>
                <w:color w:val="000000"/>
                <w:lang w:val="en-US"/>
              </w:rPr>
              <w:t>EVO</w:t>
            </w:r>
            <w:r w:rsidRPr="00B74D05">
              <w:rPr>
                <w:color w:val="000000"/>
              </w:rPr>
              <w:t xml:space="preserve"> С18 з твердим ядром (технологія «</w:t>
            </w:r>
            <w:r w:rsidRPr="00B74D05">
              <w:rPr>
                <w:color w:val="000000"/>
                <w:lang w:val="en-US"/>
              </w:rPr>
              <w:t>core</w:t>
            </w:r>
            <w:r w:rsidRPr="00B74D05">
              <w:rPr>
                <w:color w:val="000000"/>
              </w:rPr>
              <w:t>-</w:t>
            </w:r>
            <w:r w:rsidRPr="00B74D05">
              <w:rPr>
                <w:color w:val="000000"/>
                <w:lang w:val="en-US"/>
              </w:rPr>
              <w:t>shell</w:t>
            </w:r>
            <w:r w:rsidRPr="00B74D05">
              <w:rPr>
                <w:color w:val="000000"/>
              </w:rPr>
              <w:t xml:space="preserve">») з </w:t>
            </w:r>
            <w:proofErr w:type="spellStart"/>
            <w:r w:rsidRPr="00B74D05">
              <w:rPr>
                <w:color w:val="000000"/>
              </w:rPr>
              <w:t>етановим</w:t>
            </w:r>
            <w:proofErr w:type="spellEnd"/>
            <w:r w:rsidRPr="00B74D05">
              <w:rPr>
                <w:color w:val="000000"/>
              </w:rPr>
              <w:t xml:space="preserve"> поперечним зшиванням .</w:t>
            </w:r>
          </w:p>
          <w:p w14:paraId="082DA5BD" w14:textId="77777777" w:rsidR="007E6F1E" w:rsidRPr="00B74D05" w:rsidRDefault="007E6F1E" w:rsidP="007E6F1E">
            <w:pPr>
              <w:spacing w:after="0" w:line="240" w:lineRule="auto"/>
              <w:rPr>
                <w:color w:val="000000"/>
              </w:rPr>
            </w:pPr>
            <w:r w:rsidRPr="00B74D05">
              <w:rPr>
                <w:color w:val="000000"/>
              </w:rPr>
              <w:t>Довжина – 50 мм</w:t>
            </w:r>
          </w:p>
          <w:p w14:paraId="5A3C03CC" w14:textId="77777777" w:rsidR="007E6F1E" w:rsidRPr="00B74D05" w:rsidRDefault="007E6F1E" w:rsidP="007E6F1E">
            <w:pPr>
              <w:spacing w:after="0" w:line="240" w:lineRule="auto"/>
              <w:rPr>
                <w:color w:val="000000"/>
              </w:rPr>
            </w:pPr>
            <w:r w:rsidRPr="00B74D05">
              <w:rPr>
                <w:color w:val="000000"/>
              </w:rPr>
              <w:t>Внутрішній діаметр – 2.1 мм</w:t>
            </w:r>
          </w:p>
          <w:p w14:paraId="4B6A9588" w14:textId="77777777" w:rsidR="007E6F1E" w:rsidRPr="00B74D05" w:rsidRDefault="007E6F1E" w:rsidP="007E6F1E">
            <w:pPr>
              <w:suppressLineNumbers/>
              <w:tabs>
                <w:tab w:val="left" w:pos="2666"/>
              </w:tabs>
              <w:snapToGrid w:val="0"/>
              <w:spacing w:after="0" w:line="240" w:lineRule="auto"/>
              <w:rPr>
                <w:color w:val="000000"/>
              </w:rPr>
            </w:pPr>
            <w:r w:rsidRPr="00B74D05">
              <w:rPr>
                <w:color w:val="000000"/>
              </w:rPr>
              <w:t xml:space="preserve">Розмір часток – 1,7 </w:t>
            </w:r>
            <w:proofErr w:type="spellStart"/>
            <w:r w:rsidRPr="00B74D05">
              <w:rPr>
                <w:color w:val="000000"/>
              </w:rPr>
              <w:t>мкм</w:t>
            </w:r>
            <w:proofErr w:type="spellEnd"/>
          </w:p>
          <w:p w14:paraId="52F755E0" w14:textId="77777777" w:rsidR="007E6F1E" w:rsidRPr="00B74D05" w:rsidRDefault="007E6F1E" w:rsidP="007E6F1E">
            <w:pPr>
              <w:suppressLineNumbers/>
              <w:tabs>
                <w:tab w:val="left" w:pos="2666"/>
              </w:tabs>
              <w:snapToGrid w:val="0"/>
              <w:spacing w:after="0" w:line="240" w:lineRule="auto"/>
              <w:rPr>
                <w:color w:val="000000"/>
              </w:rPr>
            </w:pPr>
            <w:r w:rsidRPr="00B74D05">
              <w:rPr>
                <w:color w:val="000000"/>
              </w:rPr>
              <w:t>Розмір пор – 100 Å</w:t>
            </w:r>
          </w:p>
          <w:p w14:paraId="75A6598C" w14:textId="77777777" w:rsidR="007E6F1E" w:rsidRPr="00B74D05" w:rsidRDefault="007E6F1E" w:rsidP="007E6F1E">
            <w:pPr>
              <w:suppressLineNumbers/>
              <w:tabs>
                <w:tab w:val="left" w:pos="2666"/>
              </w:tabs>
              <w:snapToGrid w:val="0"/>
              <w:spacing w:after="0" w:line="240" w:lineRule="auto"/>
              <w:rPr>
                <w:color w:val="000000"/>
              </w:rPr>
            </w:pPr>
            <w:r w:rsidRPr="00B74D05">
              <w:rPr>
                <w:color w:val="000000"/>
              </w:rPr>
              <w:t>Завантаження вуглецем – 11%</w:t>
            </w:r>
          </w:p>
          <w:p w14:paraId="09C654A3" w14:textId="77777777" w:rsidR="007E6F1E" w:rsidRPr="00B74D05" w:rsidRDefault="007E6F1E" w:rsidP="007E6F1E">
            <w:pPr>
              <w:spacing w:after="0" w:line="240" w:lineRule="auto"/>
              <w:rPr>
                <w:color w:val="000000"/>
              </w:rPr>
            </w:pPr>
            <w:r w:rsidRPr="00B74D05">
              <w:rPr>
                <w:color w:val="000000"/>
              </w:rPr>
              <w:t>Площа поверхні – 200 м²/г</w:t>
            </w:r>
          </w:p>
          <w:p w14:paraId="18A99F99" w14:textId="77777777" w:rsidR="007E6F1E" w:rsidRPr="00B74D05" w:rsidRDefault="007E6F1E" w:rsidP="007E6F1E">
            <w:pPr>
              <w:suppressLineNumbers/>
              <w:tabs>
                <w:tab w:val="left" w:pos="2666"/>
              </w:tabs>
              <w:snapToGrid w:val="0"/>
              <w:spacing w:after="0" w:line="240" w:lineRule="auto"/>
              <w:rPr>
                <w:color w:val="000000"/>
              </w:rPr>
            </w:pPr>
            <w:r w:rsidRPr="00B74D05">
              <w:rPr>
                <w:color w:val="000000"/>
              </w:rPr>
              <w:t xml:space="preserve">Діапазон </w:t>
            </w:r>
            <w:proofErr w:type="spellStart"/>
            <w:r w:rsidRPr="00B74D05">
              <w:rPr>
                <w:color w:val="000000"/>
              </w:rPr>
              <w:t>рН</w:t>
            </w:r>
            <w:proofErr w:type="spellEnd"/>
            <w:r w:rsidRPr="00B74D05">
              <w:rPr>
                <w:color w:val="000000"/>
              </w:rPr>
              <w:t>: 1 – 12</w:t>
            </w:r>
          </w:p>
          <w:p w14:paraId="3E5C74C4" w14:textId="77777777" w:rsidR="007E6F1E" w:rsidRPr="00B74D05" w:rsidRDefault="007E6F1E" w:rsidP="007E6F1E">
            <w:pPr>
              <w:suppressLineNumbers/>
              <w:tabs>
                <w:tab w:val="left" w:pos="2666"/>
              </w:tabs>
              <w:snapToGrid w:val="0"/>
              <w:spacing w:after="0" w:line="240" w:lineRule="auto"/>
              <w:rPr>
                <w:color w:val="000000"/>
              </w:rPr>
            </w:pPr>
            <w:r w:rsidRPr="00B74D05">
              <w:rPr>
                <w:color w:val="000000"/>
              </w:rPr>
              <w:t xml:space="preserve">Класифікація по </w:t>
            </w:r>
            <w:r w:rsidRPr="00B74D05">
              <w:rPr>
                <w:color w:val="000000"/>
                <w:lang w:val="en-US"/>
              </w:rPr>
              <w:t>USP</w:t>
            </w:r>
            <w:r w:rsidRPr="00B74D05">
              <w:rPr>
                <w:color w:val="000000"/>
              </w:rPr>
              <w:t xml:space="preserve">: </w:t>
            </w:r>
            <w:r w:rsidRPr="00B74D05">
              <w:rPr>
                <w:color w:val="000000"/>
                <w:lang w:val="en-US"/>
              </w:rPr>
              <w:t>L</w:t>
            </w:r>
            <w:r w:rsidRPr="00B74D05">
              <w:rPr>
                <w:color w:val="000000"/>
              </w:rPr>
              <w:t>1</w:t>
            </w:r>
          </w:p>
          <w:p w14:paraId="7BF86847" w14:textId="77777777" w:rsidR="007E6F1E" w:rsidRPr="00B74D05" w:rsidRDefault="007E6F1E" w:rsidP="007E6F1E">
            <w:pPr>
              <w:suppressLineNumbers/>
              <w:tabs>
                <w:tab w:val="left" w:pos="2666"/>
              </w:tabs>
              <w:snapToGrid w:val="0"/>
              <w:spacing w:after="0" w:line="240" w:lineRule="auto"/>
              <w:rPr>
                <w:color w:val="000000"/>
              </w:rPr>
            </w:pPr>
            <w:r w:rsidRPr="00B74D05">
              <w:rPr>
                <w:color w:val="000000"/>
              </w:rPr>
              <w:t>Максимальний тиск:1034 бар</w:t>
            </w:r>
          </w:p>
          <w:p w14:paraId="03C56D46" w14:textId="77777777" w:rsidR="007E6F1E" w:rsidRPr="00B74D05" w:rsidRDefault="007E6F1E" w:rsidP="007E6F1E">
            <w:pPr>
              <w:keepNext/>
              <w:spacing w:after="0" w:line="240" w:lineRule="auto"/>
              <w:outlineLvl w:val="0"/>
              <w:rPr>
                <w:rFonts w:eastAsia="Times New Roman"/>
                <w:bCs/>
                <w:kern w:val="36"/>
                <w:lang w:eastAsia="uk-UA"/>
              </w:rPr>
            </w:pPr>
          </w:p>
        </w:tc>
        <w:tc>
          <w:tcPr>
            <w:tcW w:w="4521" w:type="dxa"/>
            <w:shd w:val="clear" w:color="auto" w:fill="auto"/>
            <w:vAlign w:val="center"/>
          </w:tcPr>
          <w:p w14:paraId="47FDC51C" w14:textId="77777777" w:rsidR="007E6F1E" w:rsidRPr="00B74D05" w:rsidRDefault="007E6F1E" w:rsidP="007E6F1E">
            <w:pPr>
              <w:keepNext/>
              <w:spacing w:after="0" w:line="240" w:lineRule="auto"/>
              <w:jc w:val="center"/>
              <w:outlineLvl w:val="0"/>
              <w:rPr>
                <w:rFonts w:eastAsia="Times New Roman"/>
                <w:bCs/>
                <w:kern w:val="36"/>
                <w:lang w:val="x-none" w:eastAsia="uk-UA"/>
              </w:rPr>
            </w:pPr>
          </w:p>
        </w:tc>
      </w:tr>
      <w:tr w:rsidR="007E6F1E" w:rsidRPr="00B74D05" w14:paraId="4B8F855C" w14:textId="77777777" w:rsidTr="0000734D">
        <w:tc>
          <w:tcPr>
            <w:tcW w:w="9629" w:type="dxa"/>
            <w:gridSpan w:val="2"/>
            <w:shd w:val="clear" w:color="auto" w:fill="auto"/>
            <w:vAlign w:val="center"/>
          </w:tcPr>
          <w:p w14:paraId="54A5E307" w14:textId="77777777" w:rsidR="007E6F1E" w:rsidRPr="005D7C92" w:rsidRDefault="007E6F1E" w:rsidP="007E6F1E">
            <w:pPr>
              <w:pStyle w:val="a8"/>
              <w:keepNext/>
              <w:numPr>
                <w:ilvl w:val="0"/>
                <w:numId w:val="4"/>
              </w:numPr>
              <w:jc w:val="center"/>
              <w:outlineLvl w:val="0"/>
              <w:rPr>
                <w:b/>
                <w:bCs/>
                <w:color w:val="000000"/>
                <w:kern w:val="36"/>
                <w:sz w:val="22"/>
                <w:szCs w:val="22"/>
                <w:lang w:val="uk-UA"/>
              </w:rPr>
            </w:pPr>
            <w:r w:rsidRPr="005D7C92">
              <w:rPr>
                <w:b/>
                <w:bCs/>
                <w:color w:val="000000"/>
                <w:sz w:val="22"/>
                <w:szCs w:val="22"/>
                <w:lang w:val="uk-UA"/>
              </w:rPr>
              <w:t>КОЛОНКА  ХРОМАТОГРАФІЧНА</w:t>
            </w:r>
            <w:r w:rsidRPr="005D7C92">
              <w:rPr>
                <w:b/>
                <w:bCs/>
                <w:color w:val="000000"/>
                <w:kern w:val="36"/>
                <w:sz w:val="22"/>
                <w:szCs w:val="22"/>
                <w:lang w:val="uk-UA"/>
              </w:rPr>
              <w:t xml:space="preserve"> (</w:t>
            </w:r>
            <w:r w:rsidRPr="005D7C92">
              <w:rPr>
                <w:b/>
                <w:bCs/>
                <w:color w:val="000000"/>
                <w:sz w:val="22"/>
                <w:szCs w:val="22"/>
                <w:lang w:val="uk-UA"/>
              </w:rPr>
              <w:t>площа поверхні – 26</w:t>
            </w:r>
            <w:r w:rsidRPr="005D7C92">
              <w:rPr>
                <w:b/>
                <w:bCs/>
                <w:color w:val="000000"/>
                <w:sz w:val="22"/>
                <w:szCs w:val="22"/>
              </w:rPr>
              <w:t>0</w:t>
            </w:r>
            <w:r w:rsidRPr="005D7C92">
              <w:rPr>
                <w:b/>
                <w:bCs/>
                <w:color w:val="000000"/>
                <w:sz w:val="22"/>
                <w:szCs w:val="22"/>
                <w:lang w:val="uk-UA"/>
              </w:rPr>
              <w:t xml:space="preserve"> м²/г)</w:t>
            </w:r>
          </w:p>
          <w:p w14:paraId="7B03603A" w14:textId="77777777" w:rsidR="007E6F1E" w:rsidRPr="00B74D05" w:rsidRDefault="007E6F1E" w:rsidP="007E6F1E">
            <w:pPr>
              <w:keepNext/>
              <w:spacing w:after="0" w:line="240" w:lineRule="auto"/>
              <w:jc w:val="center"/>
              <w:outlineLvl w:val="0"/>
              <w:rPr>
                <w:rFonts w:eastAsia="Times New Roman"/>
                <w:b/>
                <w:bCs/>
                <w:kern w:val="36"/>
                <w:lang w:val="x-none" w:eastAsia="uk-UA"/>
              </w:rPr>
            </w:pPr>
            <w:r w:rsidRPr="00B74D05">
              <w:rPr>
                <w:b/>
                <w:bCs/>
                <w:color w:val="000000"/>
                <w:kern w:val="36"/>
              </w:rPr>
              <w:t>1 штука</w:t>
            </w:r>
          </w:p>
        </w:tc>
      </w:tr>
      <w:tr w:rsidR="007E6F1E" w:rsidRPr="00B74D05" w14:paraId="1AF91728" w14:textId="77777777" w:rsidTr="0000734D">
        <w:tc>
          <w:tcPr>
            <w:tcW w:w="5108" w:type="dxa"/>
            <w:shd w:val="clear" w:color="auto" w:fill="auto"/>
          </w:tcPr>
          <w:p w14:paraId="5BFBF0AA" w14:textId="77777777" w:rsidR="007E6F1E" w:rsidRPr="00B74D05" w:rsidRDefault="007E6F1E" w:rsidP="007E6F1E">
            <w:pPr>
              <w:spacing w:after="0" w:line="240" w:lineRule="auto"/>
              <w:rPr>
                <w:color w:val="000000"/>
              </w:rPr>
            </w:pPr>
            <w:r w:rsidRPr="00B74D05">
              <w:rPr>
                <w:color w:val="000000"/>
              </w:rPr>
              <w:t xml:space="preserve">Нерухома фаза – С18 з </w:t>
            </w:r>
            <w:proofErr w:type="spellStart"/>
            <w:r w:rsidRPr="00B74D05">
              <w:rPr>
                <w:color w:val="000000"/>
              </w:rPr>
              <w:t>термінчно</w:t>
            </w:r>
            <w:proofErr w:type="spellEnd"/>
            <w:r w:rsidRPr="00B74D05">
              <w:rPr>
                <w:color w:val="000000"/>
              </w:rPr>
              <w:t xml:space="preserve"> обробленого силікагелю з позитивно зарядженою поверхнею</w:t>
            </w:r>
          </w:p>
          <w:p w14:paraId="6B4C8638" w14:textId="77777777" w:rsidR="007E6F1E" w:rsidRPr="00B74D05" w:rsidRDefault="007E6F1E" w:rsidP="007E6F1E">
            <w:pPr>
              <w:spacing w:after="0" w:line="240" w:lineRule="auto"/>
              <w:rPr>
                <w:color w:val="000000"/>
              </w:rPr>
            </w:pPr>
            <w:r w:rsidRPr="00B74D05">
              <w:rPr>
                <w:color w:val="000000"/>
              </w:rPr>
              <w:t>Довжина – 50 мм</w:t>
            </w:r>
          </w:p>
          <w:p w14:paraId="71C5F1BA" w14:textId="77777777" w:rsidR="007E6F1E" w:rsidRPr="00B74D05" w:rsidRDefault="007E6F1E" w:rsidP="007E6F1E">
            <w:pPr>
              <w:spacing w:after="0" w:line="240" w:lineRule="auto"/>
              <w:rPr>
                <w:color w:val="000000"/>
              </w:rPr>
            </w:pPr>
            <w:r w:rsidRPr="00B74D05">
              <w:rPr>
                <w:color w:val="000000"/>
              </w:rPr>
              <w:t>Внутрішній діаметр – 2.1 мм</w:t>
            </w:r>
          </w:p>
          <w:p w14:paraId="51D74F40" w14:textId="77777777" w:rsidR="007E6F1E" w:rsidRPr="00B74D05" w:rsidRDefault="007E6F1E" w:rsidP="007E6F1E">
            <w:pPr>
              <w:suppressLineNumbers/>
              <w:tabs>
                <w:tab w:val="left" w:pos="2666"/>
              </w:tabs>
              <w:snapToGrid w:val="0"/>
              <w:spacing w:after="0" w:line="240" w:lineRule="auto"/>
              <w:rPr>
                <w:color w:val="000000"/>
              </w:rPr>
            </w:pPr>
            <w:r w:rsidRPr="00B74D05">
              <w:rPr>
                <w:color w:val="000000"/>
              </w:rPr>
              <w:t xml:space="preserve">Розмір часток – 1,6 </w:t>
            </w:r>
            <w:proofErr w:type="spellStart"/>
            <w:r w:rsidRPr="00B74D05">
              <w:rPr>
                <w:color w:val="000000"/>
              </w:rPr>
              <w:t>мкм</w:t>
            </w:r>
            <w:proofErr w:type="spellEnd"/>
          </w:p>
          <w:p w14:paraId="4C082CA1" w14:textId="77777777" w:rsidR="007E6F1E" w:rsidRPr="00B74D05" w:rsidRDefault="007E6F1E" w:rsidP="007E6F1E">
            <w:pPr>
              <w:suppressLineNumbers/>
              <w:tabs>
                <w:tab w:val="left" w:pos="2666"/>
              </w:tabs>
              <w:snapToGrid w:val="0"/>
              <w:spacing w:after="0" w:line="240" w:lineRule="auto"/>
              <w:rPr>
                <w:color w:val="000000"/>
              </w:rPr>
            </w:pPr>
            <w:r w:rsidRPr="00B74D05">
              <w:rPr>
                <w:color w:val="000000"/>
              </w:rPr>
              <w:t>Розмір пор – 100 Å</w:t>
            </w:r>
          </w:p>
          <w:p w14:paraId="70A50948" w14:textId="77777777" w:rsidR="007E6F1E" w:rsidRPr="00B74D05" w:rsidRDefault="007E6F1E" w:rsidP="007E6F1E">
            <w:pPr>
              <w:spacing w:after="0" w:line="240" w:lineRule="auto"/>
              <w:rPr>
                <w:color w:val="000000"/>
              </w:rPr>
            </w:pPr>
            <w:r w:rsidRPr="00B74D05">
              <w:rPr>
                <w:color w:val="000000"/>
              </w:rPr>
              <w:t>Площа поверхні – 260 м²/г</w:t>
            </w:r>
          </w:p>
          <w:p w14:paraId="06620579" w14:textId="77777777" w:rsidR="007E6F1E" w:rsidRPr="00B74D05" w:rsidRDefault="007E6F1E" w:rsidP="007E6F1E">
            <w:pPr>
              <w:suppressLineNumbers/>
              <w:tabs>
                <w:tab w:val="left" w:pos="2666"/>
              </w:tabs>
              <w:snapToGrid w:val="0"/>
              <w:spacing w:after="0" w:line="240" w:lineRule="auto"/>
              <w:rPr>
                <w:color w:val="000000"/>
              </w:rPr>
            </w:pPr>
            <w:r w:rsidRPr="00B74D05">
              <w:rPr>
                <w:color w:val="000000"/>
              </w:rPr>
              <w:t>Завантаження вуглецем – 9%</w:t>
            </w:r>
          </w:p>
          <w:p w14:paraId="79789F3D" w14:textId="77777777" w:rsidR="007E6F1E" w:rsidRPr="00B74D05" w:rsidRDefault="007E6F1E" w:rsidP="007E6F1E">
            <w:pPr>
              <w:suppressLineNumbers/>
              <w:tabs>
                <w:tab w:val="left" w:pos="2666"/>
              </w:tabs>
              <w:snapToGrid w:val="0"/>
              <w:spacing w:after="0" w:line="240" w:lineRule="auto"/>
              <w:rPr>
                <w:color w:val="000000"/>
              </w:rPr>
            </w:pPr>
            <w:r w:rsidRPr="00B74D05">
              <w:rPr>
                <w:color w:val="000000"/>
              </w:rPr>
              <w:t xml:space="preserve">Діапазон </w:t>
            </w:r>
            <w:proofErr w:type="spellStart"/>
            <w:r w:rsidRPr="00B74D05">
              <w:rPr>
                <w:color w:val="000000"/>
              </w:rPr>
              <w:t>рН</w:t>
            </w:r>
            <w:proofErr w:type="spellEnd"/>
            <w:r w:rsidRPr="00B74D05">
              <w:rPr>
                <w:color w:val="000000"/>
              </w:rPr>
              <w:t>: 1,5-8,5</w:t>
            </w:r>
          </w:p>
          <w:p w14:paraId="2381CE6A" w14:textId="77777777" w:rsidR="007E6F1E" w:rsidRPr="00B74D05" w:rsidRDefault="007E6F1E" w:rsidP="007E6F1E">
            <w:pPr>
              <w:suppressLineNumbers/>
              <w:tabs>
                <w:tab w:val="left" w:pos="2666"/>
              </w:tabs>
              <w:snapToGrid w:val="0"/>
              <w:spacing w:after="0" w:line="240" w:lineRule="auto"/>
              <w:rPr>
                <w:color w:val="000000"/>
              </w:rPr>
            </w:pPr>
            <w:r w:rsidRPr="00B74D05">
              <w:rPr>
                <w:color w:val="000000"/>
              </w:rPr>
              <w:t xml:space="preserve">Класифікація по </w:t>
            </w:r>
            <w:r w:rsidRPr="00B74D05">
              <w:rPr>
                <w:color w:val="000000"/>
                <w:lang w:val="en-US"/>
              </w:rPr>
              <w:t>USP</w:t>
            </w:r>
            <w:r w:rsidRPr="00B74D05">
              <w:rPr>
                <w:color w:val="000000"/>
              </w:rPr>
              <w:t>:</w:t>
            </w:r>
            <w:r w:rsidRPr="00B74D05">
              <w:rPr>
                <w:color w:val="000000"/>
                <w:lang w:val="en-US"/>
              </w:rPr>
              <w:t>L</w:t>
            </w:r>
            <w:r w:rsidRPr="00B74D05">
              <w:rPr>
                <w:color w:val="000000"/>
              </w:rPr>
              <w:t>1</w:t>
            </w:r>
          </w:p>
          <w:p w14:paraId="45D877AC" w14:textId="77777777" w:rsidR="007E6F1E" w:rsidRPr="00B74D05" w:rsidRDefault="007E6F1E" w:rsidP="007E6F1E">
            <w:pPr>
              <w:suppressLineNumbers/>
              <w:tabs>
                <w:tab w:val="left" w:pos="2666"/>
              </w:tabs>
              <w:snapToGrid w:val="0"/>
              <w:spacing w:after="0" w:line="240" w:lineRule="auto"/>
              <w:rPr>
                <w:color w:val="000000"/>
              </w:rPr>
            </w:pPr>
            <w:r w:rsidRPr="00B74D05">
              <w:rPr>
                <w:color w:val="000000"/>
              </w:rPr>
              <w:t>Максимальний тиск: 1034 бар</w:t>
            </w:r>
          </w:p>
          <w:p w14:paraId="1C73E00C" w14:textId="77777777" w:rsidR="007E6F1E" w:rsidRPr="00B74D05" w:rsidRDefault="007E6F1E" w:rsidP="007E6F1E">
            <w:pPr>
              <w:spacing w:after="0" w:line="240" w:lineRule="auto"/>
              <w:rPr>
                <w:bCs/>
              </w:rPr>
            </w:pPr>
          </w:p>
        </w:tc>
        <w:tc>
          <w:tcPr>
            <w:tcW w:w="4521" w:type="dxa"/>
            <w:shd w:val="clear" w:color="auto" w:fill="auto"/>
            <w:vAlign w:val="center"/>
          </w:tcPr>
          <w:p w14:paraId="2466E8AE" w14:textId="77777777" w:rsidR="007E6F1E" w:rsidRPr="00B74D05" w:rsidRDefault="007E6F1E" w:rsidP="007E6F1E">
            <w:pPr>
              <w:keepNext/>
              <w:spacing w:after="0" w:line="240" w:lineRule="auto"/>
              <w:jc w:val="center"/>
              <w:outlineLvl w:val="0"/>
              <w:rPr>
                <w:rFonts w:eastAsia="Times New Roman"/>
                <w:bCs/>
                <w:kern w:val="36"/>
                <w:lang w:val="x-none" w:eastAsia="uk-UA"/>
              </w:rPr>
            </w:pPr>
          </w:p>
        </w:tc>
      </w:tr>
      <w:tr w:rsidR="007E6F1E" w:rsidRPr="00B74D05" w14:paraId="40436BF3" w14:textId="77777777" w:rsidTr="0000734D">
        <w:tc>
          <w:tcPr>
            <w:tcW w:w="9629" w:type="dxa"/>
            <w:gridSpan w:val="2"/>
            <w:shd w:val="clear" w:color="auto" w:fill="auto"/>
            <w:vAlign w:val="center"/>
          </w:tcPr>
          <w:p w14:paraId="60FA18FE" w14:textId="77777777" w:rsidR="007E6F1E" w:rsidRPr="005D7C92" w:rsidRDefault="007E6F1E" w:rsidP="007E6F1E">
            <w:pPr>
              <w:pStyle w:val="a8"/>
              <w:keepNext/>
              <w:numPr>
                <w:ilvl w:val="0"/>
                <w:numId w:val="4"/>
              </w:numPr>
              <w:jc w:val="center"/>
              <w:outlineLvl w:val="0"/>
              <w:rPr>
                <w:b/>
                <w:bCs/>
                <w:color w:val="000000"/>
                <w:kern w:val="36"/>
                <w:sz w:val="22"/>
                <w:szCs w:val="22"/>
                <w:lang w:val="uk-UA"/>
              </w:rPr>
            </w:pPr>
            <w:r w:rsidRPr="005D7C92">
              <w:rPr>
                <w:b/>
                <w:bCs/>
                <w:color w:val="000000"/>
                <w:sz w:val="22"/>
                <w:szCs w:val="22"/>
                <w:lang w:val="uk-UA"/>
              </w:rPr>
              <w:t>КОЛОНКА  ХРОМАТОГРАФІЧНА</w:t>
            </w:r>
            <w:r w:rsidRPr="005D7C92">
              <w:rPr>
                <w:b/>
                <w:bCs/>
                <w:color w:val="000000"/>
                <w:kern w:val="36"/>
                <w:sz w:val="22"/>
                <w:szCs w:val="22"/>
                <w:lang w:val="uk-UA"/>
              </w:rPr>
              <w:t xml:space="preserve"> (п</w:t>
            </w:r>
            <w:r w:rsidRPr="005D7C92">
              <w:rPr>
                <w:b/>
                <w:bCs/>
                <w:color w:val="000000"/>
                <w:sz w:val="22"/>
                <w:szCs w:val="22"/>
                <w:lang w:val="uk-UA"/>
              </w:rPr>
              <w:t>лоща поверхні – 200 м²/г)</w:t>
            </w:r>
          </w:p>
          <w:p w14:paraId="759DC2B4" w14:textId="77777777" w:rsidR="007E6F1E" w:rsidRPr="00B74D05" w:rsidRDefault="007E6F1E" w:rsidP="007E6F1E">
            <w:pPr>
              <w:keepNext/>
              <w:spacing w:after="0" w:line="240" w:lineRule="auto"/>
              <w:jc w:val="center"/>
              <w:outlineLvl w:val="0"/>
              <w:rPr>
                <w:rFonts w:eastAsia="Times New Roman"/>
                <w:b/>
                <w:bCs/>
                <w:kern w:val="36"/>
                <w:lang w:val="x-none" w:eastAsia="uk-UA"/>
              </w:rPr>
            </w:pPr>
            <w:r w:rsidRPr="00B74D05">
              <w:rPr>
                <w:b/>
                <w:bCs/>
                <w:color w:val="000000"/>
                <w:kern w:val="36"/>
              </w:rPr>
              <w:t>1 штука</w:t>
            </w:r>
          </w:p>
        </w:tc>
      </w:tr>
      <w:tr w:rsidR="007E6F1E" w:rsidRPr="00B74D05" w14:paraId="312EB2CC" w14:textId="77777777" w:rsidTr="0000734D">
        <w:tc>
          <w:tcPr>
            <w:tcW w:w="5108" w:type="dxa"/>
            <w:shd w:val="clear" w:color="auto" w:fill="auto"/>
            <w:vAlign w:val="center"/>
          </w:tcPr>
          <w:p w14:paraId="75912D27" w14:textId="77777777" w:rsidR="007E6F1E" w:rsidRPr="00B74D05" w:rsidRDefault="007E6F1E" w:rsidP="007E6F1E">
            <w:pPr>
              <w:spacing w:after="0" w:line="240" w:lineRule="auto"/>
              <w:rPr>
                <w:color w:val="000000"/>
              </w:rPr>
            </w:pPr>
            <w:r w:rsidRPr="00B74D05">
              <w:rPr>
                <w:color w:val="000000"/>
              </w:rPr>
              <w:t xml:space="preserve">Нерухома фаза – </w:t>
            </w:r>
            <w:r w:rsidRPr="00B74D05">
              <w:rPr>
                <w:color w:val="000000"/>
                <w:lang w:val="en-US"/>
              </w:rPr>
              <w:t>EVO</w:t>
            </w:r>
            <w:r w:rsidRPr="00B74D05">
              <w:rPr>
                <w:color w:val="000000"/>
              </w:rPr>
              <w:t xml:space="preserve"> С18 з твердим ядром (технологія «</w:t>
            </w:r>
            <w:r w:rsidRPr="00B74D05">
              <w:rPr>
                <w:color w:val="000000"/>
                <w:lang w:val="en-US"/>
              </w:rPr>
              <w:t>core</w:t>
            </w:r>
            <w:r w:rsidRPr="00B74D05">
              <w:rPr>
                <w:color w:val="000000"/>
              </w:rPr>
              <w:t>-</w:t>
            </w:r>
            <w:r w:rsidRPr="00B74D05">
              <w:rPr>
                <w:color w:val="000000"/>
                <w:lang w:val="en-US"/>
              </w:rPr>
              <w:t>shell</w:t>
            </w:r>
            <w:r w:rsidRPr="00B74D05">
              <w:rPr>
                <w:color w:val="000000"/>
              </w:rPr>
              <w:t xml:space="preserve">») з </w:t>
            </w:r>
            <w:proofErr w:type="spellStart"/>
            <w:r w:rsidRPr="00B74D05">
              <w:rPr>
                <w:color w:val="000000"/>
              </w:rPr>
              <w:t>етановим</w:t>
            </w:r>
            <w:proofErr w:type="spellEnd"/>
            <w:r w:rsidRPr="00B74D05">
              <w:rPr>
                <w:color w:val="000000"/>
              </w:rPr>
              <w:t xml:space="preserve"> поперечним зшиванням </w:t>
            </w:r>
          </w:p>
          <w:p w14:paraId="5D7E363D" w14:textId="77777777" w:rsidR="007E6F1E" w:rsidRPr="00B74D05" w:rsidRDefault="007E6F1E" w:rsidP="007E6F1E">
            <w:pPr>
              <w:spacing w:after="0" w:line="240" w:lineRule="auto"/>
              <w:rPr>
                <w:color w:val="000000"/>
              </w:rPr>
            </w:pPr>
            <w:r w:rsidRPr="00B74D05">
              <w:rPr>
                <w:color w:val="000000"/>
              </w:rPr>
              <w:t>Довжина – 250 мм</w:t>
            </w:r>
          </w:p>
          <w:p w14:paraId="4DF3B2C7" w14:textId="77777777" w:rsidR="007E6F1E" w:rsidRPr="00B74D05" w:rsidRDefault="007E6F1E" w:rsidP="007E6F1E">
            <w:pPr>
              <w:spacing w:after="0" w:line="240" w:lineRule="auto"/>
              <w:rPr>
                <w:color w:val="000000"/>
              </w:rPr>
            </w:pPr>
            <w:r w:rsidRPr="00B74D05">
              <w:rPr>
                <w:color w:val="000000"/>
              </w:rPr>
              <w:t>Внутрішній діаметр – 4.6 мм</w:t>
            </w:r>
          </w:p>
          <w:p w14:paraId="191E565C" w14:textId="77777777" w:rsidR="007E6F1E" w:rsidRPr="00B74D05" w:rsidRDefault="007E6F1E" w:rsidP="007E6F1E">
            <w:pPr>
              <w:suppressLineNumbers/>
              <w:tabs>
                <w:tab w:val="left" w:pos="2666"/>
              </w:tabs>
              <w:snapToGrid w:val="0"/>
              <w:spacing w:after="0" w:line="240" w:lineRule="auto"/>
              <w:rPr>
                <w:color w:val="000000"/>
              </w:rPr>
            </w:pPr>
            <w:r w:rsidRPr="00B74D05">
              <w:rPr>
                <w:color w:val="000000"/>
              </w:rPr>
              <w:t xml:space="preserve">Розмір часток – 5 </w:t>
            </w:r>
            <w:proofErr w:type="spellStart"/>
            <w:r w:rsidRPr="00B74D05">
              <w:rPr>
                <w:color w:val="000000"/>
              </w:rPr>
              <w:t>мкм</w:t>
            </w:r>
            <w:proofErr w:type="spellEnd"/>
          </w:p>
          <w:p w14:paraId="3BE3C7A3" w14:textId="77777777" w:rsidR="007E6F1E" w:rsidRPr="00B74D05" w:rsidRDefault="007E6F1E" w:rsidP="007E6F1E">
            <w:pPr>
              <w:suppressLineNumbers/>
              <w:tabs>
                <w:tab w:val="left" w:pos="2666"/>
              </w:tabs>
              <w:snapToGrid w:val="0"/>
              <w:spacing w:after="0" w:line="240" w:lineRule="auto"/>
              <w:rPr>
                <w:color w:val="000000"/>
              </w:rPr>
            </w:pPr>
            <w:r w:rsidRPr="00B74D05">
              <w:rPr>
                <w:color w:val="000000"/>
              </w:rPr>
              <w:t>Розмір пор – 100 Å</w:t>
            </w:r>
          </w:p>
          <w:p w14:paraId="2C6E853E" w14:textId="77777777" w:rsidR="007E6F1E" w:rsidRPr="00B74D05" w:rsidRDefault="007E6F1E" w:rsidP="007E6F1E">
            <w:pPr>
              <w:spacing w:after="0" w:line="240" w:lineRule="auto"/>
              <w:rPr>
                <w:color w:val="000000"/>
              </w:rPr>
            </w:pPr>
            <w:r w:rsidRPr="00B74D05">
              <w:rPr>
                <w:color w:val="000000"/>
              </w:rPr>
              <w:t>Площа поверхні – 200 м²/г</w:t>
            </w:r>
          </w:p>
          <w:p w14:paraId="26FA6AE0" w14:textId="77777777" w:rsidR="007E6F1E" w:rsidRPr="00B74D05" w:rsidRDefault="007E6F1E" w:rsidP="007E6F1E">
            <w:pPr>
              <w:suppressLineNumbers/>
              <w:tabs>
                <w:tab w:val="left" w:pos="2666"/>
              </w:tabs>
              <w:snapToGrid w:val="0"/>
              <w:spacing w:after="0" w:line="240" w:lineRule="auto"/>
              <w:rPr>
                <w:color w:val="000000"/>
              </w:rPr>
            </w:pPr>
            <w:r w:rsidRPr="00B74D05">
              <w:rPr>
                <w:color w:val="000000"/>
              </w:rPr>
              <w:t>Завантаження вуглецем – 11%</w:t>
            </w:r>
          </w:p>
          <w:p w14:paraId="6FE2D48F" w14:textId="77777777" w:rsidR="007E6F1E" w:rsidRPr="00B74D05" w:rsidRDefault="007E6F1E" w:rsidP="007E6F1E">
            <w:pPr>
              <w:suppressLineNumbers/>
              <w:tabs>
                <w:tab w:val="left" w:pos="2666"/>
              </w:tabs>
              <w:snapToGrid w:val="0"/>
              <w:spacing w:after="0" w:line="240" w:lineRule="auto"/>
              <w:rPr>
                <w:color w:val="000000"/>
              </w:rPr>
            </w:pPr>
            <w:r w:rsidRPr="00B74D05">
              <w:rPr>
                <w:color w:val="000000"/>
              </w:rPr>
              <w:t xml:space="preserve">Діапазон </w:t>
            </w:r>
            <w:proofErr w:type="spellStart"/>
            <w:r w:rsidRPr="00B74D05">
              <w:rPr>
                <w:color w:val="000000"/>
              </w:rPr>
              <w:t>рН</w:t>
            </w:r>
            <w:proofErr w:type="spellEnd"/>
            <w:r w:rsidRPr="00B74D05">
              <w:rPr>
                <w:color w:val="000000"/>
              </w:rPr>
              <w:t>: 1–12</w:t>
            </w:r>
          </w:p>
          <w:p w14:paraId="6C017333" w14:textId="77777777" w:rsidR="007E6F1E" w:rsidRPr="00B74D05" w:rsidRDefault="007E6F1E" w:rsidP="007E6F1E">
            <w:pPr>
              <w:suppressLineNumbers/>
              <w:tabs>
                <w:tab w:val="left" w:pos="2666"/>
              </w:tabs>
              <w:snapToGrid w:val="0"/>
              <w:spacing w:after="0" w:line="240" w:lineRule="auto"/>
              <w:rPr>
                <w:color w:val="000000"/>
              </w:rPr>
            </w:pPr>
            <w:r w:rsidRPr="00B74D05">
              <w:rPr>
                <w:color w:val="000000"/>
              </w:rPr>
              <w:t xml:space="preserve">Класифікація по </w:t>
            </w:r>
            <w:r w:rsidRPr="00B74D05">
              <w:rPr>
                <w:color w:val="000000"/>
                <w:lang w:val="en-US"/>
              </w:rPr>
              <w:t>USP</w:t>
            </w:r>
            <w:r w:rsidRPr="00B74D05">
              <w:rPr>
                <w:color w:val="000000"/>
              </w:rPr>
              <w:t>:</w:t>
            </w:r>
            <w:r w:rsidRPr="00B74D05">
              <w:rPr>
                <w:color w:val="000000"/>
                <w:lang w:val="en-US"/>
              </w:rPr>
              <w:t>L</w:t>
            </w:r>
            <w:r w:rsidRPr="00B74D05">
              <w:rPr>
                <w:color w:val="000000"/>
              </w:rPr>
              <w:t>1</w:t>
            </w:r>
          </w:p>
          <w:p w14:paraId="0EAD521C" w14:textId="77777777" w:rsidR="007E6F1E" w:rsidRPr="00B74D05" w:rsidRDefault="007E6F1E" w:rsidP="007E6F1E">
            <w:pPr>
              <w:suppressLineNumbers/>
              <w:tabs>
                <w:tab w:val="left" w:pos="2666"/>
              </w:tabs>
              <w:snapToGrid w:val="0"/>
              <w:spacing w:after="0" w:line="240" w:lineRule="auto"/>
              <w:rPr>
                <w:color w:val="000000"/>
              </w:rPr>
            </w:pPr>
            <w:r w:rsidRPr="00B74D05">
              <w:rPr>
                <w:color w:val="000000"/>
              </w:rPr>
              <w:t>Максимальний тиск: 1034 бар</w:t>
            </w:r>
          </w:p>
          <w:p w14:paraId="2A33A2E9" w14:textId="77777777" w:rsidR="007E6F1E" w:rsidRPr="00B74D05" w:rsidRDefault="007E6F1E" w:rsidP="007E6F1E">
            <w:pPr>
              <w:spacing w:after="0" w:line="240" w:lineRule="auto"/>
            </w:pPr>
          </w:p>
        </w:tc>
        <w:tc>
          <w:tcPr>
            <w:tcW w:w="4521" w:type="dxa"/>
            <w:shd w:val="clear" w:color="auto" w:fill="auto"/>
            <w:vAlign w:val="center"/>
          </w:tcPr>
          <w:p w14:paraId="19FD9AF7" w14:textId="77777777" w:rsidR="007E6F1E" w:rsidRPr="00B74D05" w:rsidRDefault="007E6F1E" w:rsidP="007E6F1E">
            <w:pPr>
              <w:keepNext/>
              <w:spacing w:after="0" w:line="240" w:lineRule="auto"/>
              <w:jc w:val="center"/>
              <w:outlineLvl w:val="0"/>
              <w:rPr>
                <w:rFonts w:eastAsia="Times New Roman"/>
                <w:bCs/>
                <w:kern w:val="36"/>
                <w:lang w:val="x-none" w:eastAsia="uk-UA"/>
              </w:rPr>
            </w:pPr>
          </w:p>
        </w:tc>
      </w:tr>
    </w:tbl>
    <w:p w14:paraId="678E175F" w14:textId="77777777" w:rsidR="007E6F1E" w:rsidRPr="00B74D05" w:rsidRDefault="007E6F1E" w:rsidP="007E6F1E">
      <w:pPr>
        <w:tabs>
          <w:tab w:val="left" w:pos="9639"/>
          <w:tab w:val="left" w:pos="10992"/>
          <w:tab w:val="left" w:pos="11908"/>
          <w:tab w:val="left" w:pos="12824"/>
          <w:tab w:val="left" w:pos="13740"/>
          <w:tab w:val="left" w:pos="14656"/>
        </w:tabs>
        <w:spacing w:after="0" w:line="240" w:lineRule="auto"/>
        <w:ind w:right="-1" w:firstLine="709"/>
        <w:jc w:val="both"/>
        <w:rPr>
          <w:b/>
          <w:i/>
          <w:lang w:eastAsia="zh-CN"/>
        </w:rPr>
      </w:pPr>
    </w:p>
    <w:p w14:paraId="51237A7E" w14:textId="77777777" w:rsidR="007E6F1E" w:rsidRPr="00B74D05" w:rsidRDefault="007E6F1E" w:rsidP="007E6F1E">
      <w:pPr>
        <w:tabs>
          <w:tab w:val="left" w:pos="9639"/>
          <w:tab w:val="left" w:pos="10992"/>
          <w:tab w:val="left" w:pos="11908"/>
          <w:tab w:val="left" w:pos="12824"/>
          <w:tab w:val="left" w:pos="13740"/>
          <w:tab w:val="left" w:pos="14656"/>
        </w:tabs>
        <w:spacing w:after="0" w:line="240" w:lineRule="auto"/>
        <w:ind w:right="-1" w:firstLine="709"/>
        <w:jc w:val="both"/>
        <w:rPr>
          <w:b/>
          <w:i/>
          <w:lang w:eastAsia="zh-CN"/>
        </w:rPr>
      </w:pPr>
      <w:r w:rsidRPr="00B74D05">
        <w:rPr>
          <w:b/>
          <w:i/>
          <w:lang w:eastAsia="zh-CN"/>
        </w:rPr>
        <w:t>Інструкція із заповнення технічної специфікації:</w:t>
      </w:r>
    </w:p>
    <w:p w14:paraId="591F0B97" w14:textId="77777777" w:rsidR="007E6F1E" w:rsidRPr="00B74D05" w:rsidRDefault="007E6F1E" w:rsidP="007E6F1E">
      <w:pPr>
        <w:tabs>
          <w:tab w:val="left" w:pos="9639"/>
          <w:tab w:val="left" w:pos="10992"/>
          <w:tab w:val="left" w:pos="11908"/>
          <w:tab w:val="left" w:pos="12824"/>
          <w:tab w:val="left" w:pos="13740"/>
          <w:tab w:val="left" w:pos="14656"/>
        </w:tabs>
        <w:spacing w:after="0" w:line="240" w:lineRule="auto"/>
        <w:ind w:right="-1" w:firstLine="709"/>
        <w:jc w:val="both"/>
        <w:rPr>
          <w:b/>
          <w:i/>
          <w:lang w:eastAsia="zh-CN"/>
        </w:rPr>
      </w:pPr>
    </w:p>
    <w:p w14:paraId="170C7534" w14:textId="77777777" w:rsidR="007E6F1E" w:rsidRPr="00B74D05" w:rsidRDefault="007E6F1E" w:rsidP="007E6F1E">
      <w:pPr>
        <w:tabs>
          <w:tab w:val="left" w:pos="5812"/>
          <w:tab w:val="left" w:pos="9639"/>
          <w:tab w:val="left" w:pos="10992"/>
          <w:tab w:val="left" w:pos="11908"/>
          <w:tab w:val="left" w:pos="12824"/>
          <w:tab w:val="left" w:pos="13740"/>
          <w:tab w:val="left" w:pos="14656"/>
        </w:tabs>
        <w:spacing w:after="0" w:line="240" w:lineRule="auto"/>
        <w:ind w:right="-1" w:firstLine="709"/>
        <w:jc w:val="both"/>
        <w:rPr>
          <w:b/>
          <w:i/>
          <w:lang w:eastAsia="zh-CN"/>
        </w:rPr>
      </w:pPr>
      <w:r w:rsidRPr="00B74D05">
        <w:rPr>
          <w:i/>
          <w:lang w:eastAsia="zh-CN"/>
        </w:rPr>
        <w:t>* Учасник повинен вказати конкретні (фактичні) технічні та якісні характеристики (показники) запропонованого товару, що в повному обсязі підтверджують відповідність товару вимогам замовника.</w:t>
      </w:r>
    </w:p>
    <w:p w14:paraId="53F8FB18" w14:textId="77777777" w:rsidR="007E6F1E" w:rsidRPr="00B74D05" w:rsidRDefault="007E6F1E" w:rsidP="007E6F1E">
      <w:pPr>
        <w:shd w:val="clear" w:color="auto" w:fill="FFFFFF"/>
        <w:tabs>
          <w:tab w:val="left" w:pos="709"/>
          <w:tab w:val="left" w:pos="851"/>
        </w:tabs>
        <w:suppressAutoHyphens/>
        <w:spacing w:after="0" w:line="240" w:lineRule="auto"/>
        <w:ind w:firstLine="709"/>
        <w:jc w:val="both"/>
        <w:rPr>
          <w:rFonts w:eastAsia="Times New Roman"/>
          <w:i/>
          <w:iCs/>
          <w:kern w:val="36"/>
          <w:lang w:eastAsia="uk-UA"/>
        </w:rPr>
      </w:pPr>
      <w:r w:rsidRPr="00B74D05">
        <w:rPr>
          <w:rFonts w:eastAsia="Times New Roman"/>
          <w:i/>
          <w:iCs/>
          <w:kern w:val="36"/>
          <w:lang w:eastAsia="uk-UA"/>
        </w:rPr>
        <w:t>В місцях де технічна специфікація містить посилання на торгову марку, виробника, стандартні характеристики, технічні регламенти та умови, вимоги, умовні позначення та термінологію, пов’язані з товарами, роботами чи послугами, що закуповуються, передбачені існуючими міжнародними, європейськими стандартами, іншими спільними технічними європейськими нормами, іншими технічними еталонними системами, визнаними європейськими органами зі стандартизації або національними стандартами, нормами та правилами, біля кожного такого посилання вважати вираз «або еквівалент». Таким чином вважається, що до кожного посилання додається вираз «або еквівалент».</w:t>
      </w:r>
    </w:p>
    <w:p w14:paraId="11C5B232" w14:textId="77777777" w:rsidR="007E6F1E" w:rsidRPr="00B74D05" w:rsidRDefault="007E6F1E" w:rsidP="007E6F1E">
      <w:pPr>
        <w:tabs>
          <w:tab w:val="left" w:pos="-960"/>
        </w:tabs>
        <w:spacing w:after="0" w:line="240" w:lineRule="auto"/>
        <w:ind w:firstLine="709"/>
        <w:jc w:val="both"/>
        <w:rPr>
          <w:bCs/>
          <w:i/>
          <w:iCs/>
        </w:rPr>
      </w:pPr>
      <w:r w:rsidRPr="00B74D05">
        <w:rPr>
          <w:bCs/>
          <w:i/>
          <w:iCs/>
        </w:rPr>
        <w:t xml:space="preserve">Учасник має право подати еквівалент (аналог) товару запропонованого замовником в технічному завданні цієї тендерної документації. У разі подання еквіваленту (аналогу) товару, учасник </w:t>
      </w:r>
      <w:proofErr w:type="spellStart"/>
      <w:r w:rsidRPr="00B74D05">
        <w:rPr>
          <w:bCs/>
          <w:i/>
          <w:iCs/>
        </w:rPr>
        <w:t>повиннен</w:t>
      </w:r>
      <w:proofErr w:type="spellEnd"/>
      <w:r w:rsidRPr="00B74D05">
        <w:rPr>
          <w:bCs/>
          <w:i/>
          <w:iCs/>
        </w:rPr>
        <w:t xml:space="preserve"> довести, що такий товар за показниками (характеристиками) є не гіршим (кращим), ніж товар, зазначений в тендерній документації та повинен мати відповідне документальне підтвердження тощо.</w:t>
      </w:r>
    </w:p>
    <w:p w14:paraId="6851DFE9" w14:textId="77777777" w:rsidR="007E6F1E" w:rsidRPr="00B74D05" w:rsidRDefault="007E6F1E" w:rsidP="007E6F1E">
      <w:pPr>
        <w:tabs>
          <w:tab w:val="left" w:pos="-960"/>
        </w:tabs>
        <w:spacing w:after="0" w:line="240" w:lineRule="auto"/>
        <w:ind w:firstLine="709"/>
        <w:jc w:val="both"/>
        <w:rPr>
          <w:bCs/>
          <w:i/>
          <w:iCs/>
        </w:rPr>
      </w:pPr>
    </w:p>
    <w:p w14:paraId="2807CCE1" w14:textId="77777777" w:rsidR="007E6F1E" w:rsidRPr="00B74D05" w:rsidRDefault="007E6F1E" w:rsidP="007E6F1E">
      <w:pPr>
        <w:spacing w:after="0" w:line="240" w:lineRule="auto"/>
        <w:rPr>
          <w:rFonts w:eastAsia="Times New Roman"/>
          <w:color w:val="000000"/>
          <w:lang w:eastAsia="uk-UA"/>
        </w:rPr>
      </w:pPr>
      <w:r w:rsidRPr="00B74D05">
        <w:rPr>
          <w:rFonts w:eastAsia="Times New Roman"/>
          <w:b/>
          <w:color w:val="000000"/>
          <w:lang w:eastAsia="uk-UA"/>
        </w:rPr>
        <w:t>Місце поставки</w:t>
      </w:r>
      <w:r w:rsidRPr="00B74D05">
        <w:rPr>
          <w:rFonts w:eastAsia="Times New Roman"/>
          <w:color w:val="000000"/>
          <w:lang w:eastAsia="uk-UA"/>
        </w:rPr>
        <w:t xml:space="preserve">: ДНДКІ </w:t>
      </w:r>
      <w:proofErr w:type="spellStart"/>
      <w:r w:rsidRPr="00B74D05">
        <w:rPr>
          <w:rFonts w:eastAsia="Times New Roman"/>
          <w:color w:val="000000"/>
          <w:lang w:eastAsia="uk-UA"/>
        </w:rPr>
        <w:t>ветпрепаратів</w:t>
      </w:r>
      <w:proofErr w:type="spellEnd"/>
      <w:r w:rsidRPr="00B74D05">
        <w:rPr>
          <w:rFonts w:eastAsia="Times New Roman"/>
          <w:color w:val="000000"/>
          <w:lang w:eastAsia="uk-UA"/>
        </w:rPr>
        <w:t xml:space="preserve"> та кормових добавок (м. Львів, вул. Донецька, 11).</w:t>
      </w:r>
    </w:p>
    <w:p w14:paraId="4E4BA868" w14:textId="77777777" w:rsidR="007E6F1E" w:rsidRPr="00B74D05" w:rsidRDefault="007E6F1E" w:rsidP="007E6F1E">
      <w:pPr>
        <w:spacing w:after="0" w:line="240" w:lineRule="auto"/>
        <w:rPr>
          <w:rFonts w:eastAsia="Times New Roman"/>
          <w:color w:val="000000"/>
          <w:lang w:eastAsia="uk-UA"/>
        </w:rPr>
      </w:pPr>
      <w:r w:rsidRPr="00B74D05">
        <w:rPr>
          <w:rFonts w:eastAsia="Times New Roman"/>
          <w:b/>
          <w:color w:val="000000"/>
          <w:lang w:eastAsia="uk-UA"/>
        </w:rPr>
        <w:t xml:space="preserve">Періодичність поставки: </w:t>
      </w:r>
      <w:r w:rsidRPr="00B74D05">
        <w:rPr>
          <w:rFonts w:eastAsia="Times New Roman"/>
          <w:color w:val="000000"/>
          <w:lang w:eastAsia="uk-UA"/>
        </w:rPr>
        <w:t>погоджується із замовником</w:t>
      </w:r>
    </w:p>
    <w:p w14:paraId="4788815C" w14:textId="77777777" w:rsidR="007E6F1E" w:rsidRPr="00B74D05" w:rsidRDefault="007E6F1E" w:rsidP="007E6F1E">
      <w:pPr>
        <w:spacing w:after="0" w:line="240" w:lineRule="auto"/>
      </w:pPr>
    </w:p>
    <w:p w14:paraId="3C1B1224" w14:textId="77777777" w:rsidR="007E6F1E" w:rsidRPr="009E4144" w:rsidRDefault="007E6F1E" w:rsidP="007E6F1E">
      <w:pPr>
        <w:spacing w:after="0" w:line="240" w:lineRule="auto"/>
        <w:ind w:firstLine="567"/>
        <w:jc w:val="both"/>
        <w:rPr>
          <w:rFonts w:cstheme="minorHAnsi"/>
          <w:sz w:val="24"/>
          <w:szCs w:val="24"/>
        </w:rPr>
      </w:pPr>
    </w:p>
    <w:sectPr w:rsidR="007E6F1E" w:rsidRPr="009E4144">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B1A5ADA"/>
    <w:multiLevelType w:val="multilevel"/>
    <w:tmpl w:val="290CFA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9EF0A68"/>
    <w:multiLevelType w:val="multilevel"/>
    <w:tmpl w:val="F45C15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E367E39"/>
    <w:multiLevelType w:val="hybridMultilevel"/>
    <w:tmpl w:val="28F81FD4"/>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 w15:restartNumberingAfterBreak="0">
    <w:nsid w:val="77392869"/>
    <w:multiLevelType w:val="multilevel"/>
    <w:tmpl w:val="F97474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7E60"/>
    <w:rsid w:val="00123CEE"/>
    <w:rsid w:val="00157E60"/>
    <w:rsid w:val="001D51A7"/>
    <w:rsid w:val="007E6F1E"/>
    <w:rsid w:val="00923513"/>
    <w:rsid w:val="009E4144"/>
    <w:rsid w:val="00E31B95"/>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72F5FD"/>
  <w15:chartTrackingRefBased/>
  <w15:docId w15:val="{2A6E4DFC-E73D-43B8-AB87-6F338AC4F8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link w:val="10"/>
    <w:uiPriority w:val="9"/>
    <w:qFormat/>
    <w:rsid w:val="00157E60"/>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aliases w:val="Знак18 Знак,Знак17 Знак1, Знак18 Знак, Знак17 Знак1,Обычный (Web) Знак Знак Знак,Обычный (Web) Знак Знак Знак Знак Знак Знак,Обычный (Web) Знак Знак Знак Знак,Обычный (веб) Знак Знак1,Обычный (веб) Знак Зна"/>
    <w:basedOn w:val="a"/>
    <w:link w:val="a4"/>
    <w:uiPriority w:val="99"/>
    <w:unhideWhenUsed/>
    <w:qFormat/>
    <w:rsid w:val="00157E60"/>
    <w:pPr>
      <w:spacing w:before="100" w:beforeAutospacing="1" w:after="100" w:afterAutospacing="1" w:line="240" w:lineRule="auto"/>
    </w:pPr>
    <w:rPr>
      <w:rFonts w:ascii="Times New Roman" w:eastAsia="Times New Roman" w:hAnsi="Times New Roman" w:cs="Times New Roman"/>
      <w:sz w:val="24"/>
      <w:szCs w:val="24"/>
      <w:lang w:eastAsia="uk-UA"/>
    </w:rPr>
  </w:style>
  <w:style w:type="character" w:styleId="a5">
    <w:name w:val="Strong"/>
    <w:basedOn w:val="a0"/>
    <w:uiPriority w:val="22"/>
    <w:qFormat/>
    <w:rsid w:val="00157E60"/>
    <w:rPr>
      <w:b/>
      <w:bCs/>
    </w:rPr>
  </w:style>
  <w:style w:type="character" w:styleId="a6">
    <w:name w:val="Hyperlink"/>
    <w:basedOn w:val="a0"/>
    <w:uiPriority w:val="99"/>
    <w:semiHidden/>
    <w:unhideWhenUsed/>
    <w:rsid w:val="00157E60"/>
    <w:rPr>
      <w:color w:val="0000FF"/>
      <w:u w:val="single"/>
    </w:rPr>
  </w:style>
  <w:style w:type="character" w:customStyle="1" w:styleId="10">
    <w:name w:val="Заголовок 1 Знак"/>
    <w:basedOn w:val="a0"/>
    <w:link w:val="1"/>
    <w:uiPriority w:val="9"/>
    <w:rsid w:val="00157E60"/>
    <w:rPr>
      <w:rFonts w:ascii="Times New Roman" w:eastAsia="Times New Roman" w:hAnsi="Times New Roman" w:cs="Times New Roman"/>
      <w:b/>
      <w:bCs/>
      <w:kern w:val="36"/>
      <w:sz w:val="48"/>
      <w:szCs w:val="48"/>
      <w:lang w:eastAsia="uk-UA"/>
    </w:rPr>
  </w:style>
  <w:style w:type="paragraph" w:customStyle="1" w:styleId="isselectedend">
    <w:name w:val="isselectedend"/>
    <w:basedOn w:val="a"/>
    <w:rsid w:val="00157E60"/>
    <w:pPr>
      <w:spacing w:before="100" w:beforeAutospacing="1" w:after="100" w:afterAutospacing="1" w:line="240" w:lineRule="auto"/>
    </w:pPr>
    <w:rPr>
      <w:rFonts w:ascii="Times New Roman" w:eastAsia="Times New Roman" w:hAnsi="Times New Roman" w:cs="Times New Roman"/>
      <w:sz w:val="24"/>
      <w:szCs w:val="24"/>
      <w:lang w:eastAsia="uk-UA"/>
    </w:rPr>
  </w:style>
  <w:style w:type="character" w:styleId="a7">
    <w:name w:val="page number"/>
    <w:basedOn w:val="a0"/>
    <w:rsid w:val="00157E60"/>
  </w:style>
  <w:style w:type="paragraph" w:styleId="a8">
    <w:name w:val="List Paragraph"/>
    <w:basedOn w:val="a"/>
    <w:link w:val="a9"/>
    <w:uiPriority w:val="34"/>
    <w:qFormat/>
    <w:rsid w:val="007E6F1E"/>
    <w:pPr>
      <w:spacing w:after="0" w:line="240" w:lineRule="auto"/>
      <w:ind w:left="720"/>
      <w:contextualSpacing/>
    </w:pPr>
    <w:rPr>
      <w:rFonts w:ascii="Times New Roman" w:eastAsia="Calibri" w:hAnsi="Times New Roman" w:cs="Times New Roman"/>
      <w:sz w:val="24"/>
      <w:szCs w:val="24"/>
      <w:lang w:val="ru-RU" w:eastAsia="ru-RU"/>
    </w:rPr>
  </w:style>
  <w:style w:type="character" w:customStyle="1" w:styleId="a4">
    <w:name w:val="Звичайний (веб) Знак"/>
    <w:aliases w:val="Знак18 Знак Знак,Знак17 Знак1 Знак, Знак18 Знак Знак, Знак17 Знак1 Знак,Обычный (Web) Знак Знак Знак Знак1,Обычный (Web) Знак Знак Знак Знак Знак Знак Знак,Обычный (Web) Знак Знак Знак Знак Знак,Обычный (веб) Знак Знак1 Знак"/>
    <w:link w:val="a3"/>
    <w:uiPriority w:val="99"/>
    <w:rsid w:val="007E6F1E"/>
    <w:rPr>
      <w:rFonts w:ascii="Times New Roman" w:eastAsia="Times New Roman" w:hAnsi="Times New Roman" w:cs="Times New Roman"/>
      <w:sz w:val="24"/>
      <w:szCs w:val="24"/>
      <w:lang w:eastAsia="uk-UA"/>
    </w:rPr>
  </w:style>
  <w:style w:type="character" w:customStyle="1" w:styleId="a9">
    <w:name w:val="Абзац списку Знак"/>
    <w:link w:val="a8"/>
    <w:uiPriority w:val="34"/>
    <w:locked/>
    <w:rsid w:val="007E6F1E"/>
    <w:rPr>
      <w:rFonts w:ascii="Times New Roman" w:eastAsia="Calibri" w:hAnsi="Times New Roman" w:cs="Times New Roman"/>
      <w:sz w:val="24"/>
      <w:szCs w:val="24"/>
      <w:lang w:val="ru-RU" w:eastAsia="ru-RU"/>
    </w:rPr>
  </w:style>
  <w:style w:type="paragraph" w:customStyle="1" w:styleId="11">
    <w:name w:val="Обычный1"/>
    <w:qFormat/>
    <w:rsid w:val="007E6F1E"/>
    <w:pPr>
      <w:widowControl w:val="0"/>
      <w:suppressAutoHyphens/>
      <w:spacing w:after="0" w:line="240" w:lineRule="auto"/>
    </w:pPr>
    <w:rPr>
      <w:rFonts w:ascii="Times New Roman" w:eastAsia="Times New Roman" w:hAnsi="Times New Roman" w:cs="Times New Roman"/>
      <w:sz w:val="20"/>
      <w:szCs w:val="20"/>
      <w:lang w:eastAsia="uk-UA"/>
    </w:rPr>
  </w:style>
  <w:style w:type="paragraph" w:customStyle="1" w:styleId="font-claude-response-body">
    <w:name w:val="font-claude-response-body"/>
    <w:basedOn w:val="a"/>
    <w:rsid w:val="007E6F1E"/>
    <w:pPr>
      <w:spacing w:before="100" w:beforeAutospacing="1" w:after="100" w:afterAutospacing="1" w:line="240" w:lineRule="auto"/>
    </w:pPr>
    <w:rPr>
      <w:rFonts w:ascii="Times New Roman" w:eastAsia="Times New Roman" w:hAnsi="Times New Roman" w:cs="Times New Roman"/>
      <w:sz w:val="24"/>
      <w:szCs w:val="24"/>
      <w:lang w:eastAsia="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7281479">
      <w:bodyDiv w:val="1"/>
      <w:marLeft w:val="0"/>
      <w:marRight w:val="0"/>
      <w:marTop w:val="0"/>
      <w:marBottom w:val="0"/>
      <w:divBdr>
        <w:top w:val="none" w:sz="0" w:space="0" w:color="auto"/>
        <w:left w:val="none" w:sz="0" w:space="0" w:color="auto"/>
        <w:bottom w:val="none" w:sz="0" w:space="0" w:color="auto"/>
        <w:right w:val="none" w:sz="0" w:space="0" w:color="auto"/>
      </w:divBdr>
    </w:div>
    <w:div w:id="581722542">
      <w:bodyDiv w:val="1"/>
      <w:marLeft w:val="0"/>
      <w:marRight w:val="0"/>
      <w:marTop w:val="0"/>
      <w:marBottom w:val="0"/>
      <w:divBdr>
        <w:top w:val="none" w:sz="0" w:space="0" w:color="auto"/>
        <w:left w:val="none" w:sz="0" w:space="0" w:color="auto"/>
        <w:bottom w:val="none" w:sz="0" w:space="0" w:color="auto"/>
        <w:right w:val="none" w:sz="0" w:space="0" w:color="auto"/>
      </w:divBdr>
    </w:div>
    <w:div w:id="770703853">
      <w:bodyDiv w:val="1"/>
      <w:marLeft w:val="0"/>
      <w:marRight w:val="0"/>
      <w:marTop w:val="0"/>
      <w:marBottom w:val="0"/>
      <w:divBdr>
        <w:top w:val="none" w:sz="0" w:space="0" w:color="auto"/>
        <w:left w:val="none" w:sz="0" w:space="0" w:color="auto"/>
        <w:bottom w:val="none" w:sz="0" w:space="0" w:color="auto"/>
        <w:right w:val="none" w:sz="0" w:space="0" w:color="auto"/>
      </w:divBdr>
    </w:div>
    <w:div w:id="1316572219">
      <w:bodyDiv w:val="1"/>
      <w:marLeft w:val="0"/>
      <w:marRight w:val="0"/>
      <w:marTop w:val="0"/>
      <w:marBottom w:val="0"/>
      <w:divBdr>
        <w:top w:val="none" w:sz="0" w:space="0" w:color="auto"/>
        <w:left w:val="none" w:sz="0" w:space="0" w:color="auto"/>
        <w:bottom w:val="none" w:sz="0" w:space="0" w:color="auto"/>
        <w:right w:val="none" w:sz="0" w:space="0" w:color="auto"/>
      </w:divBdr>
    </w:div>
    <w:div w:id="13585028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15E2733-B529-44BA-B16B-E952BD7A80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Pages>
  <Words>5882</Words>
  <Characters>3353</Characters>
  <Application>Microsoft Office Word</Application>
  <DocSecurity>0</DocSecurity>
  <Lines>27</Lines>
  <Paragraphs>18</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9217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Sofia</dc:creator>
  <cp:keywords/>
  <dc:description/>
  <cp:lastModifiedBy>Sofia</cp:lastModifiedBy>
  <cp:revision>2</cp:revision>
  <dcterms:created xsi:type="dcterms:W3CDTF">2026-10-22T09:46:00Z</dcterms:created>
  <dcterms:modified xsi:type="dcterms:W3CDTF">2026-10-22T09:46:00Z</dcterms:modified>
</cp:coreProperties>
</file>